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3651" w:rsidRDefault="00DD22E6" w:rsidP="00AF5C9C">
      <w:pPr>
        <w:pStyle w:val="AralkYok"/>
        <w:rPr>
          <w:rFonts w:asciiTheme="majorHAnsi" w:eastAsiaTheme="majorEastAsia" w:hAnsiTheme="majorHAnsi" w:cstheme="majorBidi"/>
          <w:sz w:val="72"/>
          <w:szCs w:val="72"/>
          <w:lang w:eastAsia="ko-KR"/>
        </w:rPr>
      </w:pPr>
      <w:r w:rsidRPr="00DD22E6">
        <w:rPr>
          <w:noProof/>
          <w:color w:val="387026" w:themeColor="accent5" w:themeShade="80"/>
          <w:lang w:val="en-US"/>
        </w:rPr>
        <mc:AlternateContent>
          <mc:Choice Requires="wps">
            <w:drawing>
              <wp:anchor distT="0" distB="0" distL="114300" distR="114300" simplePos="0" relativeHeight="251685888" behindDoc="0" locked="0" layoutInCell="0" allowOverlap="1" wp14:anchorId="02491302" wp14:editId="486AEE65">
                <wp:simplePos x="0" y="0"/>
                <wp:positionH relativeFrom="rightMargin">
                  <wp:posOffset>238125</wp:posOffset>
                </wp:positionH>
                <wp:positionV relativeFrom="page">
                  <wp:posOffset>-267335</wp:posOffset>
                </wp:positionV>
                <wp:extent cx="90805" cy="10546080"/>
                <wp:effectExtent l="0" t="0" r="4445" b="0"/>
                <wp:wrapNone/>
                <wp:docPr id="11"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cx="http://schemas.microsoft.com/office/drawing/2014/chartex">
            <w:pict>
              <v:rect w14:anchorId="2A2FE7ED" id="Dikdörtgen 4" o:spid="_x0000_s1026" style="position:absolute;margin-left:18.75pt;margin-top:-21.05pt;width:7.15pt;height:830.4pt;z-index:251685888;visibility:visible;mso-wrap-style:square;mso-width-percent:0;mso-height-percent:1050;mso-wrap-distance-left:9pt;mso-wrap-distance-top:0;mso-wrap-distance-right:9pt;mso-wrap-distance-bottom:0;mso-position-horizontal:absolute;mso-position-horizontal-relative:right-margin-area;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" o:allowincell="f" strokecolor="#0f6fc6 [3204]">
                <w10:wrap anchorx="margin" anchory="page"/>
              </v:rect>
            </w:pict>
          </mc:Fallback>
        </mc:AlternateContent>
      </w:r>
      <w:r w:rsidRPr="00DD22E6">
        <w:rPr>
          <w:noProof/>
          <w:color w:val="387026" w:themeColor="accent5" w:themeShade="80"/>
          <w:lang w:val="en-US"/>
        </w:rPr>
        <mc:AlternateContent>
          <mc:Choice Requires="wps">
            <w:drawing>
              <wp:anchor distT="0" distB="0" distL="114300" distR="114300" simplePos="0" relativeHeight="251682815" behindDoc="1" locked="0" layoutInCell="0" allowOverlap="1" wp14:anchorId="366E17C9" wp14:editId="38935655">
                <wp:simplePos x="0" y="0"/>
                <wp:positionH relativeFrom="page">
                  <wp:posOffset>-190500</wp:posOffset>
                </wp:positionH>
                <wp:positionV relativeFrom="topMargin">
                  <wp:posOffset>-762000</wp:posOffset>
                </wp:positionV>
                <wp:extent cx="8159750" cy="3629025"/>
                <wp:effectExtent l="0" t="0" r="2540" b="9525"/>
                <wp:wrapNone/>
                <wp:docPr id="7"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59750" cy="3629025"/>
                        </a:xfrm>
                        <a:prstGeom prst="flowChartMultidocument">
                          <a:avLst/>
                        </a:prstGeom>
                        <a:solidFill>
                          <a:schemeClr val="accent5">
                            <a:lumMod val="100000"/>
                            <a:lumOff val="0"/>
                          </a:schemeClr>
                        </a:solidFill>
                        <a:ln>
                          <a:noFill/>
                        </a:ln>
                        <a:extLst>
                          <a:ext uri="{91240B29-F687-4F45-9708-019B960494DF}">
                            <a14:hiddenLine xmlns:a14="http://schemas.microsoft.com/office/drawing/2010/main" w="9525">
                              <a:solidFill>
                                <a:schemeClr val="accent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e="http://schemas.microsoft.com/office/word/2015/wordml/symex" xmlns:cx="http://schemas.microsoft.com/office/drawing/2014/chartex">
            <w:pict>
              <v:shapetype w14:anchorId="36432071"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Dikdörtgen 3" o:spid="_x0000_s1026" type="#_x0000_t115" style="position:absolute;margin-left:-15pt;margin-top:-60pt;width:642.5pt;height:285.75pt;z-index:-251633665;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" o:allowincell="f" fillcolor="#7cca62 [3208]" stroked="f" strokecolor="#0f6fc6 [3204]">
                <w10:wrap anchorx="page" anchory="margin"/>
              </v:shape>
            </w:pict>
          </mc:Fallback>
        </mc:AlternateContent>
      </w:r>
      <w:r w:rsidR="00E27378" w:rsidRPr="002C7EED">
        <w:rPr>
          <w:noProof/>
          <w:lang w:val="en-US"/>
        </w:rPr>
        <w:drawing>
          <wp:anchor distT="0" distB="0" distL="114300" distR="114300" simplePos="0" relativeHeight="251696128" behindDoc="0" locked="0" layoutInCell="1" allowOverlap="1" wp14:anchorId="0763CC54" wp14:editId="1AA27701">
            <wp:simplePos x="0" y="0"/>
            <wp:positionH relativeFrom="rightMargin">
              <wp:posOffset>-3930680</wp:posOffset>
            </wp:positionH>
            <wp:positionV relativeFrom="bottomMargin">
              <wp:posOffset>-9979070</wp:posOffset>
            </wp:positionV>
            <wp:extent cx="1645848" cy="1647645"/>
            <wp:effectExtent l="19050" t="0" r="0" b="0"/>
            <wp:wrapNone/>
            <wp:docPr id="8" name="Resim 2" descr="D:\SGDB\RAPORLAR\MUHTELİF\log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GDB\RAPORLAR\MUHTELİF\logo 2013.jpg"/>
                    <pic:cNvPicPr>
                      <a:picLocks noChangeAspect="1" noChangeArrowheads="1"/>
                    </pic:cNvPicPr>
                  </pic:nvPicPr>
                  <pic:blipFill>
                    <a:blip r:embed="rId9" cstate="print"/>
                    <a:srcRect/>
                    <a:stretch>
                      <a:fillRect/>
                    </a:stretch>
                  </pic:blipFill>
                  <pic:spPr bwMode="auto">
                    <a:xfrm>
                      <a:off x="0" y="0"/>
                      <a:ext cx="1645848" cy="1647645"/>
                    </a:xfrm>
                    <a:prstGeom prst="ellipse">
                      <a:avLst/>
                    </a:prstGeom>
                    <a:ln>
                      <a:noFill/>
                    </a:ln>
                    <a:effectLst>
                      <a:softEdge rad="112500"/>
                    </a:effectLst>
                  </pic:spPr>
                </pic:pic>
              </a:graphicData>
            </a:graphic>
          </wp:anchor>
        </w:drawing>
      </w:r>
    </w:p>
    <w:sdt>
      <w:sdtPr>
        <w:rPr>
          <w:rFonts w:asciiTheme="majorHAnsi" w:eastAsiaTheme="majorEastAsia" w:hAnsiTheme="majorHAnsi" w:cstheme="majorBidi"/>
          <w:sz w:val="72"/>
          <w:szCs w:val="72"/>
          <w:lang w:eastAsia="ko-KR"/>
        </w:rPr>
        <w:id w:val="-1487934864"/>
        <w:docPartObj>
          <w:docPartGallery w:val="Cover Pages"/>
          <w:docPartUnique/>
        </w:docPartObj>
      </w:sdtPr>
      <w:sdtEndPr>
        <w:rPr>
          <w:rFonts w:ascii="Times New Roman" w:eastAsia="Times New Roman" w:hAnsi="Times New Roman" w:cs="Times New Roman"/>
          <w:sz w:val="24"/>
          <w:szCs w:val="20"/>
        </w:rPr>
      </w:sdtEndPr>
      <w:sdtContent>
        <w:p w:rsidR="00AF5C9C" w:rsidRDefault="0037220B" w:rsidP="00AF5C9C">
          <w:pPr>
            <w:pStyle w:val="AralkYok"/>
            <w:rPr>
              <w:noProof/>
              <w:color w:val="FFFFFF" w:themeColor="background1"/>
              <w:sz w:val="28"/>
              <w:szCs w:val="28"/>
              <w:lang w:eastAsia="tr-TR"/>
            </w:rPr>
          </w:pPr>
          <w:r>
            <w:rPr>
              <w:noProof/>
              <w:lang w:val="en-US"/>
            </w:rPr>
            <mc:AlternateContent>
              <mc:Choice Requires="wps">
                <w:drawing>
                  <wp:anchor distT="0" distB="0" distL="114300" distR="114300" simplePos="0" relativeHeight="251684864" behindDoc="0" locked="0" layoutInCell="0" allowOverlap="1" wp14:anchorId="65BC1596" wp14:editId="7B950C7B">
                    <wp:simplePos x="0" y="0"/>
                    <wp:positionH relativeFrom="page">
                      <wp:align>center</wp:align>
                    </wp:positionH>
                    <wp:positionV relativeFrom="topMargin">
                      <wp:align>top</wp:align>
                    </wp:positionV>
                    <wp:extent cx="8141335" cy="70485"/>
                    <wp:effectExtent l="5715" t="9525" r="6350" b="571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1335" cy="70485"/>
                            </a:xfrm>
                            <a:prstGeom prst="rec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e="http://schemas.microsoft.com/office/word/2015/wordml/symex" xmlns:cx="http://schemas.microsoft.com/office/drawing/2014/chartex">
                <w:pict>
                  <v:rect w14:anchorId="6CE89ED9" id="Rectangle 4" o:spid="_x0000_s1026" style="position:absolute;margin-left:0;margin-top:0;width:641.05pt;height:5.55pt;z-index:251684864;visibility:visible;mso-wrap-style:square;mso-width-percent:1050;mso-height-percent:0;mso-wrap-distance-left:9pt;mso-wrap-distance-top:0;mso-wrap-distance-right:9pt;mso-wrap-distance-bottom:0;mso-position-horizontal:center;mso-position-horizontal-relative:page;mso-position-vertical:top;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" o:allowincell="f" fillcolor="#7cca62 [3208]" strokecolor="#0f6fc6 [3204]">
                    <w10:wrap anchorx="page" anchory="margin"/>
                  </v:rect>
                </w:pict>
              </mc:Fallback>
            </mc:AlternateContent>
          </w:r>
        </w:p>
        <w:p w:rsidR="001D1DD1" w:rsidRDefault="001D1DD1" w:rsidP="00AF5C9C">
          <w:pPr>
            <w:pStyle w:val="AralkYok"/>
            <w:rPr>
              <w:noProof/>
              <w:color w:val="FFFFFF" w:themeColor="background1"/>
              <w:sz w:val="28"/>
              <w:szCs w:val="28"/>
              <w:lang w:eastAsia="tr-TR"/>
            </w:rPr>
          </w:pPr>
        </w:p>
        <w:p w:rsidR="001D1DD1" w:rsidRDefault="001D1DD1" w:rsidP="00AF5C9C">
          <w:pPr>
            <w:pStyle w:val="AralkYok"/>
            <w:rPr>
              <w:rFonts w:asciiTheme="majorHAnsi" w:eastAsiaTheme="majorEastAsia" w:hAnsiTheme="majorHAnsi" w:cstheme="majorBidi"/>
              <w:sz w:val="72"/>
              <w:szCs w:val="72"/>
            </w:rPr>
          </w:pPr>
        </w:p>
        <w:p w:rsidR="00AF5C9C" w:rsidRDefault="00AF5C9C" w:rsidP="00AF5C9C">
          <w:pPr>
            <w:pStyle w:val="AralkYok"/>
            <w:rPr>
              <w:rFonts w:asciiTheme="majorHAnsi" w:eastAsiaTheme="majorEastAsia" w:hAnsiTheme="majorHAnsi" w:cstheme="majorBidi"/>
              <w:sz w:val="72"/>
              <w:szCs w:val="72"/>
            </w:rPr>
          </w:pPr>
        </w:p>
        <w:p w:rsidR="00245BA1" w:rsidRDefault="00245BA1" w:rsidP="00AF5C9C">
          <w:pPr>
            <w:pStyle w:val="AralkYok"/>
            <w:rPr>
              <w:rFonts w:asciiTheme="majorHAnsi" w:eastAsiaTheme="majorEastAsia" w:hAnsiTheme="majorHAnsi" w:cstheme="majorBidi"/>
              <w:sz w:val="72"/>
              <w:szCs w:val="72"/>
            </w:rPr>
          </w:pPr>
        </w:p>
        <w:p w:rsidR="001D1DD1" w:rsidRPr="00942E5A" w:rsidRDefault="001D1DD1" w:rsidP="001D1DD1">
          <w:pPr>
            <w:pStyle w:val="AralkYok"/>
            <w:jc w:val="center"/>
            <w:rPr>
              <w:rFonts w:asciiTheme="majorHAnsi" w:eastAsiaTheme="majorEastAsia" w:hAnsiTheme="majorHAnsi" w:cstheme="majorBidi"/>
              <w:color w:val="387026" w:themeColor="accent5" w:themeShade="80"/>
              <w:sz w:val="72"/>
              <w:szCs w:val="72"/>
            </w:rPr>
          </w:pPr>
          <w:r w:rsidRPr="00942E5A">
            <w:rPr>
              <w:rFonts w:ascii="Monotype Corsiva" w:eastAsiaTheme="majorEastAsia" w:hAnsi="Monotype Corsiva" w:cstheme="majorBidi"/>
              <w:b/>
              <w:color w:val="387026" w:themeColor="accent5" w:themeShade="80"/>
              <w:sz w:val="72"/>
              <w:szCs w:val="72"/>
            </w:rPr>
            <w:t>ÇUKUROVA ÜNİVERSİTESİ</w:t>
          </w:r>
        </w:p>
        <w:p w:rsidR="00245BA1" w:rsidRDefault="00245BA1" w:rsidP="00D7516D">
          <w:pPr>
            <w:pStyle w:val="AralkYok"/>
            <w:jc w:val="center"/>
            <w:rPr>
              <w:rFonts w:ascii="Monotype Corsiva" w:eastAsiaTheme="majorEastAsia" w:hAnsi="Monotype Corsiva" w:cstheme="majorBidi"/>
              <w:b/>
              <w:color w:val="0B5294" w:themeColor="accent1" w:themeShade="BF"/>
              <w:sz w:val="72"/>
              <w:szCs w:val="72"/>
            </w:rPr>
          </w:pPr>
        </w:p>
        <w:p w:rsidR="0035634D" w:rsidRDefault="00410792" w:rsidP="00D7516D">
          <w:pPr>
            <w:pStyle w:val="AralkYok"/>
            <w:jc w:val="center"/>
            <w:rPr>
              <w:rFonts w:asciiTheme="majorHAnsi" w:eastAsiaTheme="majorEastAsia" w:hAnsiTheme="majorHAnsi" w:cstheme="majorBidi"/>
              <w:sz w:val="48"/>
              <w:szCs w:val="48"/>
            </w:rPr>
          </w:pPr>
          <w:r w:rsidRPr="00DD22E6">
            <w:rPr>
              <w:rFonts w:ascii="Monotype Corsiva" w:eastAsiaTheme="majorEastAsia" w:hAnsi="Monotype Corsiva" w:cstheme="majorBidi"/>
              <w:b/>
              <w:color w:val="387026" w:themeColor="accent5" w:themeShade="80"/>
              <w:sz w:val="72"/>
              <w:szCs w:val="72"/>
            </w:rPr>
            <w:t>202</w:t>
          </w:r>
          <w:r w:rsidR="00B3131E">
            <w:rPr>
              <w:rFonts w:ascii="Monotype Corsiva" w:eastAsiaTheme="majorEastAsia" w:hAnsi="Monotype Corsiva" w:cstheme="majorBidi"/>
              <w:b/>
              <w:color w:val="387026" w:themeColor="accent5" w:themeShade="80"/>
              <w:sz w:val="72"/>
              <w:szCs w:val="72"/>
            </w:rPr>
            <w:t>4</w:t>
          </w:r>
          <w:r w:rsidR="00D7516D" w:rsidRPr="00DD22E6">
            <w:rPr>
              <w:rFonts w:ascii="Monotype Corsiva" w:eastAsiaTheme="majorEastAsia" w:hAnsi="Monotype Corsiva" w:cstheme="majorBidi"/>
              <w:b/>
              <w:color w:val="387026" w:themeColor="accent5" w:themeShade="80"/>
              <w:sz w:val="72"/>
              <w:szCs w:val="72"/>
            </w:rPr>
            <w:t>Yılı</w:t>
          </w:r>
          <w:r w:rsidR="00D7516D" w:rsidRPr="00DD22E6">
            <w:rPr>
              <w:rFonts w:asciiTheme="majorHAnsi" w:eastAsiaTheme="majorEastAsia" w:hAnsiTheme="majorHAnsi" w:cstheme="majorBidi"/>
              <w:color w:val="387026" w:themeColor="accent5" w:themeShade="80"/>
              <w:sz w:val="48"/>
              <w:szCs w:val="48"/>
            </w:rPr>
            <w:t xml:space="preserve"> </w:t>
          </w:r>
          <w:r w:rsidR="00D7516D" w:rsidRPr="00D7516D">
            <w:rPr>
              <w:rFonts w:asciiTheme="majorHAnsi" w:eastAsiaTheme="majorEastAsia" w:hAnsiTheme="majorHAnsi" w:cstheme="majorBidi"/>
              <w:sz w:val="48"/>
              <w:szCs w:val="48"/>
            </w:rPr>
            <w:t xml:space="preserve">                                    </w:t>
          </w:r>
        </w:p>
        <w:p w:rsidR="00D7516D" w:rsidRPr="00394905" w:rsidRDefault="00394905" w:rsidP="00D7516D">
          <w:pPr>
            <w:pStyle w:val="AralkYok"/>
            <w:jc w:val="center"/>
            <w:rPr>
              <w:rFonts w:ascii="Monotype Corsiva" w:eastAsiaTheme="majorEastAsia" w:hAnsi="Monotype Corsiva" w:cstheme="majorBidi"/>
              <w:b/>
              <w:color w:val="387026" w:themeColor="accent5" w:themeShade="80"/>
              <w:sz w:val="72"/>
              <w:szCs w:val="72"/>
            </w:rPr>
          </w:pPr>
          <w:proofErr w:type="spellStart"/>
          <w:r w:rsidRPr="00394905">
            <w:rPr>
              <w:rFonts w:ascii="Monotype Corsiva" w:eastAsiaTheme="majorEastAsia" w:hAnsi="Monotype Corsiva" w:cstheme="majorBidi"/>
              <w:b/>
              <w:color w:val="387026" w:themeColor="accent5" w:themeShade="80"/>
              <w:sz w:val="72"/>
              <w:szCs w:val="72"/>
            </w:rPr>
            <w:t>Dışilişkiler</w:t>
          </w:r>
          <w:proofErr w:type="spellEnd"/>
          <w:r w:rsidRPr="00394905">
            <w:rPr>
              <w:rFonts w:ascii="Monotype Corsiva" w:eastAsiaTheme="majorEastAsia" w:hAnsi="Monotype Corsiva" w:cstheme="majorBidi"/>
              <w:b/>
              <w:color w:val="387026" w:themeColor="accent5" w:themeShade="80"/>
              <w:sz w:val="72"/>
              <w:szCs w:val="72"/>
            </w:rPr>
            <w:t xml:space="preserve"> Birimi</w:t>
          </w:r>
        </w:p>
        <w:p w:rsidR="00AF5C9C" w:rsidRPr="00DD22E6" w:rsidRDefault="00D7516D" w:rsidP="00D7516D">
          <w:pPr>
            <w:pStyle w:val="AralkYok"/>
            <w:jc w:val="center"/>
            <w:rPr>
              <w:rFonts w:ascii="Monotype Corsiva" w:eastAsiaTheme="majorEastAsia" w:hAnsi="Monotype Corsiva" w:cstheme="majorBidi"/>
              <w:b/>
              <w:color w:val="387026" w:themeColor="accent5" w:themeShade="80"/>
              <w:sz w:val="72"/>
              <w:szCs w:val="72"/>
            </w:rPr>
          </w:pPr>
          <w:r w:rsidRPr="00DD22E6">
            <w:rPr>
              <w:rFonts w:ascii="Monotype Corsiva" w:eastAsiaTheme="majorEastAsia" w:hAnsi="Monotype Corsiva" w:cstheme="majorBidi"/>
              <w:b/>
              <w:color w:val="387026" w:themeColor="accent5" w:themeShade="80"/>
              <w:sz w:val="72"/>
              <w:szCs w:val="72"/>
            </w:rPr>
            <w:t>Birim Faaliyet Raporu</w:t>
          </w:r>
        </w:p>
        <w:p w:rsidR="00AF5C9C" w:rsidRPr="00DD22E6" w:rsidRDefault="0037220B" w:rsidP="00D7516D">
          <w:pPr>
            <w:pStyle w:val="AralkYok"/>
            <w:rPr>
              <w:color w:val="387026" w:themeColor="accent5" w:themeShade="80"/>
            </w:rPr>
          </w:pPr>
          <w:r w:rsidRPr="00DD22E6">
            <w:rPr>
              <w:noProof/>
              <w:color w:val="387026" w:themeColor="accent5" w:themeShade="80"/>
              <w:lang w:val="en-US"/>
            </w:rPr>
            <mc:AlternateContent>
              <mc:Choice Requires="wps">
                <w:drawing>
                  <wp:anchor distT="0" distB="0" distL="114300" distR="114300" simplePos="0" relativeHeight="251686912" behindDoc="0" locked="0" layoutInCell="0" allowOverlap="1" wp14:anchorId="200CC797" wp14:editId="2551BDE7">
                    <wp:simplePos x="0" y="0"/>
                    <wp:positionH relativeFrom="leftMargin">
                      <wp:align>center</wp:align>
                    </wp:positionH>
                    <wp:positionV relativeFrom="page">
                      <wp:align>center</wp:align>
                    </wp:positionV>
                    <wp:extent cx="90805" cy="10546080"/>
                    <wp:effectExtent l="0" t="0" r="4445" b="0"/>
                    <wp:wrapNone/>
                    <wp:docPr id="6" name="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4608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xmlns:w16se="http://schemas.microsoft.com/office/word/2015/wordml/symex" xmlns:cx="http://schemas.microsoft.com/office/drawing/2014/chartex">
                <w:pict>
                  <v:rect w14:anchorId="01F241CA" id="Dikdörtgen 5" o:spid="_x0000_s1026" style="position:absolute;margin-left:0;margin-top:0;width:7.15pt;height:830.4pt;z-index:251686912;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" o:allowincell="f" strokecolor="#0f6fc6 [3204]">
                    <w10:wrap anchorx="margin" anchory="page"/>
                  </v:rect>
                </w:pict>
              </mc:Fallback>
            </mc:AlternateContent>
          </w:r>
        </w:p>
        <w:p w:rsidR="00AF5C9C" w:rsidRDefault="00AF5C9C" w:rsidP="00AF5C9C"/>
        <w:p w:rsidR="00AF5C9C" w:rsidRDefault="00AF5C9C" w:rsidP="00AF5C9C"/>
        <w:p w:rsidR="00245BA1" w:rsidRDefault="00245BA1" w:rsidP="00AF5C9C"/>
        <w:p w:rsidR="00245BA1" w:rsidRDefault="00245BA1"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AF5C9C" w:rsidRDefault="00AF5C9C" w:rsidP="00AF5C9C"/>
        <w:p w:rsidR="00DD22E6" w:rsidRDefault="00DD22E6" w:rsidP="00AF5C9C">
          <w:pPr>
            <w:jc w:val="center"/>
            <w:rPr>
              <w:rFonts w:ascii="Monotype Corsiva" w:hAnsi="Monotype Corsiva"/>
              <w:b/>
              <w:color w:val="387026" w:themeColor="accent5" w:themeShade="80"/>
              <w:sz w:val="40"/>
              <w:szCs w:val="40"/>
            </w:rPr>
          </w:pPr>
          <w:r>
            <w:rPr>
              <w:noProof/>
              <w:color w:val="387026" w:themeColor="accent5" w:themeShade="80"/>
              <w:sz w:val="40"/>
              <w:szCs w:val="40"/>
              <w:lang w:val="en-US" w:eastAsia="en-US"/>
            </w:rPr>
            <mc:AlternateContent>
              <mc:Choice Requires="wps">
                <w:drawing>
                  <wp:anchor distT="0" distB="0" distL="114300" distR="114300" simplePos="0" relativeHeight="251697152" behindDoc="1" locked="0" layoutInCell="0" allowOverlap="1" wp14:anchorId="65EE92FD" wp14:editId="0C89D4A5">
                    <wp:simplePos x="0" y="0"/>
                    <wp:positionH relativeFrom="page">
                      <wp:posOffset>58420</wp:posOffset>
                    </wp:positionH>
                    <wp:positionV relativeFrom="page">
                      <wp:posOffset>8097520</wp:posOffset>
                    </wp:positionV>
                    <wp:extent cx="8140065" cy="2553335"/>
                    <wp:effectExtent l="12065" t="12065" r="10795" b="6350"/>
                    <wp:wrapNone/>
                    <wp:docPr id="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40065" cy="2553335"/>
                            </a:xfrm>
                            <a:prstGeom prst="flowChartManualInput">
                              <a:avLst/>
                            </a:prstGeom>
                            <a:solidFill>
                              <a:schemeClr val="accent5">
                                <a:lumMod val="100000"/>
                                <a:lumOff val="0"/>
                              </a:schemeClr>
                            </a:solidFill>
                            <a:ln w="9525">
                              <a:solidFill>
                                <a:schemeClr val="accent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xmlns:w16se="http://schemas.microsoft.com/office/word/2015/wordml/symex" xmlns:cx="http://schemas.microsoft.com/office/drawing/2014/chartex">
                <w:pict>
                  <v:shapetype w14:anchorId="7BF7BA5E" id="_x0000_t118" coordsize="21600,21600" o:spt="118" path="m,4292l21600,r,21600l,21600xe">
                    <v:stroke joinstyle="miter"/>
                    <v:path gradientshapeok="t" o:connecttype="custom" o:connectlocs="10800,2146;0,10800;10800,21600;21600,10800" textboxrect="0,4291,21600,21600"/>
                  </v:shapetype>
                  <v:shape id="AutoShape 12" o:spid="_x0000_s1026" type="#_x0000_t118" style="position:absolute;margin-left:4.6pt;margin-top:637.6pt;width:640.95pt;height:201.05pt;z-index:-251619328;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" o:allowincell="f" fillcolor="#7cca62 [3208]" strokecolor="#0f6fc6 [3204]">
                    <w10:wrap anchorx="page" anchory="page"/>
                  </v:shape>
                </w:pict>
              </mc:Fallback>
            </mc:AlternateContent>
          </w:r>
        </w:p>
        <w:p w:rsidR="00DD22E6" w:rsidRDefault="00DD22E6" w:rsidP="00AF5C9C">
          <w:pPr>
            <w:jc w:val="center"/>
            <w:rPr>
              <w:rFonts w:ascii="Monotype Corsiva" w:hAnsi="Monotype Corsiva"/>
              <w:b/>
              <w:color w:val="387026" w:themeColor="accent5" w:themeShade="80"/>
              <w:sz w:val="40"/>
              <w:szCs w:val="40"/>
            </w:rPr>
          </w:pPr>
        </w:p>
        <w:p w:rsidR="00B55D58" w:rsidRDefault="00B55D58" w:rsidP="003217EC">
          <w:pPr>
            <w:rPr>
              <w:rFonts w:ascii="Monotype Corsiva" w:hAnsi="Monotype Corsiva"/>
              <w:b/>
              <w:color w:val="387026" w:themeColor="accent5" w:themeShade="80"/>
              <w:sz w:val="40"/>
              <w:szCs w:val="40"/>
            </w:rPr>
          </w:pPr>
        </w:p>
        <w:p w:rsidR="00AF5C9C" w:rsidRPr="001D1DD1" w:rsidRDefault="00501C8B" w:rsidP="00AF5C9C">
          <w:pPr>
            <w:jc w:val="center"/>
            <w:rPr>
              <w:rFonts w:ascii="Monotype Corsiva" w:hAnsi="Monotype Corsiva"/>
              <w:b/>
              <w:color w:val="387026" w:themeColor="accent5" w:themeShade="80"/>
              <w:sz w:val="40"/>
              <w:szCs w:val="40"/>
            </w:rPr>
          </w:pPr>
          <w:r w:rsidRPr="001D1DD1">
            <w:rPr>
              <w:rFonts w:ascii="Monotype Corsiva" w:hAnsi="Monotype Corsiva"/>
              <w:b/>
              <w:color w:val="387026" w:themeColor="accent5" w:themeShade="80"/>
              <w:sz w:val="40"/>
              <w:szCs w:val="40"/>
            </w:rPr>
            <w:t>Ocak</w:t>
          </w:r>
          <w:r w:rsidR="00410792">
            <w:rPr>
              <w:rFonts w:ascii="Monotype Corsiva" w:hAnsi="Monotype Corsiva"/>
              <w:b/>
              <w:color w:val="387026" w:themeColor="accent5" w:themeShade="80"/>
              <w:sz w:val="40"/>
              <w:szCs w:val="40"/>
            </w:rPr>
            <w:t xml:space="preserve"> 202</w:t>
          </w:r>
          <w:r w:rsidR="00B3131E">
            <w:rPr>
              <w:rFonts w:ascii="Monotype Corsiva" w:hAnsi="Monotype Corsiva"/>
              <w:b/>
              <w:color w:val="387026" w:themeColor="accent5" w:themeShade="80"/>
              <w:sz w:val="40"/>
              <w:szCs w:val="40"/>
            </w:rPr>
            <w:t>5</w:t>
          </w:r>
        </w:p>
        <w:p w:rsidR="00AF5C9C" w:rsidRPr="00FB7150" w:rsidRDefault="00AF5C9C" w:rsidP="00AF5C9C">
          <w:pPr>
            <w:jc w:val="center"/>
            <w:rPr>
              <w:rFonts w:ascii="Monotype Corsiva" w:hAnsi="Monotype Corsiva"/>
              <w:b/>
              <w:color w:val="0B5294" w:themeColor="accent1" w:themeShade="BF"/>
              <w:sz w:val="36"/>
            </w:rPr>
          </w:pPr>
          <w:r w:rsidRPr="001D1DD1">
            <w:rPr>
              <w:rFonts w:ascii="Monotype Corsiva" w:hAnsi="Monotype Corsiva"/>
              <w:b/>
              <w:color w:val="387026" w:themeColor="accent5" w:themeShade="80"/>
              <w:sz w:val="40"/>
              <w:szCs w:val="40"/>
            </w:rPr>
            <w:t>A</w:t>
          </w:r>
          <w:r w:rsidR="001D1DD1" w:rsidRPr="001D1DD1">
            <w:rPr>
              <w:rFonts w:ascii="Monotype Corsiva" w:hAnsi="Monotype Corsiva"/>
              <w:b/>
              <w:color w:val="387026" w:themeColor="accent5" w:themeShade="80"/>
              <w:sz w:val="40"/>
              <w:szCs w:val="40"/>
            </w:rPr>
            <w:t>DANA</w:t>
          </w:r>
        </w:p>
      </w:sdtContent>
    </w:sdt>
    <w:p w:rsidR="00534B28" w:rsidRDefault="00534B28"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544602" w:rsidRDefault="00544602" w:rsidP="00534B28"/>
    <w:p w:rsidR="00E27378" w:rsidRDefault="00E27378" w:rsidP="00534B28"/>
    <w:p w:rsidR="00E27378" w:rsidRDefault="00E27378" w:rsidP="00534B28"/>
    <w:p w:rsidR="00E27378" w:rsidRDefault="00E27378" w:rsidP="00534B28"/>
    <w:p w:rsidR="00E27378" w:rsidRDefault="00E27378" w:rsidP="00534B28"/>
    <w:p w:rsidR="00E27378" w:rsidRDefault="00E27378" w:rsidP="00534B28"/>
    <w:p w:rsidR="003C3AEC" w:rsidRDefault="003C3AEC" w:rsidP="00534B28"/>
    <w:p w:rsidR="00E27378" w:rsidRDefault="00E27378" w:rsidP="00534B28"/>
    <w:p w:rsidR="00E27378" w:rsidRDefault="00E27378" w:rsidP="00534B28"/>
    <w:p w:rsidR="00E27378" w:rsidRDefault="00E27378" w:rsidP="00534B28"/>
    <w:p w:rsidR="00544602" w:rsidRDefault="00544602" w:rsidP="00534B28"/>
    <w:p w:rsidR="00DE6421" w:rsidRPr="00104E05" w:rsidRDefault="00B5603D" w:rsidP="003D5476">
      <w:pPr>
        <w:widowControl w:val="0"/>
        <w:ind w:left="540"/>
        <w:jc w:val="center"/>
        <w:rPr>
          <w:rFonts w:ascii="Informal Roman" w:hAnsi="Informal Roman"/>
          <w:b/>
          <w:color w:val="000000" w:themeColor="text1"/>
          <w:sz w:val="36"/>
        </w:rPr>
      </w:pPr>
      <w:r w:rsidRPr="00104E05">
        <w:rPr>
          <w:rFonts w:ascii="Informal Roman" w:hAnsi="Informal Roman"/>
          <w:b/>
          <w:color w:val="000000" w:themeColor="text1"/>
          <w:sz w:val="36"/>
        </w:rPr>
        <w:t>Çukurova Üniversitesi</w:t>
      </w:r>
    </w:p>
    <w:p w:rsidR="00792E6F" w:rsidRPr="009578FE" w:rsidRDefault="00792E6F" w:rsidP="00792E6F">
      <w:pPr>
        <w:widowControl w:val="0"/>
        <w:ind w:left="540"/>
        <w:jc w:val="center"/>
        <w:rPr>
          <w:rFonts w:ascii="Informal Roman" w:hAnsi="Informal Roman"/>
          <w:b/>
          <w:color w:val="000000" w:themeColor="text1"/>
          <w:sz w:val="36"/>
        </w:rPr>
      </w:pPr>
      <w:r w:rsidRPr="009578FE">
        <w:rPr>
          <w:rFonts w:ascii="Informal Roman" w:hAnsi="Informal Roman"/>
          <w:b/>
          <w:color w:val="000000" w:themeColor="text1"/>
          <w:sz w:val="36"/>
        </w:rPr>
        <w:t>Dış İlişkiler Birimi</w:t>
      </w:r>
    </w:p>
    <w:p w:rsidR="00792E6F" w:rsidRDefault="00792E6F" w:rsidP="00792E6F">
      <w:pPr>
        <w:widowControl w:val="0"/>
        <w:ind w:left="540"/>
        <w:jc w:val="center"/>
        <w:rPr>
          <w:rFonts w:ascii="Informal Roman" w:hAnsi="Informal Roman"/>
          <w:b/>
          <w:color w:val="000000" w:themeColor="text1"/>
          <w:sz w:val="36"/>
        </w:rPr>
      </w:pPr>
      <w:r>
        <w:rPr>
          <w:rFonts w:ascii="Informal Roman" w:hAnsi="Informal Roman"/>
          <w:b/>
          <w:color w:val="000000" w:themeColor="text1"/>
          <w:sz w:val="36"/>
        </w:rPr>
        <w:t>Balcal</w:t>
      </w:r>
      <w:r>
        <w:rPr>
          <w:rFonts w:ascii="Informal Roman" w:hAnsi="Informal Roman" w:hint="eastAsia"/>
          <w:b/>
          <w:color w:val="000000" w:themeColor="text1"/>
          <w:sz w:val="36"/>
        </w:rPr>
        <w:t>ı</w:t>
      </w:r>
      <w:r>
        <w:rPr>
          <w:rFonts w:ascii="Informal Roman" w:hAnsi="Informal Roman"/>
          <w:b/>
          <w:color w:val="000000" w:themeColor="text1"/>
          <w:sz w:val="36"/>
        </w:rPr>
        <w:t xml:space="preserve"> /ADANA</w:t>
      </w:r>
    </w:p>
    <w:p w:rsidR="00864387" w:rsidRDefault="00792E6F" w:rsidP="00792E6F">
      <w:pPr>
        <w:widowControl w:val="0"/>
        <w:ind w:left="540"/>
        <w:jc w:val="center"/>
        <w:rPr>
          <w:rFonts w:ascii="Informal Roman" w:hAnsi="Informal Roman"/>
          <w:b/>
          <w:color w:val="000000" w:themeColor="text1"/>
          <w:sz w:val="36"/>
        </w:rPr>
      </w:pPr>
      <w:r w:rsidRPr="009578FE">
        <w:rPr>
          <w:rFonts w:ascii="Informal Roman" w:hAnsi="Informal Roman"/>
          <w:b/>
          <w:color w:val="000000" w:themeColor="text1"/>
          <w:sz w:val="36"/>
        </w:rPr>
        <w:t xml:space="preserve"> </w:t>
      </w:r>
      <w:r w:rsidRPr="00414FC7">
        <w:rPr>
          <w:rFonts w:ascii="Informal Roman" w:hAnsi="Informal Roman"/>
          <w:b/>
          <w:color w:val="000000" w:themeColor="text1"/>
          <w:sz w:val="36"/>
        </w:rPr>
        <w:t>https://international.cu.edu.tr</w:t>
      </w:r>
      <w:r>
        <w:rPr>
          <w:rFonts w:ascii="Informal Roman" w:hAnsi="Informal Roman"/>
          <w:b/>
          <w:color w:val="000000" w:themeColor="text1"/>
          <w:sz w:val="36"/>
        </w:rPr>
        <w:t xml:space="preserve"> </w:t>
      </w:r>
    </w:p>
    <w:sdt>
      <w:sdtPr>
        <w:rPr>
          <w:rFonts w:ascii="Times New Roman" w:eastAsia="Times New Roman" w:hAnsi="Times New Roman" w:cs="Times New Roman"/>
          <w:b w:val="0"/>
          <w:bCs w:val="0"/>
          <w:color w:val="auto"/>
          <w:sz w:val="24"/>
          <w:szCs w:val="20"/>
          <w:lang w:val="en-GB" w:eastAsia="ko-KR"/>
        </w:rPr>
        <w:id w:val="1221867044"/>
        <w:docPartObj>
          <w:docPartGallery w:val="Table of Contents"/>
          <w:docPartUnique/>
        </w:docPartObj>
      </w:sdtPr>
      <w:sdtEndPr>
        <w:rPr>
          <w:lang w:val="tr-TR"/>
        </w:rPr>
      </w:sdtEndPr>
      <w:sdtContent>
        <w:p w:rsidR="001542C8" w:rsidRDefault="001542C8">
          <w:pPr>
            <w:pStyle w:val="TBal"/>
          </w:pPr>
          <w:r w:rsidRPr="003C3AEC">
            <w:rPr>
              <w:color w:val="387026" w:themeColor="accent5" w:themeShade="80"/>
            </w:rPr>
            <w:t>İçindekiler</w:t>
          </w:r>
          <w:r w:rsidR="00501C8B">
            <w:t xml:space="preserve"> </w:t>
          </w:r>
        </w:p>
        <w:p w:rsidR="00C030EE" w:rsidRDefault="004D7832">
          <w:pPr>
            <w:pStyle w:val="T1"/>
            <w:tabs>
              <w:tab w:val="right" w:leader="dot" w:pos="9700"/>
            </w:tabs>
            <w:rPr>
              <w:rFonts w:asciiTheme="minorHAnsi" w:eastAsiaTheme="minorEastAsia" w:hAnsiTheme="minorHAnsi" w:cstheme="minorBidi"/>
              <w:b w:val="0"/>
              <w:bCs w:val="0"/>
              <w:caps w:val="0"/>
              <w:noProof/>
              <w:sz w:val="22"/>
              <w:szCs w:val="22"/>
              <w:lang w:val="en-US" w:eastAsia="en-US"/>
            </w:rPr>
          </w:pPr>
          <w:r>
            <w:fldChar w:fldCharType="begin"/>
          </w:r>
          <w:r w:rsidR="001542C8">
            <w:instrText xml:space="preserve"> TOC \o "1-3" \h \z \u </w:instrText>
          </w:r>
          <w:r>
            <w:fldChar w:fldCharType="separate"/>
          </w:r>
          <w:hyperlink w:anchor="_Toc124859122" w:history="1">
            <w:r w:rsidR="00C030EE" w:rsidRPr="002A3A7D">
              <w:rPr>
                <w:rStyle w:val="Kpr"/>
                <w:noProof/>
              </w:rPr>
              <w:t>BİRİM YÖNETİCİSİ SUNUŞU</w:t>
            </w:r>
            <w:r w:rsidR="00C030EE">
              <w:rPr>
                <w:noProof/>
                <w:webHidden/>
              </w:rPr>
              <w:tab/>
            </w:r>
            <w:r w:rsidR="00C030EE">
              <w:rPr>
                <w:noProof/>
                <w:webHidden/>
              </w:rPr>
              <w:fldChar w:fldCharType="begin"/>
            </w:r>
            <w:r w:rsidR="00C030EE">
              <w:rPr>
                <w:noProof/>
                <w:webHidden/>
              </w:rPr>
              <w:instrText xml:space="preserve"> PAGEREF _Toc124859122 \h </w:instrText>
            </w:r>
            <w:r w:rsidR="00C030EE">
              <w:rPr>
                <w:noProof/>
                <w:webHidden/>
              </w:rPr>
            </w:r>
            <w:r w:rsidR="00C030EE">
              <w:rPr>
                <w:noProof/>
                <w:webHidden/>
              </w:rPr>
              <w:fldChar w:fldCharType="separate"/>
            </w:r>
            <w:r w:rsidR="00AB1151">
              <w:rPr>
                <w:noProof/>
                <w:webHidden/>
              </w:rPr>
              <w:t>4</w:t>
            </w:r>
            <w:r w:rsidR="00C030EE">
              <w:rPr>
                <w:noProof/>
                <w:webHidden/>
              </w:rPr>
              <w:fldChar w:fldCharType="end"/>
            </w:r>
          </w:hyperlink>
        </w:p>
        <w:p w:rsidR="00C030EE" w:rsidRDefault="002214A1">
          <w:pPr>
            <w:pStyle w:val="T1"/>
            <w:tabs>
              <w:tab w:val="left" w:pos="480"/>
              <w:tab w:val="right" w:leader="dot" w:pos="9700"/>
            </w:tabs>
            <w:rPr>
              <w:rFonts w:asciiTheme="minorHAnsi" w:eastAsiaTheme="minorEastAsia" w:hAnsiTheme="minorHAnsi" w:cstheme="minorBidi"/>
              <w:b w:val="0"/>
              <w:bCs w:val="0"/>
              <w:caps w:val="0"/>
              <w:noProof/>
              <w:sz w:val="22"/>
              <w:szCs w:val="22"/>
              <w:lang w:val="en-US" w:eastAsia="en-US"/>
            </w:rPr>
          </w:pPr>
          <w:hyperlink w:anchor="_Toc124859123" w:history="1">
            <w:r w:rsidR="00C030EE" w:rsidRPr="002A3A7D">
              <w:rPr>
                <w:rStyle w:val="Kpr"/>
                <w:noProof/>
              </w:rPr>
              <w:t>I-</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GENEL BİLGİLER</w:t>
            </w:r>
            <w:r w:rsidR="00C030EE">
              <w:rPr>
                <w:noProof/>
                <w:webHidden/>
              </w:rPr>
              <w:tab/>
            </w:r>
            <w:r w:rsidR="00C030EE">
              <w:rPr>
                <w:noProof/>
                <w:webHidden/>
              </w:rPr>
              <w:fldChar w:fldCharType="begin"/>
            </w:r>
            <w:r w:rsidR="00C030EE">
              <w:rPr>
                <w:noProof/>
                <w:webHidden/>
              </w:rPr>
              <w:instrText xml:space="preserve"> PAGEREF _Toc124859123 \h </w:instrText>
            </w:r>
            <w:r w:rsidR="00C030EE">
              <w:rPr>
                <w:noProof/>
                <w:webHidden/>
              </w:rPr>
            </w:r>
            <w:r w:rsidR="00C030EE">
              <w:rPr>
                <w:noProof/>
                <w:webHidden/>
              </w:rPr>
              <w:fldChar w:fldCharType="separate"/>
            </w:r>
            <w:r w:rsidR="00AB1151">
              <w:rPr>
                <w:noProof/>
                <w:webHidden/>
              </w:rPr>
              <w:t>5</w:t>
            </w:r>
            <w:r w:rsidR="00C030EE">
              <w:rPr>
                <w:noProof/>
                <w:webHidden/>
              </w:rPr>
              <w:fldChar w:fldCharType="end"/>
            </w:r>
          </w:hyperlink>
        </w:p>
        <w:p w:rsidR="00C030EE" w:rsidRDefault="002214A1">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24" w:history="1">
            <w:r w:rsidR="00C030EE" w:rsidRPr="002A3A7D">
              <w:rPr>
                <w:rStyle w:val="Kpr"/>
                <w:noProof/>
              </w:rPr>
              <w:t>A-</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MİSYON VE VİZYON</w:t>
            </w:r>
            <w:r w:rsidR="00C030EE">
              <w:rPr>
                <w:noProof/>
                <w:webHidden/>
              </w:rPr>
              <w:tab/>
            </w:r>
            <w:r w:rsidR="00C030EE">
              <w:rPr>
                <w:noProof/>
                <w:webHidden/>
              </w:rPr>
              <w:fldChar w:fldCharType="begin"/>
            </w:r>
            <w:r w:rsidR="00C030EE">
              <w:rPr>
                <w:noProof/>
                <w:webHidden/>
              </w:rPr>
              <w:instrText xml:space="preserve"> PAGEREF _Toc124859124 \h </w:instrText>
            </w:r>
            <w:r w:rsidR="00C030EE">
              <w:rPr>
                <w:noProof/>
                <w:webHidden/>
              </w:rPr>
            </w:r>
            <w:r w:rsidR="00C030EE">
              <w:rPr>
                <w:noProof/>
                <w:webHidden/>
              </w:rPr>
              <w:fldChar w:fldCharType="separate"/>
            </w:r>
            <w:r w:rsidR="00AB1151">
              <w:rPr>
                <w:noProof/>
                <w:webHidden/>
              </w:rPr>
              <w:t>5</w:t>
            </w:r>
            <w:r w:rsidR="00C030EE">
              <w:rPr>
                <w:noProof/>
                <w:webHidden/>
              </w:rPr>
              <w:fldChar w:fldCharType="end"/>
            </w:r>
          </w:hyperlink>
        </w:p>
        <w:p w:rsidR="00C030EE" w:rsidRDefault="002214A1">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25" w:history="1">
            <w:r w:rsidR="00C030EE" w:rsidRPr="002A3A7D">
              <w:rPr>
                <w:rStyle w:val="Kpr"/>
                <w:noProof/>
              </w:rPr>
              <w:t>B-</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YETKİ, GÖREV VE SORUMLULUKLAR</w:t>
            </w:r>
            <w:r w:rsidR="00C030EE">
              <w:rPr>
                <w:noProof/>
                <w:webHidden/>
              </w:rPr>
              <w:tab/>
            </w:r>
            <w:r w:rsidR="00C030EE">
              <w:rPr>
                <w:noProof/>
                <w:webHidden/>
              </w:rPr>
              <w:fldChar w:fldCharType="begin"/>
            </w:r>
            <w:r w:rsidR="00C030EE">
              <w:rPr>
                <w:noProof/>
                <w:webHidden/>
              </w:rPr>
              <w:instrText xml:space="preserve"> PAGEREF _Toc124859125 \h </w:instrText>
            </w:r>
            <w:r w:rsidR="00C030EE">
              <w:rPr>
                <w:noProof/>
                <w:webHidden/>
              </w:rPr>
            </w:r>
            <w:r w:rsidR="00C030EE">
              <w:rPr>
                <w:noProof/>
                <w:webHidden/>
              </w:rPr>
              <w:fldChar w:fldCharType="separate"/>
            </w:r>
            <w:r w:rsidR="00AB1151">
              <w:rPr>
                <w:noProof/>
                <w:webHidden/>
              </w:rPr>
              <w:t>5</w:t>
            </w:r>
            <w:r w:rsidR="00C030EE">
              <w:rPr>
                <w:noProof/>
                <w:webHidden/>
              </w:rPr>
              <w:fldChar w:fldCharType="end"/>
            </w:r>
          </w:hyperlink>
        </w:p>
        <w:p w:rsidR="00C030EE" w:rsidRDefault="002214A1">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26" w:history="1">
            <w:r w:rsidR="00C030EE" w:rsidRPr="002A3A7D">
              <w:rPr>
                <w:rStyle w:val="Kpr"/>
                <w:noProof/>
              </w:rPr>
              <w:t>C-</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İDAREYE İLİŞKİN BİLGİLER</w:t>
            </w:r>
            <w:r w:rsidR="00C030EE">
              <w:rPr>
                <w:noProof/>
                <w:webHidden/>
              </w:rPr>
              <w:tab/>
            </w:r>
            <w:r w:rsidR="00C030EE">
              <w:rPr>
                <w:noProof/>
                <w:webHidden/>
              </w:rPr>
              <w:fldChar w:fldCharType="begin"/>
            </w:r>
            <w:r w:rsidR="00C030EE">
              <w:rPr>
                <w:noProof/>
                <w:webHidden/>
              </w:rPr>
              <w:instrText xml:space="preserve"> PAGEREF _Toc124859126 \h </w:instrText>
            </w:r>
            <w:r w:rsidR="00C030EE">
              <w:rPr>
                <w:noProof/>
                <w:webHidden/>
              </w:rPr>
            </w:r>
            <w:r w:rsidR="00C030EE">
              <w:rPr>
                <w:noProof/>
                <w:webHidden/>
              </w:rPr>
              <w:fldChar w:fldCharType="separate"/>
            </w:r>
            <w:r w:rsidR="00AB1151">
              <w:rPr>
                <w:noProof/>
                <w:webHidden/>
              </w:rPr>
              <w:t>6</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27" w:history="1">
            <w:r w:rsidR="00C030EE" w:rsidRPr="002A3A7D">
              <w:rPr>
                <w:rStyle w:val="Kpr"/>
                <w:b/>
                <w:noProof/>
              </w:rPr>
              <w:t>1-</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Fiziksel Yapı</w:t>
            </w:r>
            <w:r w:rsidR="00C030EE">
              <w:rPr>
                <w:noProof/>
                <w:webHidden/>
              </w:rPr>
              <w:tab/>
            </w:r>
            <w:r w:rsidR="00C030EE">
              <w:rPr>
                <w:noProof/>
                <w:webHidden/>
              </w:rPr>
              <w:fldChar w:fldCharType="begin"/>
            </w:r>
            <w:r w:rsidR="00C030EE">
              <w:rPr>
                <w:noProof/>
                <w:webHidden/>
              </w:rPr>
              <w:instrText xml:space="preserve"> PAGEREF _Toc124859127 \h </w:instrText>
            </w:r>
            <w:r w:rsidR="00C030EE">
              <w:rPr>
                <w:noProof/>
                <w:webHidden/>
              </w:rPr>
            </w:r>
            <w:r w:rsidR="00C030EE">
              <w:rPr>
                <w:noProof/>
                <w:webHidden/>
              </w:rPr>
              <w:fldChar w:fldCharType="separate"/>
            </w:r>
            <w:r w:rsidR="00AB1151">
              <w:rPr>
                <w:noProof/>
                <w:webHidden/>
              </w:rPr>
              <w:t>6</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28" w:history="1">
            <w:r w:rsidR="00C030EE" w:rsidRPr="002A3A7D">
              <w:rPr>
                <w:rStyle w:val="Kpr"/>
                <w:b/>
                <w:noProof/>
              </w:rPr>
              <w:t>2-</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Teşkilat Yapısı</w:t>
            </w:r>
            <w:r w:rsidR="00C030EE">
              <w:rPr>
                <w:noProof/>
                <w:webHidden/>
              </w:rPr>
              <w:tab/>
            </w:r>
            <w:r w:rsidR="00C030EE">
              <w:rPr>
                <w:noProof/>
                <w:webHidden/>
              </w:rPr>
              <w:fldChar w:fldCharType="begin"/>
            </w:r>
            <w:r w:rsidR="00C030EE">
              <w:rPr>
                <w:noProof/>
                <w:webHidden/>
              </w:rPr>
              <w:instrText xml:space="preserve"> PAGEREF _Toc124859128 \h </w:instrText>
            </w:r>
            <w:r w:rsidR="00C030EE">
              <w:rPr>
                <w:noProof/>
                <w:webHidden/>
              </w:rPr>
            </w:r>
            <w:r w:rsidR="00C030EE">
              <w:rPr>
                <w:noProof/>
                <w:webHidden/>
              </w:rPr>
              <w:fldChar w:fldCharType="separate"/>
            </w:r>
            <w:r w:rsidR="00AB1151">
              <w:rPr>
                <w:noProof/>
                <w:webHidden/>
              </w:rPr>
              <w:t>6</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29" w:history="1">
            <w:r w:rsidR="00C030EE" w:rsidRPr="002A3A7D">
              <w:rPr>
                <w:rStyle w:val="Kpr"/>
                <w:b/>
                <w:noProof/>
              </w:rPr>
              <w:t>a-</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İdari Yapı</w:t>
            </w:r>
            <w:r w:rsidR="00C030EE">
              <w:rPr>
                <w:noProof/>
                <w:webHidden/>
              </w:rPr>
              <w:tab/>
            </w:r>
            <w:r w:rsidR="00C030EE">
              <w:rPr>
                <w:noProof/>
                <w:webHidden/>
              </w:rPr>
              <w:fldChar w:fldCharType="begin"/>
            </w:r>
            <w:r w:rsidR="00C030EE">
              <w:rPr>
                <w:noProof/>
                <w:webHidden/>
              </w:rPr>
              <w:instrText xml:space="preserve"> PAGEREF _Toc124859129 \h </w:instrText>
            </w:r>
            <w:r w:rsidR="00C030EE">
              <w:rPr>
                <w:noProof/>
                <w:webHidden/>
              </w:rPr>
            </w:r>
            <w:r w:rsidR="00C030EE">
              <w:rPr>
                <w:noProof/>
                <w:webHidden/>
              </w:rPr>
              <w:fldChar w:fldCharType="separate"/>
            </w:r>
            <w:r w:rsidR="00AB1151">
              <w:rPr>
                <w:noProof/>
                <w:webHidden/>
              </w:rPr>
              <w:t>6</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0" w:history="1">
            <w:r w:rsidR="00C030EE" w:rsidRPr="002A3A7D">
              <w:rPr>
                <w:rStyle w:val="Kpr"/>
                <w:b/>
                <w:noProof/>
              </w:rPr>
              <w:t>3-</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Teknoloji ve Bilişim Altyapısı</w:t>
            </w:r>
            <w:r w:rsidR="00C030EE">
              <w:rPr>
                <w:noProof/>
                <w:webHidden/>
              </w:rPr>
              <w:tab/>
            </w:r>
            <w:r w:rsidR="00C030EE">
              <w:rPr>
                <w:noProof/>
                <w:webHidden/>
              </w:rPr>
              <w:fldChar w:fldCharType="begin"/>
            </w:r>
            <w:r w:rsidR="00C030EE">
              <w:rPr>
                <w:noProof/>
                <w:webHidden/>
              </w:rPr>
              <w:instrText xml:space="preserve"> PAGEREF _Toc124859130 \h </w:instrText>
            </w:r>
            <w:r w:rsidR="00C030EE">
              <w:rPr>
                <w:noProof/>
                <w:webHidden/>
              </w:rPr>
            </w:r>
            <w:r w:rsidR="00C030EE">
              <w:rPr>
                <w:noProof/>
                <w:webHidden/>
              </w:rPr>
              <w:fldChar w:fldCharType="separate"/>
            </w:r>
            <w:r w:rsidR="00AB1151">
              <w:rPr>
                <w:noProof/>
                <w:webHidden/>
              </w:rPr>
              <w:t>7</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1" w:history="1">
            <w:r w:rsidR="00C030EE" w:rsidRPr="002A3A7D">
              <w:rPr>
                <w:rStyle w:val="Kpr"/>
                <w:b/>
                <w:noProof/>
              </w:rPr>
              <w:t>4-</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İnsan Kaynakları</w:t>
            </w:r>
            <w:r w:rsidR="00C030EE">
              <w:rPr>
                <w:noProof/>
                <w:webHidden/>
              </w:rPr>
              <w:tab/>
            </w:r>
            <w:r w:rsidR="00C030EE">
              <w:rPr>
                <w:noProof/>
                <w:webHidden/>
              </w:rPr>
              <w:fldChar w:fldCharType="begin"/>
            </w:r>
            <w:r w:rsidR="00C030EE">
              <w:rPr>
                <w:noProof/>
                <w:webHidden/>
              </w:rPr>
              <w:instrText xml:space="preserve"> PAGEREF _Toc124859131 \h </w:instrText>
            </w:r>
            <w:r w:rsidR="00C030EE">
              <w:rPr>
                <w:noProof/>
                <w:webHidden/>
              </w:rPr>
            </w:r>
            <w:r w:rsidR="00C030EE">
              <w:rPr>
                <w:noProof/>
                <w:webHidden/>
              </w:rPr>
              <w:fldChar w:fldCharType="separate"/>
            </w:r>
            <w:r w:rsidR="00AB1151">
              <w:rPr>
                <w:noProof/>
                <w:webHidden/>
              </w:rPr>
              <w:t>7</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2" w:history="1">
            <w:r w:rsidR="00C030EE" w:rsidRPr="002A3A7D">
              <w:rPr>
                <w:rStyle w:val="Kpr"/>
                <w:b/>
                <w:noProof/>
              </w:rPr>
              <w:t>a-</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Akademik Personel</w:t>
            </w:r>
            <w:r w:rsidR="00C030EE">
              <w:rPr>
                <w:noProof/>
                <w:webHidden/>
              </w:rPr>
              <w:tab/>
            </w:r>
            <w:r w:rsidR="00C030EE">
              <w:rPr>
                <w:noProof/>
                <w:webHidden/>
              </w:rPr>
              <w:fldChar w:fldCharType="begin"/>
            </w:r>
            <w:r w:rsidR="00C030EE">
              <w:rPr>
                <w:noProof/>
                <w:webHidden/>
              </w:rPr>
              <w:instrText xml:space="preserve"> PAGEREF _Toc124859132 \h </w:instrText>
            </w:r>
            <w:r w:rsidR="00C030EE">
              <w:rPr>
                <w:noProof/>
                <w:webHidden/>
              </w:rPr>
            </w:r>
            <w:r w:rsidR="00C030EE">
              <w:rPr>
                <w:noProof/>
                <w:webHidden/>
              </w:rPr>
              <w:fldChar w:fldCharType="separate"/>
            </w:r>
            <w:r w:rsidR="00AB1151">
              <w:rPr>
                <w:noProof/>
                <w:webHidden/>
              </w:rPr>
              <w:t>7</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3" w:history="1">
            <w:r w:rsidR="00C030EE" w:rsidRPr="002A3A7D">
              <w:rPr>
                <w:rStyle w:val="Kpr"/>
                <w:b/>
                <w:noProof/>
              </w:rPr>
              <w:t>b-</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İdari Personel</w:t>
            </w:r>
            <w:r w:rsidR="00C030EE">
              <w:rPr>
                <w:noProof/>
                <w:webHidden/>
              </w:rPr>
              <w:tab/>
            </w:r>
            <w:r w:rsidR="00C030EE">
              <w:rPr>
                <w:noProof/>
                <w:webHidden/>
              </w:rPr>
              <w:fldChar w:fldCharType="begin"/>
            </w:r>
            <w:r w:rsidR="00C030EE">
              <w:rPr>
                <w:noProof/>
                <w:webHidden/>
              </w:rPr>
              <w:instrText xml:space="preserve"> PAGEREF _Toc124859133 \h </w:instrText>
            </w:r>
            <w:r w:rsidR="00C030EE">
              <w:rPr>
                <w:noProof/>
                <w:webHidden/>
              </w:rPr>
            </w:r>
            <w:r w:rsidR="00C030EE">
              <w:rPr>
                <w:noProof/>
                <w:webHidden/>
              </w:rPr>
              <w:fldChar w:fldCharType="separate"/>
            </w:r>
            <w:r w:rsidR="00AB1151">
              <w:rPr>
                <w:noProof/>
                <w:webHidden/>
              </w:rPr>
              <w:t>9</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4" w:history="1">
            <w:r w:rsidR="00C030EE" w:rsidRPr="002A3A7D">
              <w:rPr>
                <w:rStyle w:val="Kpr"/>
                <w:b/>
                <w:noProof/>
              </w:rPr>
              <w:t>5-</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Sunulan Hizmetler</w:t>
            </w:r>
            <w:r w:rsidR="00C030EE">
              <w:rPr>
                <w:noProof/>
                <w:webHidden/>
              </w:rPr>
              <w:tab/>
            </w:r>
            <w:r w:rsidR="00C030EE">
              <w:rPr>
                <w:noProof/>
                <w:webHidden/>
              </w:rPr>
              <w:fldChar w:fldCharType="begin"/>
            </w:r>
            <w:r w:rsidR="00C030EE">
              <w:rPr>
                <w:noProof/>
                <w:webHidden/>
              </w:rPr>
              <w:instrText xml:space="preserve"> PAGEREF _Toc124859134 \h </w:instrText>
            </w:r>
            <w:r w:rsidR="00C030EE">
              <w:rPr>
                <w:noProof/>
                <w:webHidden/>
              </w:rPr>
            </w:r>
            <w:r w:rsidR="00C030EE">
              <w:rPr>
                <w:noProof/>
                <w:webHidden/>
              </w:rPr>
              <w:fldChar w:fldCharType="separate"/>
            </w:r>
            <w:r w:rsidR="00AB1151">
              <w:rPr>
                <w:noProof/>
                <w:webHidden/>
              </w:rPr>
              <w:t>11</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5" w:history="1">
            <w:r w:rsidR="00C030EE" w:rsidRPr="002A3A7D">
              <w:rPr>
                <w:rStyle w:val="Kpr"/>
                <w:b/>
                <w:noProof/>
              </w:rPr>
              <w:t>a-</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İdari Hizmetler</w:t>
            </w:r>
            <w:r w:rsidR="00C030EE">
              <w:rPr>
                <w:noProof/>
                <w:webHidden/>
              </w:rPr>
              <w:tab/>
            </w:r>
            <w:r w:rsidR="00C030EE">
              <w:rPr>
                <w:noProof/>
                <w:webHidden/>
              </w:rPr>
              <w:fldChar w:fldCharType="begin"/>
            </w:r>
            <w:r w:rsidR="00C030EE">
              <w:rPr>
                <w:noProof/>
                <w:webHidden/>
              </w:rPr>
              <w:instrText xml:space="preserve"> PAGEREF _Toc124859135 \h </w:instrText>
            </w:r>
            <w:r w:rsidR="00C030EE">
              <w:rPr>
                <w:noProof/>
                <w:webHidden/>
              </w:rPr>
            </w:r>
            <w:r w:rsidR="00C030EE">
              <w:rPr>
                <w:noProof/>
                <w:webHidden/>
              </w:rPr>
              <w:fldChar w:fldCharType="separate"/>
            </w:r>
            <w:r w:rsidR="00AB1151">
              <w:rPr>
                <w:noProof/>
                <w:webHidden/>
              </w:rPr>
              <w:t>11</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36" w:history="1">
            <w:r w:rsidR="00C030EE" w:rsidRPr="002A3A7D">
              <w:rPr>
                <w:rStyle w:val="Kpr"/>
                <w:b/>
                <w:noProof/>
              </w:rPr>
              <w:t>6-</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Yönetim ve İç Kontrol Sistemi</w:t>
            </w:r>
            <w:r w:rsidR="00C030EE">
              <w:rPr>
                <w:noProof/>
                <w:webHidden/>
              </w:rPr>
              <w:tab/>
            </w:r>
            <w:r w:rsidR="00C030EE">
              <w:rPr>
                <w:noProof/>
                <w:webHidden/>
              </w:rPr>
              <w:fldChar w:fldCharType="begin"/>
            </w:r>
            <w:r w:rsidR="00C030EE">
              <w:rPr>
                <w:noProof/>
                <w:webHidden/>
              </w:rPr>
              <w:instrText xml:space="preserve"> PAGEREF _Toc124859136 \h </w:instrText>
            </w:r>
            <w:r w:rsidR="00C030EE">
              <w:rPr>
                <w:noProof/>
                <w:webHidden/>
              </w:rPr>
            </w:r>
            <w:r w:rsidR="00C030EE">
              <w:rPr>
                <w:noProof/>
                <w:webHidden/>
              </w:rPr>
              <w:fldChar w:fldCharType="separate"/>
            </w:r>
            <w:r w:rsidR="00AB1151">
              <w:rPr>
                <w:noProof/>
                <w:webHidden/>
              </w:rPr>
              <w:t>12</w:t>
            </w:r>
            <w:r w:rsidR="00C030EE">
              <w:rPr>
                <w:noProof/>
                <w:webHidden/>
              </w:rPr>
              <w:fldChar w:fldCharType="end"/>
            </w:r>
          </w:hyperlink>
        </w:p>
        <w:p w:rsidR="00C030EE" w:rsidRDefault="002214A1">
          <w:pPr>
            <w:pStyle w:val="T1"/>
            <w:tabs>
              <w:tab w:val="left" w:pos="480"/>
              <w:tab w:val="right" w:leader="dot" w:pos="9700"/>
            </w:tabs>
            <w:rPr>
              <w:rFonts w:asciiTheme="minorHAnsi" w:eastAsiaTheme="minorEastAsia" w:hAnsiTheme="minorHAnsi" w:cstheme="minorBidi"/>
              <w:b w:val="0"/>
              <w:bCs w:val="0"/>
              <w:caps w:val="0"/>
              <w:noProof/>
              <w:sz w:val="22"/>
              <w:szCs w:val="22"/>
              <w:lang w:val="en-US" w:eastAsia="en-US"/>
            </w:rPr>
          </w:pPr>
          <w:hyperlink w:anchor="_Toc124859137" w:history="1">
            <w:r w:rsidR="00C030EE" w:rsidRPr="002A3A7D">
              <w:rPr>
                <w:rStyle w:val="Kpr"/>
                <w:noProof/>
              </w:rPr>
              <w:t>II-</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AMAÇ ve HEDEFLER</w:t>
            </w:r>
            <w:r w:rsidR="00C030EE">
              <w:rPr>
                <w:noProof/>
                <w:webHidden/>
              </w:rPr>
              <w:tab/>
            </w:r>
            <w:r w:rsidR="00C030EE">
              <w:rPr>
                <w:noProof/>
                <w:webHidden/>
              </w:rPr>
              <w:fldChar w:fldCharType="begin"/>
            </w:r>
            <w:r w:rsidR="00C030EE">
              <w:rPr>
                <w:noProof/>
                <w:webHidden/>
              </w:rPr>
              <w:instrText xml:space="preserve"> PAGEREF _Toc124859137 \h </w:instrText>
            </w:r>
            <w:r w:rsidR="00C030EE">
              <w:rPr>
                <w:noProof/>
                <w:webHidden/>
              </w:rPr>
            </w:r>
            <w:r w:rsidR="00C030EE">
              <w:rPr>
                <w:noProof/>
                <w:webHidden/>
              </w:rPr>
              <w:fldChar w:fldCharType="separate"/>
            </w:r>
            <w:r w:rsidR="00AB1151">
              <w:rPr>
                <w:noProof/>
                <w:webHidden/>
              </w:rPr>
              <w:t>12</w:t>
            </w:r>
            <w:r w:rsidR="00C030EE">
              <w:rPr>
                <w:noProof/>
                <w:webHidden/>
              </w:rPr>
              <w:fldChar w:fldCharType="end"/>
            </w:r>
          </w:hyperlink>
        </w:p>
        <w:p w:rsidR="00C030EE" w:rsidRDefault="002214A1">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38" w:history="1">
            <w:r w:rsidR="00C030EE" w:rsidRPr="002A3A7D">
              <w:rPr>
                <w:rStyle w:val="Kpr"/>
                <w:noProof/>
              </w:rPr>
              <w:t>A-</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TEMEL POLİTİKALAR VE ÖNCELİKLER</w:t>
            </w:r>
            <w:r w:rsidR="00C030EE">
              <w:rPr>
                <w:noProof/>
                <w:webHidden/>
              </w:rPr>
              <w:tab/>
            </w:r>
            <w:r w:rsidR="00C030EE">
              <w:rPr>
                <w:noProof/>
                <w:webHidden/>
              </w:rPr>
              <w:fldChar w:fldCharType="begin"/>
            </w:r>
            <w:r w:rsidR="00C030EE">
              <w:rPr>
                <w:noProof/>
                <w:webHidden/>
              </w:rPr>
              <w:instrText xml:space="preserve"> PAGEREF _Toc124859138 \h </w:instrText>
            </w:r>
            <w:r w:rsidR="00C030EE">
              <w:rPr>
                <w:noProof/>
                <w:webHidden/>
              </w:rPr>
            </w:r>
            <w:r w:rsidR="00C030EE">
              <w:rPr>
                <w:noProof/>
                <w:webHidden/>
              </w:rPr>
              <w:fldChar w:fldCharType="separate"/>
            </w:r>
            <w:r w:rsidR="00AB1151">
              <w:rPr>
                <w:noProof/>
                <w:webHidden/>
              </w:rPr>
              <w:t>12</w:t>
            </w:r>
            <w:r w:rsidR="00C030EE">
              <w:rPr>
                <w:noProof/>
                <w:webHidden/>
              </w:rPr>
              <w:fldChar w:fldCharType="end"/>
            </w:r>
          </w:hyperlink>
        </w:p>
        <w:p w:rsidR="00C030EE" w:rsidRDefault="002214A1">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39" w:history="1">
            <w:r w:rsidR="00C030EE" w:rsidRPr="002A3A7D">
              <w:rPr>
                <w:rStyle w:val="Kpr"/>
                <w:noProof/>
              </w:rPr>
              <w:t>B-</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Birimin Startejik Planda Yer Alan Amaç ve Hedefler</w:t>
            </w:r>
            <w:r w:rsidR="00C030EE">
              <w:rPr>
                <w:noProof/>
                <w:webHidden/>
              </w:rPr>
              <w:tab/>
            </w:r>
            <w:r w:rsidR="00C030EE">
              <w:rPr>
                <w:noProof/>
                <w:webHidden/>
              </w:rPr>
              <w:fldChar w:fldCharType="begin"/>
            </w:r>
            <w:r w:rsidR="00C030EE">
              <w:rPr>
                <w:noProof/>
                <w:webHidden/>
              </w:rPr>
              <w:instrText xml:space="preserve"> PAGEREF _Toc124859139 \h </w:instrText>
            </w:r>
            <w:r w:rsidR="00C030EE">
              <w:rPr>
                <w:noProof/>
                <w:webHidden/>
              </w:rPr>
            </w:r>
            <w:r w:rsidR="00C030EE">
              <w:rPr>
                <w:noProof/>
                <w:webHidden/>
              </w:rPr>
              <w:fldChar w:fldCharType="separate"/>
            </w:r>
            <w:r w:rsidR="00AB1151">
              <w:rPr>
                <w:noProof/>
                <w:webHidden/>
              </w:rPr>
              <w:t>13</w:t>
            </w:r>
            <w:r w:rsidR="00C030EE">
              <w:rPr>
                <w:noProof/>
                <w:webHidden/>
              </w:rPr>
              <w:fldChar w:fldCharType="end"/>
            </w:r>
          </w:hyperlink>
        </w:p>
        <w:p w:rsidR="00C030EE" w:rsidRDefault="002214A1">
          <w:pPr>
            <w:pStyle w:val="T1"/>
            <w:tabs>
              <w:tab w:val="left" w:pos="720"/>
              <w:tab w:val="right" w:leader="dot" w:pos="9700"/>
            </w:tabs>
            <w:rPr>
              <w:rFonts w:asciiTheme="minorHAnsi" w:eastAsiaTheme="minorEastAsia" w:hAnsiTheme="minorHAnsi" w:cstheme="minorBidi"/>
              <w:b w:val="0"/>
              <w:bCs w:val="0"/>
              <w:caps w:val="0"/>
              <w:noProof/>
              <w:sz w:val="22"/>
              <w:szCs w:val="22"/>
              <w:lang w:val="en-US" w:eastAsia="en-US"/>
            </w:rPr>
          </w:pPr>
          <w:hyperlink w:anchor="_Toc124859140" w:history="1">
            <w:r w:rsidR="00C030EE" w:rsidRPr="002A3A7D">
              <w:rPr>
                <w:rStyle w:val="Kpr"/>
                <w:noProof/>
              </w:rPr>
              <w:t>III-</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FAALİYETLERE İLİŞKİN BİLGİ ve DEĞERLENDİRMELER</w:t>
            </w:r>
            <w:r w:rsidR="00C030EE">
              <w:rPr>
                <w:noProof/>
                <w:webHidden/>
              </w:rPr>
              <w:tab/>
            </w:r>
            <w:r w:rsidR="00C030EE">
              <w:rPr>
                <w:noProof/>
                <w:webHidden/>
              </w:rPr>
              <w:fldChar w:fldCharType="begin"/>
            </w:r>
            <w:r w:rsidR="00C030EE">
              <w:rPr>
                <w:noProof/>
                <w:webHidden/>
              </w:rPr>
              <w:instrText xml:space="preserve"> PAGEREF _Toc124859140 \h </w:instrText>
            </w:r>
            <w:r w:rsidR="00C030EE">
              <w:rPr>
                <w:noProof/>
                <w:webHidden/>
              </w:rPr>
            </w:r>
            <w:r w:rsidR="00C030EE">
              <w:rPr>
                <w:noProof/>
                <w:webHidden/>
              </w:rPr>
              <w:fldChar w:fldCharType="separate"/>
            </w:r>
            <w:r w:rsidR="00AB1151">
              <w:rPr>
                <w:noProof/>
                <w:webHidden/>
              </w:rPr>
              <w:t>13</w:t>
            </w:r>
            <w:r w:rsidR="00C030EE">
              <w:rPr>
                <w:noProof/>
                <w:webHidden/>
              </w:rPr>
              <w:fldChar w:fldCharType="end"/>
            </w:r>
          </w:hyperlink>
        </w:p>
        <w:p w:rsidR="00C030EE" w:rsidRDefault="002214A1">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41" w:history="1">
            <w:r w:rsidR="00C030EE" w:rsidRPr="002A3A7D">
              <w:rPr>
                <w:rStyle w:val="Kpr"/>
                <w:noProof/>
              </w:rPr>
              <w:t>A-</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PERFORMANS BİLGİLERİ</w:t>
            </w:r>
            <w:r w:rsidR="00C030EE">
              <w:rPr>
                <w:noProof/>
                <w:webHidden/>
              </w:rPr>
              <w:tab/>
            </w:r>
            <w:r w:rsidR="00C030EE">
              <w:rPr>
                <w:noProof/>
                <w:webHidden/>
              </w:rPr>
              <w:fldChar w:fldCharType="begin"/>
            </w:r>
            <w:r w:rsidR="00C030EE">
              <w:rPr>
                <w:noProof/>
                <w:webHidden/>
              </w:rPr>
              <w:instrText xml:space="preserve"> PAGEREF _Toc124859141 \h </w:instrText>
            </w:r>
            <w:r w:rsidR="00C030EE">
              <w:rPr>
                <w:noProof/>
                <w:webHidden/>
              </w:rPr>
            </w:r>
            <w:r w:rsidR="00C030EE">
              <w:rPr>
                <w:noProof/>
                <w:webHidden/>
              </w:rPr>
              <w:fldChar w:fldCharType="separate"/>
            </w:r>
            <w:r w:rsidR="00AB1151">
              <w:rPr>
                <w:noProof/>
                <w:webHidden/>
              </w:rPr>
              <w:t>13</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2" w:history="1">
            <w:r w:rsidR="00C030EE" w:rsidRPr="002A3A7D">
              <w:rPr>
                <w:rStyle w:val="Kpr"/>
                <w:b/>
                <w:noProof/>
              </w:rPr>
              <w:t>1-</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Program, Alt Program, Faaliyet Bilgileri</w:t>
            </w:r>
            <w:r w:rsidR="00C030EE">
              <w:rPr>
                <w:noProof/>
                <w:webHidden/>
              </w:rPr>
              <w:tab/>
            </w:r>
            <w:r w:rsidR="00C030EE">
              <w:rPr>
                <w:noProof/>
                <w:webHidden/>
              </w:rPr>
              <w:fldChar w:fldCharType="begin"/>
            </w:r>
            <w:r w:rsidR="00C030EE">
              <w:rPr>
                <w:noProof/>
                <w:webHidden/>
              </w:rPr>
              <w:instrText xml:space="preserve"> PAGEREF _Toc124859142 \h </w:instrText>
            </w:r>
            <w:r w:rsidR="00C030EE">
              <w:rPr>
                <w:noProof/>
                <w:webHidden/>
              </w:rPr>
            </w:r>
            <w:r w:rsidR="00C030EE">
              <w:rPr>
                <w:noProof/>
                <w:webHidden/>
              </w:rPr>
              <w:fldChar w:fldCharType="separate"/>
            </w:r>
            <w:r w:rsidR="00AB1151">
              <w:rPr>
                <w:noProof/>
                <w:webHidden/>
              </w:rPr>
              <w:t>13</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3" w:history="1">
            <w:r w:rsidR="00C030EE" w:rsidRPr="002A3A7D">
              <w:rPr>
                <w:rStyle w:val="Kpr"/>
                <w:b/>
                <w:noProof/>
              </w:rPr>
              <w:t>1-</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Stratejik Plan Değerlendirme Tabloları</w:t>
            </w:r>
            <w:r w:rsidR="00C030EE">
              <w:rPr>
                <w:noProof/>
                <w:webHidden/>
              </w:rPr>
              <w:tab/>
            </w:r>
            <w:r w:rsidR="00C030EE">
              <w:rPr>
                <w:noProof/>
                <w:webHidden/>
              </w:rPr>
              <w:fldChar w:fldCharType="begin"/>
            </w:r>
            <w:r w:rsidR="00C030EE">
              <w:rPr>
                <w:noProof/>
                <w:webHidden/>
              </w:rPr>
              <w:instrText xml:space="preserve"> PAGEREF _Toc124859143 \h </w:instrText>
            </w:r>
            <w:r w:rsidR="00C030EE">
              <w:rPr>
                <w:noProof/>
                <w:webHidden/>
              </w:rPr>
            </w:r>
            <w:r w:rsidR="00C030EE">
              <w:rPr>
                <w:noProof/>
                <w:webHidden/>
              </w:rPr>
              <w:fldChar w:fldCharType="separate"/>
            </w:r>
            <w:r w:rsidR="00AB1151">
              <w:rPr>
                <w:noProof/>
                <w:webHidden/>
              </w:rPr>
              <w:t>20</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4" w:history="1">
            <w:r w:rsidR="00C030EE" w:rsidRPr="002A3A7D">
              <w:rPr>
                <w:rStyle w:val="Kpr"/>
                <w:b/>
                <w:noProof/>
              </w:rPr>
              <w:t>2-</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Performans Bilgi Sisteminin Değerlendirilmesi</w:t>
            </w:r>
            <w:r w:rsidR="00C030EE">
              <w:rPr>
                <w:noProof/>
                <w:webHidden/>
              </w:rPr>
              <w:tab/>
            </w:r>
            <w:r w:rsidR="00C030EE">
              <w:rPr>
                <w:noProof/>
                <w:webHidden/>
              </w:rPr>
              <w:fldChar w:fldCharType="begin"/>
            </w:r>
            <w:r w:rsidR="00C030EE">
              <w:rPr>
                <w:noProof/>
                <w:webHidden/>
              </w:rPr>
              <w:instrText xml:space="preserve"> PAGEREF _Toc124859144 \h </w:instrText>
            </w:r>
            <w:r w:rsidR="00C030EE">
              <w:rPr>
                <w:noProof/>
                <w:webHidden/>
              </w:rPr>
            </w:r>
            <w:r w:rsidR="00C030EE">
              <w:rPr>
                <w:noProof/>
                <w:webHidden/>
              </w:rPr>
              <w:fldChar w:fldCharType="separate"/>
            </w:r>
            <w:r w:rsidR="00AB1151">
              <w:rPr>
                <w:noProof/>
                <w:webHidden/>
              </w:rPr>
              <w:t>20</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5" w:history="1">
            <w:r w:rsidR="00C030EE" w:rsidRPr="002A3A7D">
              <w:rPr>
                <w:rStyle w:val="Kpr"/>
                <w:b/>
                <w:noProof/>
              </w:rPr>
              <w:t>A.</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Erasmus+ Programıyla Giden öğrencilerimiz ile ilgili özetle aşağıdaki sıkıntılar belirlenmiştir:</w:t>
            </w:r>
            <w:r w:rsidR="00C030EE">
              <w:rPr>
                <w:noProof/>
                <w:webHidden/>
              </w:rPr>
              <w:tab/>
            </w:r>
            <w:r w:rsidR="00C030EE">
              <w:rPr>
                <w:noProof/>
                <w:webHidden/>
              </w:rPr>
              <w:fldChar w:fldCharType="begin"/>
            </w:r>
            <w:r w:rsidR="00C030EE">
              <w:rPr>
                <w:noProof/>
                <w:webHidden/>
              </w:rPr>
              <w:instrText xml:space="preserve"> PAGEREF _Toc124859145 \h </w:instrText>
            </w:r>
            <w:r w:rsidR="00C030EE">
              <w:rPr>
                <w:noProof/>
                <w:webHidden/>
              </w:rPr>
            </w:r>
            <w:r w:rsidR="00C030EE">
              <w:rPr>
                <w:noProof/>
                <w:webHidden/>
              </w:rPr>
              <w:fldChar w:fldCharType="separate"/>
            </w:r>
            <w:r w:rsidR="00AB1151">
              <w:rPr>
                <w:noProof/>
                <w:webHidden/>
              </w:rPr>
              <w:t>21</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6" w:history="1">
            <w:r w:rsidR="00C030EE" w:rsidRPr="002A3A7D">
              <w:rPr>
                <w:rStyle w:val="Kpr"/>
                <w:b/>
                <w:noProof/>
              </w:rPr>
              <w:t>B.</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noProof/>
              </w:rPr>
              <w:t>Erasmus+ Programıyla Gelen öğrencilerimiz ile ilgili özetle aşağıdaki sıkıntılar belirlenmiştir:</w:t>
            </w:r>
            <w:r w:rsidR="00C030EE">
              <w:rPr>
                <w:noProof/>
                <w:webHidden/>
              </w:rPr>
              <w:tab/>
            </w:r>
            <w:r w:rsidR="00C030EE">
              <w:rPr>
                <w:noProof/>
                <w:webHidden/>
              </w:rPr>
              <w:fldChar w:fldCharType="begin"/>
            </w:r>
            <w:r w:rsidR="00C030EE">
              <w:rPr>
                <w:noProof/>
                <w:webHidden/>
              </w:rPr>
              <w:instrText xml:space="preserve"> PAGEREF _Toc124859146 \h </w:instrText>
            </w:r>
            <w:r w:rsidR="00C030EE">
              <w:rPr>
                <w:noProof/>
                <w:webHidden/>
              </w:rPr>
            </w:r>
            <w:r w:rsidR="00C030EE">
              <w:rPr>
                <w:noProof/>
                <w:webHidden/>
              </w:rPr>
              <w:fldChar w:fldCharType="separate"/>
            </w:r>
            <w:r w:rsidR="00AB1151">
              <w:rPr>
                <w:noProof/>
                <w:webHidden/>
              </w:rPr>
              <w:t>21</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7" w:history="1">
            <w:r w:rsidR="00C030EE" w:rsidRPr="002A3A7D">
              <w:rPr>
                <w:rStyle w:val="Kpr"/>
                <w:b/>
                <w:bCs/>
                <w:noProof/>
              </w:rPr>
              <w:t>C.</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bCs/>
                <w:noProof/>
              </w:rPr>
              <w:t xml:space="preserve">Farabi Programıyla ilgili </w:t>
            </w:r>
            <w:r w:rsidR="00C030EE" w:rsidRPr="002A3A7D">
              <w:rPr>
                <w:rStyle w:val="Kpr"/>
                <w:b/>
                <w:noProof/>
              </w:rPr>
              <w:t>feragat sebepleri</w:t>
            </w:r>
            <w:r w:rsidR="00C030EE" w:rsidRPr="002A3A7D">
              <w:rPr>
                <w:rStyle w:val="Kpr"/>
                <w:b/>
                <w:bCs/>
                <w:noProof/>
              </w:rPr>
              <w:t>:</w:t>
            </w:r>
            <w:r w:rsidR="00C030EE">
              <w:rPr>
                <w:noProof/>
                <w:webHidden/>
              </w:rPr>
              <w:tab/>
            </w:r>
            <w:r w:rsidR="00C030EE">
              <w:rPr>
                <w:noProof/>
                <w:webHidden/>
              </w:rPr>
              <w:fldChar w:fldCharType="begin"/>
            </w:r>
            <w:r w:rsidR="00C030EE">
              <w:rPr>
                <w:noProof/>
                <w:webHidden/>
              </w:rPr>
              <w:instrText xml:space="preserve"> PAGEREF _Toc124859147 \h </w:instrText>
            </w:r>
            <w:r w:rsidR="00C030EE">
              <w:rPr>
                <w:noProof/>
                <w:webHidden/>
              </w:rPr>
            </w:r>
            <w:r w:rsidR="00C030EE">
              <w:rPr>
                <w:noProof/>
                <w:webHidden/>
              </w:rPr>
              <w:fldChar w:fldCharType="separate"/>
            </w:r>
            <w:r w:rsidR="00AB1151">
              <w:rPr>
                <w:noProof/>
                <w:webHidden/>
              </w:rPr>
              <w:t>21</w:t>
            </w:r>
            <w:r w:rsidR="00C030EE">
              <w:rPr>
                <w:noProof/>
                <w:webHidden/>
              </w:rPr>
              <w:fldChar w:fldCharType="end"/>
            </w:r>
          </w:hyperlink>
        </w:p>
        <w:p w:rsidR="00C030EE" w:rsidRDefault="002214A1">
          <w:pPr>
            <w:pStyle w:val="T3"/>
            <w:tabs>
              <w:tab w:val="left" w:pos="960"/>
              <w:tab w:val="right" w:leader="dot" w:pos="9700"/>
            </w:tabs>
            <w:rPr>
              <w:rFonts w:asciiTheme="minorHAnsi" w:eastAsiaTheme="minorEastAsia" w:hAnsiTheme="minorHAnsi" w:cstheme="minorBidi"/>
              <w:i w:val="0"/>
              <w:iCs w:val="0"/>
              <w:noProof/>
              <w:sz w:val="22"/>
              <w:szCs w:val="22"/>
              <w:lang w:val="en-US" w:eastAsia="en-US"/>
            </w:rPr>
          </w:pPr>
          <w:hyperlink w:anchor="_Toc124859148" w:history="1">
            <w:r w:rsidR="00C030EE" w:rsidRPr="002A3A7D">
              <w:rPr>
                <w:rStyle w:val="Kpr"/>
                <w:b/>
                <w:bCs/>
                <w:noProof/>
              </w:rPr>
              <w:t>D.</w:t>
            </w:r>
            <w:r w:rsidR="00C030EE">
              <w:rPr>
                <w:rFonts w:asciiTheme="minorHAnsi" w:eastAsiaTheme="minorEastAsia" w:hAnsiTheme="minorHAnsi" w:cstheme="minorBidi"/>
                <w:i w:val="0"/>
                <w:iCs w:val="0"/>
                <w:noProof/>
                <w:sz w:val="22"/>
                <w:szCs w:val="22"/>
                <w:lang w:val="en-US" w:eastAsia="en-US"/>
              </w:rPr>
              <w:tab/>
            </w:r>
            <w:r w:rsidR="00C030EE" w:rsidRPr="002A3A7D">
              <w:rPr>
                <w:rStyle w:val="Kpr"/>
                <w:b/>
                <w:bCs/>
                <w:noProof/>
              </w:rPr>
              <w:t>Mevlana Değişim Programı kapsamında tespit edilen sorunlar:</w:t>
            </w:r>
            <w:r w:rsidR="00C030EE">
              <w:rPr>
                <w:noProof/>
                <w:webHidden/>
              </w:rPr>
              <w:tab/>
            </w:r>
            <w:r w:rsidR="00C030EE">
              <w:rPr>
                <w:noProof/>
                <w:webHidden/>
              </w:rPr>
              <w:fldChar w:fldCharType="begin"/>
            </w:r>
            <w:r w:rsidR="00C030EE">
              <w:rPr>
                <w:noProof/>
                <w:webHidden/>
              </w:rPr>
              <w:instrText xml:space="preserve"> PAGEREF _Toc124859148 \h </w:instrText>
            </w:r>
            <w:r w:rsidR="00C030EE">
              <w:rPr>
                <w:noProof/>
                <w:webHidden/>
              </w:rPr>
            </w:r>
            <w:r w:rsidR="00C030EE">
              <w:rPr>
                <w:noProof/>
                <w:webHidden/>
              </w:rPr>
              <w:fldChar w:fldCharType="separate"/>
            </w:r>
            <w:r w:rsidR="00AB1151">
              <w:rPr>
                <w:noProof/>
                <w:webHidden/>
              </w:rPr>
              <w:t>22</w:t>
            </w:r>
            <w:r w:rsidR="00C030EE">
              <w:rPr>
                <w:noProof/>
                <w:webHidden/>
              </w:rPr>
              <w:fldChar w:fldCharType="end"/>
            </w:r>
          </w:hyperlink>
        </w:p>
        <w:p w:rsidR="00C030EE" w:rsidRDefault="002214A1">
          <w:pPr>
            <w:pStyle w:val="T1"/>
            <w:tabs>
              <w:tab w:val="left" w:pos="720"/>
              <w:tab w:val="right" w:leader="dot" w:pos="9700"/>
            </w:tabs>
            <w:rPr>
              <w:rFonts w:asciiTheme="minorHAnsi" w:eastAsiaTheme="minorEastAsia" w:hAnsiTheme="minorHAnsi" w:cstheme="minorBidi"/>
              <w:b w:val="0"/>
              <w:bCs w:val="0"/>
              <w:caps w:val="0"/>
              <w:noProof/>
              <w:sz w:val="22"/>
              <w:szCs w:val="22"/>
              <w:lang w:val="en-US" w:eastAsia="en-US"/>
            </w:rPr>
          </w:pPr>
          <w:hyperlink w:anchor="_Toc124859149" w:history="1">
            <w:r w:rsidR="00C030EE" w:rsidRPr="002A3A7D">
              <w:rPr>
                <w:rStyle w:val="Kpr"/>
                <w:noProof/>
              </w:rPr>
              <w:t>IV-</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KURUMSAL KABİLİYET ve KAPASİTENİN DEĞERLENDİRİLMESİ</w:t>
            </w:r>
            <w:r w:rsidR="00C030EE">
              <w:rPr>
                <w:noProof/>
                <w:webHidden/>
              </w:rPr>
              <w:tab/>
            </w:r>
            <w:r w:rsidR="00C030EE">
              <w:rPr>
                <w:noProof/>
                <w:webHidden/>
              </w:rPr>
              <w:fldChar w:fldCharType="begin"/>
            </w:r>
            <w:r w:rsidR="00C030EE">
              <w:rPr>
                <w:noProof/>
                <w:webHidden/>
              </w:rPr>
              <w:instrText xml:space="preserve"> PAGEREF _Toc124859149 \h </w:instrText>
            </w:r>
            <w:r w:rsidR="00C030EE">
              <w:rPr>
                <w:noProof/>
                <w:webHidden/>
              </w:rPr>
            </w:r>
            <w:r w:rsidR="00C030EE">
              <w:rPr>
                <w:noProof/>
                <w:webHidden/>
              </w:rPr>
              <w:fldChar w:fldCharType="separate"/>
            </w:r>
            <w:r w:rsidR="00AB1151">
              <w:rPr>
                <w:noProof/>
                <w:webHidden/>
              </w:rPr>
              <w:t>23</w:t>
            </w:r>
            <w:r w:rsidR="00C030EE">
              <w:rPr>
                <w:noProof/>
                <w:webHidden/>
              </w:rPr>
              <w:fldChar w:fldCharType="end"/>
            </w:r>
          </w:hyperlink>
        </w:p>
        <w:p w:rsidR="00C030EE" w:rsidRDefault="002214A1">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50" w:history="1">
            <w:r w:rsidR="00C030EE" w:rsidRPr="002A3A7D">
              <w:rPr>
                <w:rStyle w:val="Kpr"/>
                <w:noProof/>
              </w:rPr>
              <w:t>A-</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ÜSTÜNLÜKLER</w:t>
            </w:r>
            <w:r w:rsidR="00C030EE">
              <w:rPr>
                <w:noProof/>
                <w:webHidden/>
              </w:rPr>
              <w:tab/>
            </w:r>
            <w:r w:rsidR="00C030EE">
              <w:rPr>
                <w:noProof/>
                <w:webHidden/>
              </w:rPr>
              <w:fldChar w:fldCharType="begin"/>
            </w:r>
            <w:r w:rsidR="00C030EE">
              <w:rPr>
                <w:noProof/>
                <w:webHidden/>
              </w:rPr>
              <w:instrText xml:space="preserve"> PAGEREF _Toc124859150 \h </w:instrText>
            </w:r>
            <w:r w:rsidR="00C030EE">
              <w:rPr>
                <w:noProof/>
                <w:webHidden/>
              </w:rPr>
            </w:r>
            <w:r w:rsidR="00C030EE">
              <w:rPr>
                <w:noProof/>
                <w:webHidden/>
              </w:rPr>
              <w:fldChar w:fldCharType="separate"/>
            </w:r>
            <w:r w:rsidR="00AB1151">
              <w:rPr>
                <w:noProof/>
                <w:webHidden/>
              </w:rPr>
              <w:t>23</w:t>
            </w:r>
            <w:r w:rsidR="00C030EE">
              <w:rPr>
                <w:noProof/>
                <w:webHidden/>
              </w:rPr>
              <w:fldChar w:fldCharType="end"/>
            </w:r>
          </w:hyperlink>
        </w:p>
        <w:p w:rsidR="00C030EE" w:rsidRDefault="002214A1">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51" w:history="1">
            <w:r w:rsidR="00C030EE" w:rsidRPr="002A3A7D">
              <w:rPr>
                <w:rStyle w:val="Kpr"/>
                <w:noProof/>
              </w:rPr>
              <w:t>B-</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ZAYIFLIKLAR</w:t>
            </w:r>
            <w:r w:rsidR="00C030EE">
              <w:rPr>
                <w:noProof/>
                <w:webHidden/>
              </w:rPr>
              <w:tab/>
            </w:r>
            <w:r w:rsidR="00C030EE">
              <w:rPr>
                <w:noProof/>
                <w:webHidden/>
              </w:rPr>
              <w:fldChar w:fldCharType="begin"/>
            </w:r>
            <w:r w:rsidR="00C030EE">
              <w:rPr>
                <w:noProof/>
                <w:webHidden/>
              </w:rPr>
              <w:instrText xml:space="preserve"> PAGEREF _Toc124859151 \h </w:instrText>
            </w:r>
            <w:r w:rsidR="00C030EE">
              <w:rPr>
                <w:noProof/>
                <w:webHidden/>
              </w:rPr>
            </w:r>
            <w:r w:rsidR="00C030EE">
              <w:rPr>
                <w:noProof/>
                <w:webHidden/>
              </w:rPr>
              <w:fldChar w:fldCharType="separate"/>
            </w:r>
            <w:r w:rsidR="00AB1151">
              <w:rPr>
                <w:noProof/>
                <w:webHidden/>
              </w:rPr>
              <w:t>23</w:t>
            </w:r>
            <w:r w:rsidR="00C030EE">
              <w:rPr>
                <w:noProof/>
                <w:webHidden/>
              </w:rPr>
              <w:fldChar w:fldCharType="end"/>
            </w:r>
          </w:hyperlink>
        </w:p>
        <w:p w:rsidR="00C030EE" w:rsidRDefault="002214A1">
          <w:pPr>
            <w:pStyle w:val="T2"/>
            <w:tabs>
              <w:tab w:val="left" w:pos="720"/>
              <w:tab w:val="right" w:leader="dot" w:pos="9700"/>
            </w:tabs>
            <w:rPr>
              <w:rFonts w:asciiTheme="minorHAnsi" w:eastAsiaTheme="minorEastAsia" w:hAnsiTheme="minorHAnsi" w:cstheme="minorBidi"/>
              <w:smallCaps w:val="0"/>
              <w:noProof/>
              <w:sz w:val="22"/>
              <w:szCs w:val="22"/>
              <w:lang w:val="en-US" w:eastAsia="en-US"/>
            </w:rPr>
          </w:pPr>
          <w:hyperlink w:anchor="_Toc124859152" w:history="1">
            <w:r w:rsidR="00C030EE" w:rsidRPr="002A3A7D">
              <w:rPr>
                <w:rStyle w:val="Kpr"/>
                <w:noProof/>
              </w:rPr>
              <w:t>C-</w:t>
            </w:r>
            <w:r w:rsidR="00C030EE">
              <w:rPr>
                <w:rFonts w:asciiTheme="minorHAnsi" w:eastAsiaTheme="minorEastAsia" w:hAnsiTheme="minorHAnsi" w:cstheme="minorBidi"/>
                <w:smallCaps w:val="0"/>
                <w:noProof/>
                <w:sz w:val="22"/>
                <w:szCs w:val="22"/>
                <w:lang w:val="en-US" w:eastAsia="en-US"/>
              </w:rPr>
              <w:tab/>
            </w:r>
            <w:r w:rsidR="00C030EE" w:rsidRPr="002A3A7D">
              <w:rPr>
                <w:rStyle w:val="Kpr"/>
                <w:noProof/>
              </w:rPr>
              <w:t>DEĞERLENDİRME</w:t>
            </w:r>
            <w:r w:rsidR="00C030EE">
              <w:rPr>
                <w:noProof/>
                <w:webHidden/>
              </w:rPr>
              <w:tab/>
            </w:r>
            <w:r w:rsidR="00C030EE">
              <w:rPr>
                <w:noProof/>
                <w:webHidden/>
              </w:rPr>
              <w:fldChar w:fldCharType="begin"/>
            </w:r>
            <w:r w:rsidR="00C030EE">
              <w:rPr>
                <w:noProof/>
                <w:webHidden/>
              </w:rPr>
              <w:instrText xml:space="preserve"> PAGEREF _Toc124859152 \h </w:instrText>
            </w:r>
            <w:r w:rsidR="00C030EE">
              <w:rPr>
                <w:noProof/>
                <w:webHidden/>
              </w:rPr>
            </w:r>
            <w:r w:rsidR="00C030EE">
              <w:rPr>
                <w:noProof/>
                <w:webHidden/>
              </w:rPr>
              <w:fldChar w:fldCharType="separate"/>
            </w:r>
            <w:r w:rsidR="00AB1151">
              <w:rPr>
                <w:noProof/>
                <w:webHidden/>
              </w:rPr>
              <w:t>23</w:t>
            </w:r>
            <w:r w:rsidR="00C030EE">
              <w:rPr>
                <w:noProof/>
                <w:webHidden/>
              </w:rPr>
              <w:fldChar w:fldCharType="end"/>
            </w:r>
          </w:hyperlink>
        </w:p>
        <w:p w:rsidR="00C030EE" w:rsidRDefault="002214A1">
          <w:pPr>
            <w:pStyle w:val="T1"/>
            <w:tabs>
              <w:tab w:val="left" w:pos="480"/>
              <w:tab w:val="right" w:leader="dot" w:pos="9700"/>
            </w:tabs>
            <w:rPr>
              <w:rFonts w:asciiTheme="minorHAnsi" w:eastAsiaTheme="minorEastAsia" w:hAnsiTheme="minorHAnsi" w:cstheme="minorBidi"/>
              <w:b w:val="0"/>
              <w:bCs w:val="0"/>
              <w:caps w:val="0"/>
              <w:noProof/>
              <w:sz w:val="22"/>
              <w:szCs w:val="22"/>
              <w:lang w:val="en-US" w:eastAsia="en-US"/>
            </w:rPr>
          </w:pPr>
          <w:hyperlink w:anchor="_Toc124859153" w:history="1">
            <w:r w:rsidR="00C030EE" w:rsidRPr="002A3A7D">
              <w:rPr>
                <w:rStyle w:val="Kpr"/>
                <w:noProof/>
              </w:rPr>
              <w:t>V-</w:t>
            </w:r>
            <w:r w:rsidR="00C030EE">
              <w:rPr>
                <w:rFonts w:asciiTheme="minorHAnsi" w:eastAsiaTheme="minorEastAsia" w:hAnsiTheme="minorHAnsi" w:cstheme="minorBidi"/>
                <w:b w:val="0"/>
                <w:bCs w:val="0"/>
                <w:caps w:val="0"/>
                <w:noProof/>
                <w:sz w:val="22"/>
                <w:szCs w:val="22"/>
                <w:lang w:val="en-US" w:eastAsia="en-US"/>
              </w:rPr>
              <w:tab/>
            </w:r>
            <w:r w:rsidR="00C030EE" w:rsidRPr="002A3A7D">
              <w:rPr>
                <w:rStyle w:val="Kpr"/>
                <w:noProof/>
              </w:rPr>
              <w:t>ÖNERİ VE TEDBİRLER</w:t>
            </w:r>
            <w:r w:rsidR="00C030EE">
              <w:rPr>
                <w:noProof/>
                <w:webHidden/>
              </w:rPr>
              <w:tab/>
            </w:r>
            <w:r w:rsidR="00C030EE">
              <w:rPr>
                <w:noProof/>
                <w:webHidden/>
              </w:rPr>
              <w:fldChar w:fldCharType="begin"/>
            </w:r>
            <w:r w:rsidR="00C030EE">
              <w:rPr>
                <w:noProof/>
                <w:webHidden/>
              </w:rPr>
              <w:instrText xml:space="preserve"> PAGEREF _Toc124859153 \h </w:instrText>
            </w:r>
            <w:r w:rsidR="00C030EE">
              <w:rPr>
                <w:noProof/>
                <w:webHidden/>
              </w:rPr>
            </w:r>
            <w:r w:rsidR="00C030EE">
              <w:rPr>
                <w:noProof/>
                <w:webHidden/>
              </w:rPr>
              <w:fldChar w:fldCharType="separate"/>
            </w:r>
            <w:r w:rsidR="00AB1151">
              <w:rPr>
                <w:noProof/>
                <w:webHidden/>
              </w:rPr>
              <w:t>24</w:t>
            </w:r>
            <w:r w:rsidR="00C030EE">
              <w:rPr>
                <w:noProof/>
                <w:webHidden/>
              </w:rPr>
              <w:fldChar w:fldCharType="end"/>
            </w:r>
          </w:hyperlink>
        </w:p>
        <w:p w:rsidR="00C030EE" w:rsidRDefault="002214A1">
          <w:pPr>
            <w:pStyle w:val="T1"/>
            <w:tabs>
              <w:tab w:val="right" w:leader="dot" w:pos="9700"/>
            </w:tabs>
            <w:rPr>
              <w:rFonts w:asciiTheme="minorHAnsi" w:eastAsiaTheme="minorEastAsia" w:hAnsiTheme="minorHAnsi" w:cstheme="minorBidi"/>
              <w:b w:val="0"/>
              <w:bCs w:val="0"/>
              <w:caps w:val="0"/>
              <w:noProof/>
              <w:sz w:val="22"/>
              <w:szCs w:val="22"/>
              <w:lang w:val="en-US" w:eastAsia="en-US"/>
            </w:rPr>
          </w:pPr>
          <w:hyperlink w:anchor="_Toc124859154" w:history="1">
            <w:r w:rsidR="00C030EE" w:rsidRPr="002A3A7D">
              <w:rPr>
                <w:rStyle w:val="Kpr"/>
                <w:noProof/>
              </w:rPr>
              <w:t>EKLER</w:t>
            </w:r>
            <w:r w:rsidR="00C030EE">
              <w:rPr>
                <w:noProof/>
                <w:webHidden/>
              </w:rPr>
              <w:tab/>
            </w:r>
            <w:r w:rsidR="00C030EE">
              <w:rPr>
                <w:noProof/>
                <w:webHidden/>
              </w:rPr>
              <w:fldChar w:fldCharType="begin"/>
            </w:r>
            <w:r w:rsidR="00C030EE">
              <w:rPr>
                <w:noProof/>
                <w:webHidden/>
              </w:rPr>
              <w:instrText xml:space="preserve"> PAGEREF _Toc124859154 \h </w:instrText>
            </w:r>
            <w:r w:rsidR="00C030EE">
              <w:rPr>
                <w:noProof/>
                <w:webHidden/>
              </w:rPr>
            </w:r>
            <w:r w:rsidR="00C030EE">
              <w:rPr>
                <w:noProof/>
                <w:webHidden/>
              </w:rPr>
              <w:fldChar w:fldCharType="separate"/>
            </w:r>
            <w:r w:rsidR="00AB1151">
              <w:rPr>
                <w:noProof/>
                <w:webHidden/>
              </w:rPr>
              <w:t>28</w:t>
            </w:r>
            <w:r w:rsidR="00C030EE">
              <w:rPr>
                <w:noProof/>
                <w:webHidden/>
              </w:rPr>
              <w:fldChar w:fldCharType="end"/>
            </w:r>
          </w:hyperlink>
        </w:p>
        <w:p w:rsidR="00C030EE" w:rsidRDefault="002214A1">
          <w:pPr>
            <w:pStyle w:val="T2"/>
            <w:tabs>
              <w:tab w:val="right" w:leader="dot" w:pos="9700"/>
            </w:tabs>
            <w:rPr>
              <w:rFonts w:asciiTheme="minorHAnsi" w:eastAsiaTheme="minorEastAsia" w:hAnsiTheme="minorHAnsi" w:cstheme="minorBidi"/>
              <w:smallCaps w:val="0"/>
              <w:noProof/>
              <w:sz w:val="22"/>
              <w:szCs w:val="22"/>
              <w:lang w:val="en-US" w:eastAsia="en-US"/>
            </w:rPr>
          </w:pPr>
          <w:hyperlink w:anchor="_Toc124859155" w:history="1">
            <w:r w:rsidR="00C030EE" w:rsidRPr="002A3A7D">
              <w:rPr>
                <w:rStyle w:val="Kpr"/>
                <w:noProof/>
              </w:rPr>
              <w:t>EK-1 HARCAMA YETKİLİSİ İÇ KONTROL GÜVENCE BEYANI</w:t>
            </w:r>
            <w:r w:rsidR="00C030EE">
              <w:rPr>
                <w:noProof/>
                <w:webHidden/>
              </w:rPr>
              <w:tab/>
            </w:r>
            <w:r w:rsidR="00C030EE">
              <w:rPr>
                <w:noProof/>
                <w:webHidden/>
              </w:rPr>
              <w:fldChar w:fldCharType="begin"/>
            </w:r>
            <w:r w:rsidR="00C030EE">
              <w:rPr>
                <w:noProof/>
                <w:webHidden/>
              </w:rPr>
              <w:instrText xml:space="preserve"> PAGEREF _Toc124859155 \h </w:instrText>
            </w:r>
            <w:r w:rsidR="00C030EE">
              <w:rPr>
                <w:noProof/>
                <w:webHidden/>
              </w:rPr>
            </w:r>
            <w:r w:rsidR="00C030EE">
              <w:rPr>
                <w:noProof/>
                <w:webHidden/>
              </w:rPr>
              <w:fldChar w:fldCharType="separate"/>
            </w:r>
            <w:r w:rsidR="00AB1151">
              <w:rPr>
                <w:noProof/>
                <w:webHidden/>
              </w:rPr>
              <w:t>28</w:t>
            </w:r>
            <w:r w:rsidR="00C030EE">
              <w:rPr>
                <w:noProof/>
                <w:webHidden/>
              </w:rPr>
              <w:fldChar w:fldCharType="end"/>
            </w:r>
          </w:hyperlink>
        </w:p>
        <w:p w:rsidR="00C030EE" w:rsidRDefault="002214A1">
          <w:pPr>
            <w:pStyle w:val="T1"/>
            <w:tabs>
              <w:tab w:val="right" w:leader="dot" w:pos="9700"/>
            </w:tabs>
            <w:rPr>
              <w:rFonts w:asciiTheme="minorHAnsi" w:eastAsiaTheme="minorEastAsia" w:hAnsiTheme="minorHAnsi" w:cstheme="minorBidi"/>
              <w:b w:val="0"/>
              <w:bCs w:val="0"/>
              <w:caps w:val="0"/>
              <w:noProof/>
              <w:sz w:val="22"/>
              <w:szCs w:val="22"/>
              <w:lang w:val="en-US" w:eastAsia="en-US"/>
            </w:rPr>
          </w:pPr>
          <w:hyperlink w:anchor="_Toc124859156" w:history="1">
            <w:r w:rsidR="00C030EE" w:rsidRPr="002A3A7D">
              <w:rPr>
                <w:rStyle w:val="Kpr"/>
                <w:noProof/>
              </w:rPr>
              <w:t>EKLER</w:t>
            </w:r>
            <w:r w:rsidR="00C030EE">
              <w:rPr>
                <w:noProof/>
                <w:webHidden/>
              </w:rPr>
              <w:tab/>
            </w:r>
            <w:r w:rsidR="00C030EE">
              <w:rPr>
                <w:noProof/>
                <w:webHidden/>
              </w:rPr>
              <w:fldChar w:fldCharType="begin"/>
            </w:r>
            <w:r w:rsidR="00C030EE">
              <w:rPr>
                <w:noProof/>
                <w:webHidden/>
              </w:rPr>
              <w:instrText xml:space="preserve"> PAGEREF _Toc124859156 \h </w:instrText>
            </w:r>
            <w:r w:rsidR="00C030EE">
              <w:rPr>
                <w:noProof/>
                <w:webHidden/>
              </w:rPr>
            </w:r>
            <w:r w:rsidR="00C030EE">
              <w:rPr>
                <w:noProof/>
                <w:webHidden/>
              </w:rPr>
              <w:fldChar w:fldCharType="separate"/>
            </w:r>
            <w:r w:rsidR="00AB1151">
              <w:rPr>
                <w:noProof/>
                <w:webHidden/>
              </w:rPr>
              <w:t>28</w:t>
            </w:r>
            <w:r w:rsidR="00C030EE">
              <w:rPr>
                <w:noProof/>
                <w:webHidden/>
              </w:rPr>
              <w:fldChar w:fldCharType="end"/>
            </w:r>
          </w:hyperlink>
        </w:p>
        <w:p w:rsidR="00C030EE" w:rsidRDefault="002214A1">
          <w:pPr>
            <w:pStyle w:val="T2"/>
            <w:tabs>
              <w:tab w:val="right" w:leader="dot" w:pos="9700"/>
            </w:tabs>
            <w:rPr>
              <w:rFonts w:asciiTheme="minorHAnsi" w:eastAsiaTheme="minorEastAsia" w:hAnsiTheme="minorHAnsi" w:cstheme="minorBidi"/>
              <w:smallCaps w:val="0"/>
              <w:noProof/>
              <w:sz w:val="22"/>
              <w:szCs w:val="22"/>
              <w:lang w:val="en-US" w:eastAsia="en-US"/>
            </w:rPr>
          </w:pPr>
          <w:hyperlink w:anchor="_Toc124859157" w:history="1">
            <w:r w:rsidR="00C030EE" w:rsidRPr="002A3A7D">
              <w:rPr>
                <w:rStyle w:val="Kpr"/>
                <w:noProof/>
              </w:rPr>
              <w:t>EK-2 HARCAMA YETKİLİSİ İÇ KONTROL GÜVENCE BEYANI</w:t>
            </w:r>
            <w:r w:rsidR="00C030EE">
              <w:rPr>
                <w:noProof/>
                <w:webHidden/>
              </w:rPr>
              <w:tab/>
            </w:r>
            <w:r w:rsidR="00C030EE">
              <w:rPr>
                <w:noProof/>
                <w:webHidden/>
              </w:rPr>
              <w:fldChar w:fldCharType="begin"/>
            </w:r>
            <w:r w:rsidR="00C030EE">
              <w:rPr>
                <w:noProof/>
                <w:webHidden/>
              </w:rPr>
              <w:instrText xml:space="preserve"> PAGEREF _Toc124859157 \h </w:instrText>
            </w:r>
            <w:r w:rsidR="00C030EE">
              <w:rPr>
                <w:noProof/>
                <w:webHidden/>
              </w:rPr>
            </w:r>
            <w:r w:rsidR="00C030EE">
              <w:rPr>
                <w:noProof/>
                <w:webHidden/>
              </w:rPr>
              <w:fldChar w:fldCharType="separate"/>
            </w:r>
            <w:r w:rsidR="00AB1151">
              <w:rPr>
                <w:noProof/>
                <w:webHidden/>
              </w:rPr>
              <w:t>29</w:t>
            </w:r>
            <w:r w:rsidR="00C030EE">
              <w:rPr>
                <w:noProof/>
                <w:webHidden/>
              </w:rPr>
              <w:fldChar w:fldCharType="end"/>
            </w:r>
          </w:hyperlink>
        </w:p>
        <w:p w:rsidR="00C030EE" w:rsidRDefault="002214A1">
          <w:pPr>
            <w:pStyle w:val="T1"/>
            <w:tabs>
              <w:tab w:val="right" w:leader="dot" w:pos="9700"/>
            </w:tabs>
            <w:rPr>
              <w:rFonts w:asciiTheme="minorHAnsi" w:eastAsiaTheme="minorEastAsia" w:hAnsiTheme="minorHAnsi" w:cstheme="minorBidi"/>
              <w:b w:val="0"/>
              <w:bCs w:val="0"/>
              <w:caps w:val="0"/>
              <w:noProof/>
              <w:sz w:val="22"/>
              <w:szCs w:val="22"/>
              <w:lang w:val="en-US" w:eastAsia="en-US"/>
            </w:rPr>
          </w:pPr>
          <w:hyperlink w:anchor="_Toc124859158" w:history="1">
            <w:r w:rsidR="00C030EE" w:rsidRPr="002A3A7D">
              <w:rPr>
                <w:rStyle w:val="Kpr"/>
                <w:noProof/>
              </w:rPr>
              <w:t>EKLER</w:t>
            </w:r>
            <w:r w:rsidR="00C030EE">
              <w:rPr>
                <w:noProof/>
                <w:webHidden/>
              </w:rPr>
              <w:tab/>
            </w:r>
            <w:r w:rsidR="00C030EE">
              <w:rPr>
                <w:noProof/>
                <w:webHidden/>
              </w:rPr>
              <w:fldChar w:fldCharType="begin"/>
            </w:r>
            <w:r w:rsidR="00C030EE">
              <w:rPr>
                <w:noProof/>
                <w:webHidden/>
              </w:rPr>
              <w:instrText xml:space="preserve"> PAGEREF _Toc124859158 \h </w:instrText>
            </w:r>
            <w:r w:rsidR="00C030EE">
              <w:rPr>
                <w:noProof/>
                <w:webHidden/>
              </w:rPr>
            </w:r>
            <w:r w:rsidR="00C030EE">
              <w:rPr>
                <w:noProof/>
                <w:webHidden/>
              </w:rPr>
              <w:fldChar w:fldCharType="separate"/>
            </w:r>
            <w:r w:rsidR="00AB1151">
              <w:rPr>
                <w:noProof/>
                <w:webHidden/>
              </w:rPr>
              <w:t>30</w:t>
            </w:r>
            <w:r w:rsidR="00C030EE">
              <w:rPr>
                <w:noProof/>
                <w:webHidden/>
              </w:rPr>
              <w:fldChar w:fldCharType="end"/>
            </w:r>
          </w:hyperlink>
        </w:p>
        <w:p w:rsidR="00C030EE" w:rsidRDefault="002214A1">
          <w:pPr>
            <w:pStyle w:val="T2"/>
            <w:tabs>
              <w:tab w:val="right" w:leader="dot" w:pos="9700"/>
            </w:tabs>
            <w:rPr>
              <w:rFonts w:asciiTheme="minorHAnsi" w:eastAsiaTheme="minorEastAsia" w:hAnsiTheme="minorHAnsi" w:cstheme="minorBidi"/>
              <w:smallCaps w:val="0"/>
              <w:noProof/>
              <w:sz w:val="22"/>
              <w:szCs w:val="22"/>
              <w:lang w:val="en-US" w:eastAsia="en-US"/>
            </w:rPr>
          </w:pPr>
          <w:hyperlink w:anchor="_Toc124859159" w:history="1">
            <w:r w:rsidR="00C030EE" w:rsidRPr="002A3A7D">
              <w:rPr>
                <w:rStyle w:val="Kpr"/>
                <w:noProof/>
              </w:rPr>
              <w:t>EK-3 HARCAMA YETKİLİSİ İÇ KONTROL GÜVENCE BEYANI</w:t>
            </w:r>
            <w:r w:rsidR="00C030EE">
              <w:rPr>
                <w:noProof/>
                <w:webHidden/>
              </w:rPr>
              <w:tab/>
            </w:r>
            <w:r w:rsidR="00C030EE">
              <w:rPr>
                <w:noProof/>
                <w:webHidden/>
              </w:rPr>
              <w:fldChar w:fldCharType="begin"/>
            </w:r>
            <w:r w:rsidR="00C030EE">
              <w:rPr>
                <w:noProof/>
                <w:webHidden/>
              </w:rPr>
              <w:instrText xml:space="preserve"> PAGEREF _Toc124859159 \h </w:instrText>
            </w:r>
            <w:r w:rsidR="00C030EE">
              <w:rPr>
                <w:noProof/>
                <w:webHidden/>
              </w:rPr>
            </w:r>
            <w:r w:rsidR="00C030EE">
              <w:rPr>
                <w:noProof/>
                <w:webHidden/>
              </w:rPr>
              <w:fldChar w:fldCharType="separate"/>
            </w:r>
            <w:r w:rsidR="00AB1151">
              <w:rPr>
                <w:noProof/>
                <w:webHidden/>
              </w:rPr>
              <w:t>30</w:t>
            </w:r>
            <w:r w:rsidR="00C030EE">
              <w:rPr>
                <w:noProof/>
                <w:webHidden/>
              </w:rPr>
              <w:fldChar w:fldCharType="end"/>
            </w:r>
          </w:hyperlink>
        </w:p>
        <w:p w:rsidR="001542C8" w:rsidRDefault="004D7832">
          <w:r>
            <w:rPr>
              <w:b/>
              <w:bCs/>
            </w:rPr>
            <w:fldChar w:fldCharType="end"/>
          </w:r>
        </w:p>
      </w:sdtContent>
    </w:sdt>
    <w:tbl>
      <w:tblPr>
        <w:tblW w:w="5124" w:type="pct"/>
        <w:tblBorders>
          <w:top w:val="double" w:sz="4" w:space="0" w:color="17406D" w:themeColor="text2"/>
          <w:left w:val="double" w:sz="4" w:space="0" w:color="17406D" w:themeColor="text2"/>
          <w:bottom w:val="double" w:sz="4" w:space="0" w:color="17406D" w:themeColor="text2"/>
          <w:right w:val="double" w:sz="4" w:space="0" w:color="17406D" w:themeColor="text2"/>
        </w:tblBorders>
        <w:tblLook w:val="01E0" w:firstRow="1" w:lastRow="1" w:firstColumn="1" w:lastColumn="1" w:noHBand="0" w:noVBand="0"/>
      </w:tblPr>
      <w:tblGrid>
        <w:gridCol w:w="9264"/>
      </w:tblGrid>
      <w:tr w:rsidR="00242CC4" w:rsidRPr="003C1C09" w:rsidTr="00681A82">
        <w:trPr>
          <w:trHeight w:val="13556"/>
        </w:trPr>
        <w:tc>
          <w:tcPr>
            <w:tcW w:w="5000" w:type="pct"/>
            <w:tcMar>
              <w:left w:w="284" w:type="dxa"/>
              <w:right w:w="284" w:type="dxa"/>
            </w:tcMar>
          </w:tcPr>
          <w:p w:rsidR="00681A82" w:rsidRDefault="00681A82" w:rsidP="00681A82">
            <w:pPr>
              <w:pStyle w:val="Balk1"/>
              <w:rPr>
                <w:rStyle w:val="GlVurgulama"/>
                <w:b/>
                <w:bCs w:val="0"/>
                <w:i w:val="0"/>
                <w:iCs w:val="0"/>
                <w:color w:val="387026" w:themeColor="accent5" w:themeShade="80"/>
              </w:rPr>
            </w:pPr>
            <w:bookmarkStart w:id="0" w:name="_Toc124859122"/>
            <w:r w:rsidRPr="003C3AEC">
              <w:rPr>
                <w:rStyle w:val="GlVurgulama"/>
                <w:b/>
                <w:bCs w:val="0"/>
                <w:i w:val="0"/>
                <w:iCs w:val="0"/>
                <w:color w:val="387026" w:themeColor="accent5" w:themeShade="80"/>
              </w:rPr>
              <w:lastRenderedPageBreak/>
              <w:t>BİRİM YÖNETİCİSİ SUNUŞU</w:t>
            </w:r>
            <w:bookmarkEnd w:id="0"/>
          </w:p>
          <w:p w:rsidR="00B3131E" w:rsidRDefault="00B3131E" w:rsidP="00B3131E">
            <w:pPr>
              <w:widowControl w:val="0"/>
              <w:spacing w:line="480" w:lineRule="auto"/>
              <w:ind w:firstLine="720"/>
              <w:jc w:val="both"/>
              <w:rPr>
                <w:rFonts w:asciiTheme="minorHAnsi" w:hAnsiTheme="minorHAnsi"/>
                <w:iCs/>
                <w:szCs w:val="24"/>
              </w:rPr>
            </w:pPr>
          </w:p>
          <w:p w:rsidR="00B3131E" w:rsidRDefault="00222DAD" w:rsidP="00B3131E">
            <w:pPr>
              <w:widowControl w:val="0"/>
              <w:spacing w:line="480" w:lineRule="auto"/>
              <w:ind w:firstLine="720"/>
              <w:jc w:val="both"/>
              <w:rPr>
                <w:rFonts w:asciiTheme="minorHAnsi" w:hAnsiTheme="minorHAnsi"/>
                <w:iCs/>
                <w:szCs w:val="24"/>
              </w:rPr>
            </w:pPr>
            <w:r w:rsidRPr="00720690">
              <w:rPr>
                <w:noProof/>
                <w:color w:val="387026" w:themeColor="accent5" w:themeShade="80"/>
                <w:lang w:val="en-US" w:eastAsia="en-US"/>
              </w:rPr>
              <w:drawing>
                <wp:anchor distT="0" distB="0" distL="114300" distR="114300" simplePos="0" relativeHeight="251705344" behindDoc="1" locked="0" layoutInCell="1" allowOverlap="1" wp14:anchorId="2ED12D28" wp14:editId="29BE10EE">
                  <wp:simplePos x="0" y="0"/>
                  <wp:positionH relativeFrom="column">
                    <wp:posOffset>3572510</wp:posOffset>
                  </wp:positionH>
                  <wp:positionV relativeFrom="paragraph">
                    <wp:posOffset>118745</wp:posOffset>
                  </wp:positionV>
                  <wp:extent cx="1949450" cy="2346325"/>
                  <wp:effectExtent l="0" t="0" r="0" b="0"/>
                  <wp:wrapTight wrapText="bothSides">
                    <wp:wrapPolygon edited="0">
                      <wp:start x="0" y="0"/>
                      <wp:lineTo x="0" y="21395"/>
                      <wp:lineTo x="21319" y="21395"/>
                      <wp:lineTo x="21319" y="0"/>
                      <wp:lineTo x="0" y="0"/>
                    </wp:wrapPolygon>
                  </wp:wrapTight>
                  <wp:docPr id="12" name="Resim 12" descr="C:\Users\userr\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r\Desktop\indi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9450" cy="2346325"/>
                          </a:xfrm>
                          <a:prstGeom prst="rect">
                            <a:avLst/>
                          </a:prstGeom>
                          <a:noFill/>
                          <a:ln>
                            <a:noFill/>
                          </a:ln>
                        </pic:spPr>
                      </pic:pic>
                    </a:graphicData>
                  </a:graphic>
                </wp:anchor>
              </w:drawing>
            </w:r>
            <w:r w:rsidR="00B3131E" w:rsidRPr="00944A89">
              <w:rPr>
                <w:rFonts w:asciiTheme="minorHAnsi" w:hAnsiTheme="minorHAnsi"/>
                <w:iCs/>
                <w:szCs w:val="24"/>
              </w:rPr>
              <w:t xml:space="preserve">Dış İlişkiler Birimi, kurulduğu günden bu yana üniversitemizin dışarıya açılan kapısı olarak önemli görevler üstlenmiştir. Başta Avrupa Birliği programları olmak üzere, </w:t>
            </w:r>
            <w:r w:rsidR="00B3131E">
              <w:rPr>
                <w:rFonts w:asciiTheme="minorHAnsi" w:hAnsiTheme="minorHAnsi"/>
                <w:iCs/>
                <w:szCs w:val="24"/>
              </w:rPr>
              <w:t>Avrupa’da ve diğer birçok ülkedeki eğitim-öğretim programları</w:t>
            </w:r>
            <w:r w:rsidR="00B3131E" w:rsidRPr="00944A89">
              <w:rPr>
                <w:rFonts w:asciiTheme="minorHAnsi" w:hAnsiTheme="minorHAnsi"/>
                <w:iCs/>
                <w:szCs w:val="24"/>
              </w:rPr>
              <w:t xml:space="preserve"> ile </w:t>
            </w:r>
            <w:r w:rsidR="00B3131E">
              <w:rPr>
                <w:rFonts w:asciiTheme="minorHAnsi" w:hAnsiTheme="minorHAnsi"/>
                <w:iCs/>
                <w:szCs w:val="24"/>
              </w:rPr>
              <w:t xml:space="preserve">üniversitemizin uluslararası </w:t>
            </w:r>
            <w:r w:rsidR="00B3131E" w:rsidRPr="00944A89">
              <w:rPr>
                <w:rFonts w:asciiTheme="minorHAnsi" w:hAnsiTheme="minorHAnsi"/>
                <w:iCs/>
                <w:szCs w:val="24"/>
              </w:rPr>
              <w:t xml:space="preserve">ilişkilerini geliştirmiştir. Diğer taraftan, 2004 yılında ilk pilot çalışma ile </w:t>
            </w:r>
            <w:r w:rsidR="00B3131E">
              <w:rPr>
                <w:rFonts w:asciiTheme="minorHAnsi" w:hAnsiTheme="minorHAnsi"/>
                <w:iCs/>
                <w:szCs w:val="24"/>
              </w:rPr>
              <w:t xml:space="preserve">başlayan </w:t>
            </w:r>
            <w:r w:rsidR="00B3131E" w:rsidRPr="00944A89">
              <w:rPr>
                <w:rFonts w:asciiTheme="minorHAnsi" w:hAnsiTheme="minorHAnsi"/>
                <w:iCs/>
                <w:szCs w:val="24"/>
              </w:rPr>
              <w:t>Erasmus programların</w:t>
            </w:r>
            <w:r w:rsidR="00B3131E">
              <w:rPr>
                <w:rFonts w:asciiTheme="minorHAnsi" w:hAnsiTheme="minorHAnsi"/>
                <w:iCs/>
                <w:szCs w:val="24"/>
              </w:rPr>
              <w:t>a katılımını ve bu programların</w:t>
            </w:r>
            <w:r w:rsidR="00B3131E" w:rsidRPr="00944A89">
              <w:rPr>
                <w:rFonts w:asciiTheme="minorHAnsi" w:hAnsiTheme="minorHAnsi"/>
                <w:iCs/>
                <w:szCs w:val="24"/>
              </w:rPr>
              <w:t xml:space="preserve"> yürütülmesini</w:t>
            </w:r>
            <w:r w:rsidR="00B3131E">
              <w:rPr>
                <w:rFonts w:asciiTheme="minorHAnsi" w:hAnsiTheme="minorHAnsi"/>
                <w:iCs/>
                <w:szCs w:val="24"/>
              </w:rPr>
              <w:t xml:space="preserve"> </w:t>
            </w:r>
            <w:r w:rsidR="00B3131E" w:rsidRPr="00944A89">
              <w:rPr>
                <w:rFonts w:asciiTheme="minorHAnsi" w:hAnsiTheme="minorHAnsi"/>
                <w:iCs/>
                <w:szCs w:val="24"/>
              </w:rPr>
              <w:t xml:space="preserve">bugüne </w:t>
            </w:r>
            <w:r w:rsidR="00B3131E">
              <w:rPr>
                <w:rFonts w:asciiTheme="minorHAnsi" w:hAnsiTheme="minorHAnsi"/>
                <w:iCs/>
                <w:szCs w:val="24"/>
              </w:rPr>
              <w:t xml:space="preserve">kadar </w:t>
            </w:r>
            <w:r w:rsidR="00B3131E" w:rsidRPr="00944A89">
              <w:rPr>
                <w:rFonts w:asciiTheme="minorHAnsi" w:hAnsiTheme="minorHAnsi"/>
                <w:iCs/>
                <w:szCs w:val="24"/>
              </w:rPr>
              <w:t>başarı ile devam ettir</w:t>
            </w:r>
            <w:r w:rsidR="00B3131E">
              <w:rPr>
                <w:rFonts w:asciiTheme="minorHAnsi" w:hAnsiTheme="minorHAnsi"/>
                <w:iCs/>
                <w:szCs w:val="24"/>
              </w:rPr>
              <w:t xml:space="preserve">erek </w:t>
            </w:r>
            <w:r w:rsidR="00B3131E" w:rsidRPr="00944A89">
              <w:rPr>
                <w:rFonts w:asciiTheme="minorHAnsi" w:hAnsiTheme="minorHAnsi"/>
                <w:iCs/>
                <w:szCs w:val="24"/>
              </w:rPr>
              <w:t xml:space="preserve">Türkiye’nin önde gelen üniversiteleri arasında yer almaktadır. Başta Avrupa Birliği programları olmak üzere, Avrupa dışındaki ülkeler ile de protokoller yaparak uluslararasılaşma </w:t>
            </w:r>
            <w:r w:rsidR="00B3131E">
              <w:rPr>
                <w:rFonts w:asciiTheme="minorHAnsi" w:hAnsiTheme="minorHAnsi"/>
                <w:iCs/>
                <w:szCs w:val="24"/>
              </w:rPr>
              <w:t>alanın</w:t>
            </w:r>
            <w:r w:rsidR="00B3131E" w:rsidRPr="00944A89">
              <w:rPr>
                <w:rFonts w:asciiTheme="minorHAnsi" w:hAnsiTheme="minorHAnsi"/>
                <w:iCs/>
                <w:szCs w:val="24"/>
              </w:rPr>
              <w:t xml:space="preserve">da önemli mesafeler kaydetmiştir. </w:t>
            </w:r>
          </w:p>
          <w:p w:rsidR="00B3131E" w:rsidRDefault="009E299E" w:rsidP="00B3131E">
            <w:pPr>
              <w:widowControl w:val="0"/>
              <w:spacing w:line="480" w:lineRule="auto"/>
              <w:ind w:firstLine="720"/>
              <w:jc w:val="both"/>
              <w:rPr>
                <w:rFonts w:asciiTheme="minorHAnsi" w:hAnsiTheme="minorHAnsi"/>
                <w:iCs/>
                <w:szCs w:val="24"/>
              </w:rPr>
            </w:pPr>
            <w:r w:rsidRPr="009E299E">
              <w:rPr>
                <w:noProof/>
                <w:sz w:val="22"/>
                <w:szCs w:val="22"/>
                <w:lang w:val="en-US" w:eastAsia="en-US"/>
              </w:rPr>
              <w:drawing>
                <wp:anchor distT="0" distB="0" distL="114300" distR="114300" simplePos="0" relativeHeight="251706368" behindDoc="1" locked="0" layoutInCell="1" allowOverlap="1">
                  <wp:simplePos x="0" y="0"/>
                  <wp:positionH relativeFrom="column">
                    <wp:posOffset>3599815</wp:posOffset>
                  </wp:positionH>
                  <wp:positionV relativeFrom="paragraph">
                    <wp:posOffset>2012315</wp:posOffset>
                  </wp:positionV>
                  <wp:extent cx="1859915" cy="1200150"/>
                  <wp:effectExtent l="0" t="0" r="6985" b="0"/>
                  <wp:wrapTight wrapText="bothSides">
                    <wp:wrapPolygon edited="0">
                      <wp:start x="0" y="0"/>
                      <wp:lineTo x="0" y="21257"/>
                      <wp:lineTo x="21460" y="21257"/>
                      <wp:lineTo x="21460"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59915" cy="1200150"/>
                          </a:xfrm>
                          <a:prstGeom prst="rect">
                            <a:avLst/>
                          </a:prstGeom>
                        </pic:spPr>
                      </pic:pic>
                    </a:graphicData>
                  </a:graphic>
                  <wp14:sizeRelH relativeFrom="margin">
                    <wp14:pctWidth>0</wp14:pctWidth>
                  </wp14:sizeRelH>
                  <wp14:sizeRelV relativeFrom="margin">
                    <wp14:pctHeight>0</wp14:pctHeight>
                  </wp14:sizeRelV>
                </wp:anchor>
              </w:drawing>
            </w:r>
            <w:r w:rsidR="00B3131E" w:rsidRPr="00944A89">
              <w:rPr>
                <w:rFonts w:asciiTheme="minorHAnsi" w:hAnsiTheme="minorHAnsi"/>
                <w:iCs/>
                <w:szCs w:val="24"/>
              </w:rPr>
              <w:t>20</w:t>
            </w:r>
            <w:r w:rsidR="00B3131E">
              <w:rPr>
                <w:rFonts w:asciiTheme="minorHAnsi" w:hAnsiTheme="minorHAnsi"/>
                <w:iCs/>
                <w:szCs w:val="24"/>
              </w:rPr>
              <w:t>15</w:t>
            </w:r>
            <w:r w:rsidR="00B3131E" w:rsidRPr="00944A89">
              <w:rPr>
                <w:rFonts w:asciiTheme="minorHAnsi" w:hAnsiTheme="minorHAnsi"/>
                <w:iCs/>
                <w:szCs w:val="24"/>
              </w:rPr>
              <w:t>-20</w:t>
            </w:r>
            <w:r w:rsidR="00B3131E">
              <w:rPr>
                <w:rFonts w:asciiTheme="minorHAnsi" w:hAnsiTheme="minorHAnsi"/>
                <w:iCs/>
                <w:szCs w:val="24"/>
              </w:rPr>
              <w:t>16</w:t>
            </w:r>
            <w:r w:rsidR="00B3131E" w:rsidRPr="00944A89">
              <w:rPr>
                <w:rFonts w:asciiTheme="minorHAnsi" w:hAnsiTheme="minorHAnsi"/>
                <w:iCs/>
                <w:szCs w:val="24"/>
              </w:rPr>
              <w:t xml:space="preserve"> Akademik yılı içe</w:t>
            </w:r>
            <w:r w:rsidR="00B3131E">
              <w:rPr>
                <w:rFonts w:asciiTheme="minorHAnsi" w:hAnsiTheme="minorHAnsi"/>
                <w:iCs/>
                <w:szCs w:val="24"/>
              </w:rPr>
              <w:t>ri</w:t>
            </w:r>
            <w:r w:rsidR="00B3131E" w:rsidRPr="00944A89">
              <w:rPr>
                <w:rFonts w:asciiTheme="minorHAnsi" w:hAnsiTheme="minorHAnsi"/>
                <w:iCs/>
                <w:szCs w:val="24"/>
              </w:rPr>
              <w:t>sinde yeni bir yapılanma sürecini</w:t>
            </w:r>
            <w:r w:rsidR="00B3131E">
              <w:rPr>
                <w:rFonts w:asciiTheme="minorHAnsi" w:hAnsiTheme="minorHAnsi"/>
                <w:iCs/>
                <w:szCs w:val="24"/>
              </w:rPr>
              <w:t xml:space="preserve"> tamamlayan </w:t>
            </w:r>
            <w:r w:rsidR="00B3131E" w:rsidRPr="00944A89">
              <w:rPr>
                <w:rFonts w:asciiTheme="minorHAnsi" w:hAnsiTheme="minorHAnsi"/>
                <w:iCs/>
                <w:szCs w:val="24"/>
              </w:rPr>
              <w:t>Dış İlişkiler Birimi</w:t>
            </w:r>
            <w:r w:rsidR="00B3131E">
              <w:rPr>
                <w:rFonts w:asciiTheme="minorHAnsi" w:hAnsiTheme="minorHAnsi"/>
                <w:iCs/>
                <w:szCs w:val="24"/>
              </w:rPr>
              <w:t>,</w:t>
            </w:r>
            <w:r w:rsidR="00B3131E" w:rsidRPr="00944A89">
              <w:rPr>
                <w:rFonts w:asciiTheme="minorHAnsi" w:hAnsiTheme="minorHAnsi"/>
                <w:iCs/>
                <w:szCs w:val="24"/>
              </w:rPr>
              <w:t xml:space="preserve"> </w:t>
            </w:r>
            <w:r w:rsidR="00B3131E">
              <w:rPr>
                <w:rFonts w:asciiTheme="minorHAnsi" w:hAnsiTheme="minorHAnsi"/>
                <w:iCs/>
                <w:szCs w:val="24"/>
              </w:rPr>
              <w:t>ulusal ve uluslar</w:t>
            </w:r>
            <w:r w:rsidR="00B3131E" w:rsidRPr="00944A89">
              <w:rPr>
                <w:rFonts w:asciiTheme="minorHAnsi" w:hAnsiTheme="minorHAnsi"/>
                <w:iCs/>
                <w:szCs w:val="24"/>
              </w:rPr>
              <w:t>arası değişim programlarını bünyesinde to</w:t>
            </w:r>
            <w:r w:rsidR="00B3131E">
              <w:rPr>
                <w:rFonts w:asciiTheme="minorHAnsi" w:hAnsiTheme="minorHAnsi"/>
                <w:iCs/>
                <w:szCs w:val="24"/>
              </w:rPr>
              <w:t xml:space="preserve">plamıştır. Erasmus+, Mevlana, </w:t>
            </w:r>
            <w:r w:rsidR="00B3131E" w:rsidRPr="00944A89">
              <w:rPr>
                <w:rFonts w:asciiTheme="minorHAnsi" w:hAnsiTheme="minorHAnsi"/>
                <w:iCs/>
                <w:szCs w:val="24"/>
              </w:rPr>
              <w:t xml:space="preserve">Farabi </w:t>
            </w:r>
            <w:r w:rsidR="00B3131E">
              <w:rPr>
                <w:rFonts w:asciiTheme="minorHAnsi" w:hAnsiTheme="minorHAnsi"/>
                <w:iCs/>
                <w:szCs w:val="24"/>
              </w:rPr>
              <w:t xml:space="preserve">ve Uluslararası İşbirlikleri ve Ortak Programlar </w:t>
            </w:r>
            <w:r w:rsidR="00B3131E" w:rsidRPr="00944A89">
              <w:rPr>
                <w:rFonts w:asciiTheme="minorHAnsi" w:hAnsiTheme="minorHAnsi"/>
                <w:iCs/>
                <w:szCs w:val="24"/>
              </w:rPr>
              <w:t>Koordinatörlükleri Dış İliş</w:t>
            </w:r>
            <w:r w:rsidR="00B3131E">
              <w:rPr>
                <w:rFonts w:asciiTheme="minorHAnsi" w:hAnsiTheme="minorHAnsi"/>
                <w:iCs/>
                <w:szCs w:val="24"/>
              </w:rPr>
              <w:t>kiler Birim Başkanlığı çatısı altında</w:t>
            </w:r>
            <w:r w:rsidR="00B3131E" w:rsidRPr="00944A89">
              <w:rPr>
                <w:rFonts w:asciiTheme="minorHAnsi" w:hAnsiTheme="minorHAnsi"/>
                <w:iCs/>
                <w:szCs w:val="24"/>
              </w:rPr>
              <w:t xml:space="preserve"> faaliyetlerini sürdürmektedir. Adı geçen koordinatörlüklerin faaliyetlerini içeren 20</w:t>
            </w:r>
            <w:r w:rsidR="00B3131E">
              <w:rPr>
                <w:rFonts w:asciiTheme="minorHAnsi" w:hAnsiTheme="minorHAnsi"/>
                <w:iCs/>
                <w:szCs w:val="24"/>
              </w:rPr>
              <w:t>24</w:t>
            </w:r>
            <w:r w:rsidR="00B3131E" w:rsidRPr="00944A89">
              <w:rPr>
                <w:rFonts w:asciiTheme="minorHAnsi" w:hAnsiTheme="minorHAnsi"/>
                <w:iCs/>
                <w:szCs w:val="24"/>
              </w:rPr>
              <w:t xml:space="preserve"> yılına ait Dış İlişkiler </w:t>
            </w:r>
            <w:r w:rsidR="00B3131E">
              <w:rPr>
                <w:rFonts w:asciiTheme="minorHAnsi" w:hAnsiTheme="minorHAnsi"/>
                <w:iCs/>
                <w:szCs w:val="24"/>
              </w:rPr>
              <w:t xml:space="preserve">Birimi </w:t>
            </w:r>
            <w:r w:rsidR="00B3131E" w:rsidRPr="00944A89">
              <w:rPr>
                <w:rFonts w:asciiTheme="minorHAnsi" w:hAnsiTheme="minorHAnsi"/>
                <w:iCs/>
                <w:szCs w:val="24"/>
              </w:rPr>
              <w:t xml:space="preserve">Faaliyet Raporu ekte sunulmuştur. </w:t>
            </w:r>
          </w:p>
          <w:p w:rsidR="006D2785" w:rsidRPr="003C1C09" w:rsidRDefault="006D2785" w:rsidP="009E299E">
            <w:pPr>
              <w:widowControl w:val="0"/>
              <w:ind w:firstLine="720"/>
              <w:jc w:val="center"/>
              <w:rPr>
                <w:sz w:val="22"/>
                <w:szCs w:val="22"/>
              </w:rPr>
            </w:pPr>
          </w:p>
        </w:tc>
      </w:tr>
    </w:tbl>
    <w:p w:rsidR="00242CC4" w:rsidRPr="003C3AEC" w:rsidRDefault="00242CC4" w:rsidP="001829A1">
      <w:pPr>
        <w:pStyle w:val="Balk1"/>
        <w:numPr>
          <w:ilvl w:val="0"/>
          <w:numId w:val="12"/>
        </w:numPr>
        <w:rPr>
          <w:rStyle w:val="GlVurgulama"/>
          <w:b/>
          <w:bCs w:val="0"/>
          <w:i w:val="0"/>
          <w:iCs w:val="0"/>
          <w:color w:val="387026" w:themeColor="accent5" w:themeShade="80"/>
        </w:rPr>
      </w:pPr>
      <w:bookmarkStart w:id="1" w:name="B_Hlt17694651"/>
      <w:bookmarkStart w:id="2" w:name="_Toc183317678"/>
      <w:bookmarkStart w:id="3" w:name="_Toc124859123"/>
      <w:bookmarkEnd w:id="1"/>
      <w:r w:rsidRPr="003C3AEC">
        <w:rPr>
          <w:rStyle w:val="GlVurgulama"/>
          <w:b/>
          <w:bCs w:val="0"/>
          <w:i w:val="0"/>
          <w:iCs w:val="0"/>
          <w:color w:val="387026" w:themeColor="accent5" w:themeShade="80"/>
        </w:rPr>
        <w:lastRenderedPageBreak/>
        <w:t>GENEL BİLGİLER</w:t>
      </w:r>
      <w:bookmarkEnd w:id="2"/>
      <w:bookmarkEnd w:id="3"/>
    </w:p>
    <w:p w:rsidR="002C16A7" w:rsidRPr="006E4599" w:rsidRDefault="002C16A7" w:rsidP="001829A1">
      <w:pPr>
        <w:pStyle w:val="Balk2"/>
        <w:numPr>
          <w:ilvl w:val="0"/>
          <w:numId w:val="4"/>
        </w:numPr>
        <w:rPr>
          <w:color w:val="387026" w:themeColor="accent5" w:themeShade="80"/>
        </w:rPr>
      </w:pPr>
      <w:bookmarkStart w:id="4" w:name="_Toc183317679"/>
      <w:bookmarkStart w:id="5" w:name="_Toc124859124"/>
      <w:bookmarkStart w:id="6" w:name="_Toc183317682"/>
      <w:r w:rsidRPr="006E4599">
        <w:rPr>
          <w:color w:val="387026" w:themeColor="accent5" w:themeShade="80"/>
        </w:rPr>
        <w:t>MİSYON VE VİZYON</w:t>
      </w:r>
      <w:bookmarkEnd w:id="4"/>
      <w:bookmarkEnd w:id="5"/>
    </w:p>
    <w:p w:rsidR="006E4599" w:rsidRPr="00944A89" w:rsidRDefault="006E4599" w:rsidP="006E4599">
      <w:pPr>
        <w:spacing w:before="100" w:beforeAutospacing="1" w:after="240" w:line="360" w:lineRule="auto"/>
        <w:jc w:val="both"/>
        <w:rPr>
          <w:rFonts w:asciiTheme="minorHAnsi" w:hAnsiTheme="minorHAnsi"/>
        </w:rPr>
      </w:pPr>
      <w:r w:rsidRPr="00944A89">
        <w:rPr>
          <w:rFonts w:asciiTheme="minorHAnsi" w:hAnsiTheme="minorHAnsi"/>
        </w:rPr>
        <w:t xml:space="preserve">Çukurova Üniversitesi Dış ilişkiler Biriminin temel </w:t>
      </w:r>
      <w:proofErr w:type="gramStart"/>
      <w:r w:rsidRPr="00944A89">
        <w:rPr>
          <w:rFonts w:asciiTheme="minorHAnsi" w:hAnsiTheme="minorHAnsi"/>
        </w:rPr>
        <w:t>misyonu</w:t>
      </w:r>
      <w:proofErr w:type="gramEnd"/>
      <w:r>
        <w:rPr>
          <w:rFonts w:asciiTheme="minorHAnsi" w:hAnsiTheme="minorHAnsi"/>
        </w:rPr>
        <w:t>, evrensel değerler çerçevesinde</w:t>
      </w:r>
      <w:r w:rsidRPr="00944A89">
        <w:rPr>
          <w:rFonts w:asciiTheme="minorHAnsi" w:hAnsiTheme="minorHAnsi"/>
        </w:rPr>
        <w:t xml:space="preserve"> üniversitemizi bilimsel, kültürel, eğitim ve öğretim alanında gelişmiş ülkelerdeki üniversiteler düzeyine taşımaktır. Bunu yaparken yeniliklere açık, girişimci, dinamik ve şeffaflığa önem veren güvenli bir yapı tesis edilmek istenmektedir. Misyonumuz gereği öğrenci, personel ve öğretim elemanlarının, bilgi alışverişinde bulunabilecekleri ve değişim yapabilecekleri evrensel nitelikteki kurumlar ile anlaşmalar yaparak Avrupa Birliği ve diğer ülke programlarına ve projelerine en üst düzeyde katılımı arttırmak ve üniversitemizin yükseköğrenimin her alanında Avrupa boyutunda yer almasını sağlamaktır. Üniversitemizin başta Erasmus olmak üzere, tüm Avrupa Birliği Programlarına en iyi şekilde katılımını gerçekleştirmek, ulusal ve uluslararası diğer değişim programlarını geliştirmek üzere alt yapı çalışmalarını zenginleştirmek ve üniversitemizin ulusal ve uluslararası düzeyde en iyi şekilde tanıtımını yapmaktır. Bu amaçla Avrupa ve tüm diğer ülke üniversiteleri ve kurumları ile karşılıklı olarak öğrenci, akademisyen ve idari personel değişimini sağlamak. </w:t>
      </w:r>
    </w:p>
    <w:p w:rsidR="00242CC4" w:rsidRPr="00B633A1" w:rsidRDefault="004A6E1E" w:rsidP="001829A1">
      <w:pPr>
        <w:pStyle w:val="Balk2"/>
        <w:numPr>
          <w:ilvl w:val="0"/>
          <w:numId w:val="4"/>
        </w:numPr>
        <w:rPr>
          <w:color w:val="387026" w:themeColor="accent5" w:themeShade="80"/>
        </w:rPr>
      </w:pPr>
      <w:bookmarkStart w:id="7" w:name="_Toc124859125"/>
      <w:r w:rsidRPr="00B633A1">
        <w:rPr>
          <w:color w:val="387026" w:themeColor="accent5" w:themeShade="80"/>
        </w:rPr>
        <w:t>YETKİ, GÖREV VE SORUMLULUKLAR</w:t>
      </w:r>
      <w:bookmarkEnd w:id="6"/>
      <w:bookmarkEnd w:id="7"/>
    </w:p>
    <w:p w:rsidR="006E4599" w:rsidRPr="00B032E8" w:rsidRDefault="006E4599" w:rsidP="006E4599">
      <w:pPr>
        <w:spacing w:line="360" w:lineRule="auto"/>
        <w:rPr>
          <w:rFonts w:asciiTheme="minorHAnsi" w:hAnsiTheme="minorHAnsi"/>
        </w:rPr>
      </w:pPr>
      <w:bookmarkStart w:id="8" w:name="_Toc183317683"/>
      <w:r w:rsidRPr="00B032E8">
        <w:rPr>
          <w:rFonts w:asciiTheme="minorHAnsi" w:hAnsiTheme="minorHAnsi"/>
        </w:rPr>
        <w:t>Birim, aşağıdaki faaliyetlerde bulunur;</w:t>
      </w:r>
    </w:p>
    <w:p w:rsidR="006E4599" w:rsidRPr="00B032E8"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Ulusal ve Uluslararası (YÖK, AB vb.) öğrenci, öğretim elemanı ve personelin eğitim, öğretim ve kültürel amaçlı değişim programları (Erasmus+, Mevlana ve Farabi programları) ile Uluslararasılaşma stratejilerini Üniversite adına yürütmek,</w:t>
      </w:r>
    </w:p>
    <w:p w:rsidR="006E4599" w:rsidRPr="00B032E8"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Yurtiçi ve yurtdışındaki üniversite ve akademik ku</w:t>
      </w:r>
      <w:r w:rsidR="004504E4">
        <w:rPr>
          <w:rFonts w:asciiTheme="minorHAnsi" w:hAnsiTheme="minorHAnsi"/>
        </w:rPr>
        <w:t>rullarla yapılan anlaşmaları hazırlamak, mevcut an</w:t>
      </w:r>
      <w:r w:rsidRPr="00B032E8">
        <w:rPr>
          <w:rFonts w:asciiTheme="minorHAnsi" w:hAnsiTheme="minorHAnsi"/>
        </w:rPr>
        <w:t>laşmaları değerlendirmek ve uygulamalarını izleyip geliştirmek,</w:t>
      </w:r>
    </w:p>
    <w:p w:rsidR="006E4599"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Üniversitenin akademik birimlerine uluslararası akademik ilişkilerinde danışmanlık yapmak,</w:t>
      </w:r>
    </w:p>
    <w:p w:rsidR="006E4599" w:rsidRPr="00B032E8"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Yurtiçi ve yurtdışı akademik kurumlarla etkinliklerle yürütmek, projeler geliştirmek, ikili değişi</w:t>
      </w:r>
      <w:r w:rsidR="004504E4">
        <w:rPr>
          <w:rFonts w:asciiTheme="minorHAnsi" w:hAnsiTheme="minorHAnsi"/>
        </w:rPr>
        <w:t>m ve işbirliği protokolü ile an</w:t>
      </w:r>
      <w:r w:rsidRPr="00B032E8">
        <w:rPr>
          <w:rFonts w:asciiTheme="minorHAnsi" w:hAnsiTheme="minorHAnsi"/>
        </w:rPr>
        <w:t>laşmaların imzalanması ile ilgili işlemleri yürütmek,</w:t>
      </w:r>
    </w:p>
    <w:p w:rsidR="006E4599" w:rsidRDefault="006E4599" w:rsidP="001829A1">
      <w:pPr>
        <w:pStyle w:val="ListeParagraf"/>
        <w:numPr>
          <w:ilvl w:val="0"/>
          <w:numId w:val="13"/>
        </w:numPr>
        <w:spacing w:line="360" w:lineRule="auto"/>
        <w:rPr>
          <w:rFonts w:asciiTheme="minorHAnsi" w:hAnsiTheme="minorHAnsi"/>
        </w:rPr>
      </w:pPr>
      <w:r w:rsidRPr="00B032E8">
        <w:rPr>
          <w:rFonts w:asciiTheme="minorHAnsi" w:hAnsiTheme="minorHAnsi"/>
        </w:rPr>
        <w:t>Değişim programları çerçevesinde gelen akademik ve idari personel ile öğrencilerin Üniversiteyi etk</w:t>
      </w:r>
      <w:r w:rsidR="001665B6">
        <w:rPr>
          <w:rFonts w:asciiTheme="minorHAnsi" w:hAnsiTheme="minorHAnsi"/>
        </w:rPr>
        <w:t>in tanımalarına rehberlik etmektir.</w:t>
      </w:r>
    </w:p>
    <w:p w:rsidR="00242CC4" w:rsidRPr="00712F5D" w:rsidRDefault="002B2B6E" w:rsidP="001829A1">
      <w:pPr>
        <w:pStyle w:val="Balk2"/>
        <w:numPr>
          <w:ilvl w:val="0"/>
          <w:numId w:val="4"/>
        </w:numPr>
        <w:rPr>
          <w:color w:val="387026" w:themeColor="accent5" w:themeShade="80"/>
        </w:rPr>
      </w:pPr>
      <w:bookmarkStart w:id="9" w:name="_Toc124859126"/>
      <w:r w:rsidRPr="00712F5D">
        <w:rPr>
          <w:color w:val="387026" w:themeColor="accent5" w:themeShade="80"/>
        </w:rPr>
        <w:lastRenderedPageBreak/>
        <w:t xml:space="preserve">İDAREYE </w:t>
      </w:r>
      <w:r w:rsidR="004A6E1E" w:rsidRPr="00712F5D">
        <w:rPr>
          <w:color w:val="387026" w:themeColor="accent5" w:themeShade="80"/>
        </w:rPr>
        <w:t>İLİŞKİN BİLGİLER</w:t>
      </w:r>
      <w:bookmarkEnd w:id="8"/>
      <w:bookmarkEnd w:id="9"/>
    </w:p>
    <w:p w:rsidR="00242CC4" w:rsidRPr="003C3AEC" w:rsidRDefault="003F7D01" w:rsidP="001829A1">
      <w:pPr>
        <w:pStyle w:val="Balk3"/>
        <w:numPr>
          <w:ilvl w:val="0"/>
          <w:numId w:val="3"/>
        </w:numPr>
        <w:rPr>
          <w:b/>
          <w:color w:val="387026" w:themeColor="accent5" w:themeShade="80"/>
        </w:rPr>
      </w:pPr>
      <w:bookmarkStart w:id="10" w:name="_Toc124859127"/>
      <w:r w:rsidRPr="003C3AEC">
        <w:rPr>
          <w:b/>
          <w:color w:val="387026" w:themeColor="accent5" w:themeShade="80"/>
        </w:rPr>
        <w:t>Fiziksel Yapı</w:t>
      </w:r>
      <w:bookmarkEnd w:id="10"/>
    </w:p>
    <w:p w:rsidR="00C03A51" w:rsidRDefault="00FC3963" w:rsidP="00A823BE">
      <w:pPr>
        <w:widowControl w:val="0"/>
        <w:spacing w:after="120"/>
        <w:jc w:val="center"/>
        <w:rPr>
          <w:rFonts w:asciiTheme="minorHAnsi" w:hAnsiTheme="minorHAnsi"/>
          <w:b/>
          <w:szCs w:val="22"/>
        </w:rPr>
      </w:pPr>
      <w:r w:rsidRPr="00FC3963">
        <w:rPr>
          <w:rFonts w:asciiTheme="minorHAnsi" w:hAnsiTheme="minorHAnsi"/>
          <w:b/>
          <w:szCs w:val="22"/>
        </w:rPr>
        <w:t>K</w:t>
      </w:r>
      <w:r w:rsidR="00C03A51" w:rsidRPr="00FC3963">
        <w:rPr>
          <w:rFonts w:asciiTheme="minorHAnsi" w:hAnsiTheme="minorHAnsi"/>
          <w:b/>
          <w:szCs w:val="22"/>
        </w:rPr>
        <w:t xml:space="preserve">apalı </w:t>
      </w:r>
      <w:r w:rsidRPr="00FC3963">
        <w:rPr>
          <w:rFonts w:asciiTheme="minorHAnsi" w:hAnsiTheme="minorHAnsi"/>
          <w:b/>
          <w:szCs w:val="22"/>
        </w:rPr>
        <w:t>alanlara ilişkin bilgiler</w:t>
      </w:r>
      <w:r w:rsidR="00C03A51"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882"/>
        <w:gridCol w:w="1029"/>
        <w:gridCol w:w="2424"/>
        <w:gridCol w:w="1725"/>
      </w:tblGrid>
      <w:tr w:rsidR="000B5151" w:rsidRPr="00C11468" w:rsidTr="00B633A1">
        <w:trPr>
          <w:trHeight w:val="227"/>
        </w:trPr>
        <w:tc>
          <w:tcPr>
            <w:tcW w:w="214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HİZMET BİNASI ALANLARI</w:t>
            </w:r>
          </w:p>
        </w:tc>
        <w:tc>
          <w:tcPr>
            <w:tcW w:w="568" w:type="pct"/>
            <w:shd w:val="clear" w:color="auto" w:fill="E4F4DF" w:themeFill="accent5" w:themeFillTint="33"/>
            <w:vAlign w:val="center"/>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ADET</w:t>
            </w:r>
          </w:p>
        </w:tc>
        <w:tc>
          <w:tcPr>
            <w:tcW w:w="1338" w:type="pct"/>
            <w:shd w:val="clear" w:color="auto" w:fill="E4F4DF" w:themeFill="accent5" w:themeFillTint="33"/>
          </w:tcPr>
          <w:p w:rsidR="000B5151" w:rsidRPr="00C11468" w:rsidRDefault="000B5151" w:rsidP="00C03A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KAPALI ALAN MİKTARI  (m</w:t>
            </w:r>
            <w:r w:rsidRPr="00C11468">
              <w:rPr>
                <w:rFonts w:ascii="Arial" w:hAnsi="Arial" w:cs="Calibri"/>
                <w:b/>
                <w:bCs/>
                <w:color w:val="000000"/>
                <w:sz w:val="20"/>
                <w:lang w:eastAsia="tr-TR"/>
              </w:rPr>
              <w:t>²</w:t>
            </w:r>
            <w:r w:rsidRPr="00C11468">
              <w:rPr>
                <w:rFonts w:ascii="Calibri" w:hAnsi="Calibri" w:cs="Calibri"/>
                <w:b/>
                <w:bCs/>
                <w:color w:val="000000"/>
                <w:sz w:val="20"/>
                <w:lang w:eastAsia="tr-TR"/>
              </w:rPr>
              <w:t>)</w:t>
            </w:r>
          </w:p>
        </w:tc>
        <w:tc>
          <w:tcPr>
            <w:tcW w:w="952" w:type="pct"/>
            <w:shd w:val="clear" w:color="auto" w:fill="E4F4DF" w:themeFill="accent5" w:themeFillTint="33"/>
            <w:vAlign w:val="center"/>
            <w:hideMark/>
          </w:tcPr>
          <w:p w:rsidR="000B5151" w:rsidRPr="00C11468" w:rsidRDefault="000B5151" w:rsidP="000B5151">
            <w:pPr>
              <w:jc w:val="center"/>
              <w:rPr>
                <w:rFonts w:ascii="Calibri" w:hAnsi="Calibri" w:cs="Calibri"/>
                <w:b/>
                <w:bCs/>
                <w:color w:val="000000"/>
                <w:sz w:val="20"/>
                <w:lang w:eastAsia="tr-TR"/>
              </w:rPr>
            </w:pPr>
            <w:r w:rsidRPr="00C11468">
              <w:rPr>
                <w:rFonts w:ascii="Calibri" w:hAnsi="Calibri" w:cs="Calibri"/>
                <w:b/>
                <w:bCs/>
                <w:color w:val="000000"/>
                <w:sz w:val="20"/>
                <w:lang w:eastAsia="tr-TR"/>
              </w:rPr>
              <w:t>KAPASİTE (KİŞİ)</w:t>
            </w:r>
          </w:p>
        </w:tc>
      </w:tr>
      <w:tr w:rsidR="000B5151" w:rsidRPr="00C11468" w:rsidTr="008441F8">
        <w:trPr>
          <w:trHeight w:hRule="exact" w:val="284"/>
        </w:trPr>
        <w:tc>
          <w:tcPr>
            <w:tcW w:w="2142" w:type="pct"/>
            <w:shd w:val="clear" w:color="auto" w:fill="E4F4DF" w:themeFill="accent5" w:themeFillTint="33"/>
            <w:vAlign w:val="center"/>
          </w:tcPr>
          <w:p w:rsidR="000B5151" w:rsidRPr="00C11468" w:rsidRDefault="000B5151" w:rsidP="000B5151">
            <w:pPr>
              <w:rPr>
                <w:rFonts w:ascii="Calibri" w:hAnsi="Calibri"/>
                <w:b/>
                <w:sz w:val="20"/>
              </w:rPr>
            </w:pPr>
            <w:r w:rsidRPr="00C11468">
              <w:rPr>
                <w:rFonts w:ascii="Calibri" w:hAnsi="Calibri"/>
                <w:b/>
                <w:sz w:val="20"/>
              </w:rPr>
              <w:t>EĞİTİM ALANLARI</w:t>
            </w:r>
          </w:p>
        </w:tc>
        <w:tc>
          <w:tcPr>
            <w:tcW w:w="2858" w:type="pct"/>
            <w:gridSpan w:val="3"/>
            <w:shd w:val="clear" w:color="auto" w:fill="E4F4DF" w:themeFill="accent5" w:themeFillTint="33"/>
            <w:vAlign w:val="center"/>
          </w:tcPr>
          <w:p w:rsidR="000B5151" w:rsidRPr="00C11468" w:rsidRDefault="000B5151" w:rsidP="000B5151">
            <w:pPr>
              <w:rPr>
                <w:rFonts w:ascii="Calibri" w:hAnsi="Calibri"/>
                <w:color w:val="FF0000"/>
                <w:sz w:val="20"/>
              </w:rPr>
            </w:pPr>
          </w:p>
        </w:tc>
      </w:tr>
      <w:tr w:rsidR="00B633A1" w:rsidRPr="00C11468" w:rsidTr="00B633A1">
        <w:trPr>
          <w:trHeight w:hRule="exact" w:val="284"/>
        </w:trPr>
        <w:tc>
          <w:tcPr>
            <w:tcW w:w="2142" w:type="pct"/>
            <w:shd w:val="clear" w:color="auto" w:fill="E4F4DF" w:themeFill="accent5" w:themeFillTint="33"/>
            <w:noWrap/>
            <w:vAlign w:val="center"/>
          </w:tcPr>
          <w:p w:rsidR="00B633A1" w:rsidRPr="00C11468" w:rsidRDefault="00B633A1" w:rsidP="00B633A1">
            <w:pPr>
              <w:rPr>
                <w:rFonts w:ascii="Calibri" w:hAnsi="Calibri" w:cs="Calibri"/>
                <w:sz w:val="20"/>
                <w:lang w:eastAsia="tr-TR"/>
              </w:rPr>
            </w:pPr>
            <w:r>
              <w:rPr>
                <w:rFonts w:ascii="Calibri" w:hAnsi="Calibri" w:cs="Calibri"/>
                <w:sz w:val="20"/>
                <w:lang w:eastAsia="tr-TR"/>
              </w:rPr>
              <w:t>Toplantı Salonu</w:t>
            </w:r>
          </w:p>
        </w:tc>
        <w:tc>
          <w:tcPr>
            <w:tcW w:w="568" w:type="pct"/>
            <w:shd w:val="clear" w:color="auto" w:fill="E4F4DF" w:themeFill="accent5" w:themeFillTint="33"/>
          </w:tcPr>
          <w:p w:rsidR="00B633A1" w:rsidRPr="00D44DC2" w:rsidRDefault="00B633A1" w:rsidP="00B633A1">
            <w:pPr>
              <w:jc w:val="center"/>
              <w:rPr>
                <w:rFonts w:ascii="Calibri" w:hAnsi="Calibri"/>
                <w:sz w:val="20"/>
              </w:rPr>
            </w:pPr>
            <w:r w:rsidRPr="00D44DC2">
              <w:rPr>
                <w:rFonts w:ascii="Calibri" w:hAnsi="Calibri"/>
                <w:sz w:val="20"/>
              </w:rPr>
              <w:t>1</w:t>
            </w:r>
          </w:p>
        </w:tc>
        <w:tc>
          <w:tcPr>
            <w:tcW w:w="1338" w:type="pct"/>
            <w:shd w:val="clear" w:color="auto" w:fill="E4F4DF" w:themeFill="accent5" w:themeFillTint="33"/>
          </w:tcPr>
          <w:p w:rsidR="00B633A1" w:rsidRPr="00D44DC2" w:rsidRDefault="00B633A1" w:rsidP="00B633A1">
            <w:pPr>
              <w:jc w:val="center"/>
              <w:rPr>
                <w:rFonts w:ascii="Calibri" w:hAnsi="Calibri"/>
                <w:sz w:val="20"/>
              </w:rPr>
            </w:pPr>
          </w:p>
        </w:tc>
        <w:tc>
          <w:tcPr>
            <w:tcW w:w="952" w:type="pct"/>
            <w:shd w:val="clear" w:color="auto" w:fill="E4F4DF" w:themeFill="accent5" w:themeFillTint="33"/>
            <w:noWrap/>
            <w:vAlign w:val="center"/>
          </w:tcPr>
          <w:p w:rsidR="00B633A1" w:rsidRPr="00D44DC2" w:rsidRDefault="00B633A1" w:rsidP="00B633A1">
            <w:pPr>
              <w:jc w:val="center"/>
              <w:rPr>
                <w:rFonts w:ascii="Calibri" w:hAnsi="Calibri"/>
                <w:sz w:val="20"/>
              </w:rPr>
            </w:pPr>
            <w:r w:rsidRPr="00D44DC2">
              <w:rPr>
                <w:rFonts w:ascii="Calibri" w:hAnsi="Calibri"/>
                <w:sz w:val="20"/>
              </w:rPr>
              <w:t>50</w:t>
            </w:r>
          </w:p>
        </w:tc>
      </w:tr>
      <w:tr w:rsidR="00856EE6" w:rsidRPr="00C11468" w:rsidTr="008441F8">
        <w:trPr>
          <w:trHeight w:hRule="exact" w:val="284"/>
        </w:trPr>
        <w:tc>
          <w:tcPr>
            <w:tcW w:w="2142" w:type="pct"/>
            <w:shd w:val="clear" w:color="auto" w:fill="E4F4DF" w:themeFill="accent5" w:themeFillTint="33"/>
            <w:noWrap/>
          </w:tcPr>
          <w:p w:rsidR="00856EE6" w:rsidRPr="00D9240F" w:rsidRDefault="00856EE6" w:rsidP="0078487A">
            <w:pPr>
              <w:rPr>
                <w:rFonts w:ascii="Calibri" w:hAnsi="Calibri"/>
                <w:b/>
                <w:bCs/>
                <w:color w:val="000000"/>
                <w:sz w:val="20"/>
                <w:lang w:eastAsia="tr-TR"/>
              </w:rPr>
            </w:pPr>
            <w:r w:rsidRPr="00D9240F">
              <w:rPr>
                <w:rFonts w:ascii="Calibri" w:hAnsi="Calibri"/>
                <w:b/>
                <w:bCs/>
                <w:color w:val="000000"/>
                <w:sz w:val="20"/>
                <w:lang w:eastAsia="tr-TR"/>
              </w:rPr>
              <w:t>İDARİ ALANLAR</w:t>
            </w:r>
          </w:p>
        </w:tc>
        <w:tc>
          <w:tcPr>
            <w:tcW w:w="2858" w:type="pct"/>
            <w:gridSpan w:val="3"/>
            <w:shd w:val="clear" w:color="auto" w:fill="E4F4DF" w:themeFill="accent5" w:themeFillTint="33"/>
          </w:tcPr>
          <w:p w:rsidR="00856EE6" w:rsidRPr="00C11468" w:rsidRDefault="00856EE6" w:rsidP="0078487A">
            <w:pPr>
              <w:jc w:val="center"/>
              <w:rPr>
                <w:rFonts w:ascii="Calibri" w:hAnsi="Calibri"/>
                <w:b/>
                <w:bCs/>
                <w:color w:val="FF0000"/>
                <w:sz w:val="20"/>
              </w:rPr>
            </w:pPr>
          </w:p>
        </w:tc>
      </w:tr>
      <w:tr w:rsidR="00B633A1" w:rsidRPr="00C11468" w:rsidTr="004504E4">
        <w:trPr>
          <w:trHeight w:hRule="exact" w:val="284"/>
        </w:trPr>
        <w:tc>
          <w:tcPr>
            <w:tcW w:w="2142" w:type="pct"/>
            <w:shd w:val="clear" w:color="auto" w:fill="E4F4DF" w:themeFill="accent5" w:themeFillTint="33"/>
            <w:noWrap/>
          </w:tcPr>
          <w:p w:rsidR="00B633A1" w:rsidRPr="00C11468" w:rsidRDefault="00B633A1" w:rsidP="00B633A1">
            <w:pPr>
              <w:rPr>
                <w:rFonts w:ascii="Calibri" w:hAnsi="Calibri"/>
                <w:bCs/>
                <w:color w:val="000000"/>
                <w:sz w:val="20"/>
                <w:lang w:eastAsia="tr-TR"/>
              </w:rPr>
            </w:pPr>
            <w:r>
              <w:rPr>
                <w:rFonts w:ascii="Calibri" w:hAnsi="Calibri"/>
                <w:bCs/>
                <w:color w:val="000000"/>
                <w:sz w:val="20"/>
                <w:lang w:eastAsia="tr-TR"/>
              </w:rPr>
              <w:t>Akademik Personel Çalışma Ofisi</w:t>
            </w:r>
          </w:p>
        </w:tc>
        <w:tc>
          <w:tcPr>
            <w:tcW w:w="568" w:type="pct"/>
            <w:shd w:val="clear" w:color="auto" w:fill="E4F4DF" w:themeFill="accent5" w:themeFillTint="33"/>
            <w:vAlign w:val="bottom"/>
          </w:tcPr>
          <w:p w:rsidR="00B633A1" w:rsidRPr="00944A89" w:rsidRDefault="00B633A1" w:rsidP="00B633A1">
            <w:pPr>
              <w:jc w:val="center"/>
              <w:rPr>
                <w:rFonts w:asciiTheme="minorHAnsi" w:hAnsiTheme="minorHAnsi"/>
                <w:color w:val="000000"/>
                <w:sz w:val="20"/>
              </w:rPr>
            </w:pPr>
            <w:r w:rsidRPr="00944A89">
              <w:rPr>
                <w:rFonts w:asciiTheme="minorHAnsi" w:hAnsiTheme="minorHAnsi"/>
                <w:color w:val="000000"/>
                <w:sz w:val="20"/>
              </w:rPr>
              <w:t>2</w:t>
            </w:r>
          </w:p>
        </w:tc>
        <w:tc>
          <w:tcPr>
            <w:tcW w:w="1338" w:type="pct"/>
            <w:shd w:val="clear" w:color="auto" w:fill="E4F4DF" w:themeFill="accent5" w:themeFillTint="33"/>
            <w:vAlign w:val="bottom"/>
          </w:tcPr>
          <w:p w:rsidR="00B633A1" w:rsidRPr="00944A89" w:rsidRDefault="00B633A1" w:rsidP="00B633A1">
            <w:pPr>
              <w:jc w:val="center"/>
              <w:rPr>
                <w:rFonts w:asciiTheme="minorHAnsi" w:hAnsiTheme="minorHAnsi"/>
                <w:color w:val="000000"/>
                <w:sz w:val="20"/>
              </w:rPr>
            </w:pPr>
            <w:r w:rsidRPr="00944A89">
              <w:rPr>
                <w:rFonts w:asciiTheme="minorHAnsi" w:hAnsiTheme="minorHAnsi"/>
                <w:color w:val="000000"/>
                <w:sz w:val="20"/>
              </w:rPr>
              <w:t>98</w:t>
            </w:r>
          </w:p>
        </w:tc>
        <w:tc>
          <w:tcPr>
            <w:tcW w:w="952" w:type="pct"/>
            <w:shd w:val="clear" w:color="auto" w:fill="E4F4DF" w:themeFill="accent5" w:themeFillTint="33"/>
            <w:noWrap/>
            <w:vAlign w:val="bottom"/>
          </w:tcPr>
          <w:p w:rsidR="00B633A1" w:rsidRPr="00944A89" w:rsidRDefault="00B633A1" w:rsidP="00B633A1">
            <w:pPr>
              <w:jc w:val="center"/>
              <w:rPr>
                <w:rFonts w:asciiTheme="minorHAnsi" w:hAnsiTheme="minorHAnsi"/>
                <w:color w:val="000000"/>
                <w:sz w:val="20"/>
              </w:rPr>
            </w:pPr>
            <w:r w:rsidRPr="00944A89">
              <w:rPr>
                <w:rFonts w:asciiTheme="minorHAnsi" w:hAnsiTheme="minorHAnsi"/>
                <w:color w:val="000000"/>
                <w:sz w:val="20"/>
              </w:rPr>
              <w:t>2</w:t>
            </w:r>
          </w:p>
        </w:tc>
      </w:tr>
      <w:tr w:rsidR="00B633A1" w:rsidRPr="00C11468" w:rsidTr="004504E4">
        <w:trPr>
          <w:trHeight w:hRule="exact" w:val="284"/>
        </w:trPr>
        <w:tc>
          <w:tcPr>
            <w:tcW w:w="2142" w:type="pct"/>
            <w:shd w:val="clear" w:color="auto" w:fill="E4F4DF" w:themeFill="accent5" w:themeFillTint="33"/>
            <w:noWrap/>
          </w:tcPr>
          <w:p w:rsidR="00B633A1" w:rsidRPr="00C11468" w:rsidRDefault="00B633A1" w:rsidP="00B633A1">
            <w:pPr>
              <w:rPr>
                <w:rFonts w:ascii="Calibri" w:hAnsi="Calibri"/>
                <w:bCs/>
                <w:color w:val="000000"/>
                <w:sz w:val="20"/>
                <w:lang w:eastAsia="tr-TR"/>
              </w:rPr>
            </w:pPr>
            <w:r>
              <w:rPr>
                <w:rFonts w:ascii="Calibri" w:hAnsi="Calibri"/>
                <w:bCs/>
                <w:color w:val="000000"/>
                <w:sz w:val="20"/>
                <w:lang w:eastAsia="tr-TR"/>
              </w:rPr>
              <w:t>İdari Personel Çalışma Ofisi</w:t>
            </w:r>
          </w:p>
        </w:tc>
        <w:tc>
          <w:tcPr>
            <w:tcW w:w="568" w:type="pct"/>
            <w:shd w:val="clear" w:color="auto" w:fill="E4F4DF" w:themeFill="accent5" w:themeFillTint="33"/>
            <w:vAlign w:val="center"/>
          </w:tcPr>
          <w:p w:rsidR="00B633A1" w:rsidRPr="00944A89" w:rsidRDefault="00B633A1" w:rsidP="00B633A1">
            <w:pPr>
              <w:jc w:val="center"/>
              <w:rPr>
                <w:rFonts w:asciiTheme="minorHAnsi" w:hAnsiTheme="minorHAnsi"/>
                <w:color w:val="000000"/>
                <w:sz w:val="20"/>
                <w:szCs w:val="22"/>
              </w:rPr>
            </w:pPr>
            <w:r w:rsidRPr="00944A89">
              <w:rPr>
                <w:rFonts w:asciiTheme="minorHAnsi" w:hAnsiTheme="minorHAnsi"/>
                <w:color w:val="000000"/>
                <w:sz w:val="20"/>
                <w:szCs w:val="22"/>
              </w:rPr>
              <w:t>4</w:t>
            </w:r>
          </w:p>
        </w:tc>
        <w:tc>
          <w:tcPr>
            <w:tcW w:w="1338" w:type="pct"/>
            <w:shd w:val="clear" w:color="auto" w:fill="E4F4DF" w:themeFill="accent5" w:themeFillTint="33"/>
            <w:vAlign w:val="center"/>
          </w:tcPr>
          <w:p w:rsidR="00B633A1" w:rsidRPr="00944A89" w:rsidRDefault="00B633A1" w:rsidP="00B633A1">
            <w:pPr>
              <w:jc w:val="center"/>
              <w:rPr>
                <w:rFonts w:asciiTheme="minorHAnsi" w:hAnsiTheme="minorHAnsi"/>
                <w:color w:val="000000"/>
                <w:sz w:val="20"/>
                <w:szCs w:val="22"/>
              </w:rPr>
            </w:pPr>
            <w:r w:rsidRPr="00944A89">
              <w:rPr>
                <w:rFonts w:asciiTheme="minorHAnsi" w:hAnsiTheme="minorHAnsi"/>
                <w:color w:val="000000"/>
                <w:sz w:val="20"/>
                <w:szCs w:val="22"/>
              </w:rPr>
              <w:t>166</w:t>
            </w:r>
          </w:p>
        </w:tc>
        <w:tc>
          <w:tcPr>
            <w:tcW w:w="952" w:type="pct"/>
            <w:shd w:val="clear" w:color="auto" w:fill="E4F4DF" w:themeFill="accent5" w:themeFillTint="33"/>
            <w:noWrap/>
            <w:vAlign w:val="center"/>
          </w:tcPr>
          <w:p w:rsidR="00B633A1" w:rsidRPr="00944A89" w:rsidRDefault="00B633A1" w:rsidP="00B633A1">
            <w:pPr>
              <w:jc w:val="center"/>
              <w:rPr>
                <w:rFonts w:asciiTheme="minorHAnsi" w:hAnsiTheme="minorHAnsi"/>
                <w:color w:val="000000"/>
                <w:sz w:val="20"/>
                <w:szCs w:val="22"/>
              </w:rPr>
            </w:pPr>
            <w:r w:rsidRPr="00944A89">
              <w:rPr>
                <w:rFonts w:asciiTheme="minorHAnsi" w:hAnsiTheme="minorHAnsi"/>
                <w:color w:val="000000"/>
                <w:sz w:val="20"/>
                <w:szCs w:val="22"/>
              </w:rPr>
              <w:t>7</w:t>
            </w:r>
          </w:p>
        </w:tc>
      </w:tr>
      <w:tr w:rsidR="00B633A1" w:rsidRPr="00C11468" w:rsidTr="00B633A1">
        <w:trPr>
          <w:trHeight w:hRule="exact" w:val="284"/>
        </w:trPr>
        <w:tc>
          <w:tcPr>
            <w:tcW w:w="2142" w:type="pct"/>
            <w:shd w:val="clear" w:color="auto" w:fill="E4F4DF" w:themeFill="accent5" w:themeFillTint="33"/>
            <w:noWrap/>
          </w:tcPr>
          <w:p w:rsidR="00B633A1" w:rsidRPr="00004E50" w:rsidRDefault="00B633A1" w:rsidP="00B633A1">
            <w:pPr>
              <w:widowControl w:val="0"/>
              <w:jc w:val="both"/>
              <w:rPr>
                <w:rFonts w:asciiTheme="minorHAnsi" w:hAnsiTheme="minorHAnsi"/>
                <w:sz w:val="20"/>
                <w:szCs w:val="22"/>
              </w:rPr>
            </w:pPr>
            <w:r w:rsidRPr="00004E50">
              <w:rPr>
                <w:rFonts w:asciiTheme="minorHAnsi" w:hAnsiTheme="minorHAnsi"/>
                <w:sz w:val="20"/>
                <w:szCs w:val="22"/>
              </w:rPr>
              <w:t>Arşiv</w:t>
            </w:r>
          </w:p>
        </w:tc>
        <w:tc>
          <w:tcPr>
            <w:tcW w:w="568" w:type="pct"/>
            <w:shd w:val="clear" w:color="auto" w:fill="E4F4DF" w:themeFill="accent5" w:themeFillTint="33"/>
          </w:tcPr>
          <w:p w:rsidR="00B633A1" w:rsidRPr="00D44DC2" w:rsidRDefault="00B633A1" w:rsidP="00B633A1">
            <w:pPr>
              <w:jc w:val="center"/>
              <w:rPr>
                <w:rFonts w:ascii="Calibri" w:hAnsi="Calibri"/>
                <w:bCs/>
                <w:sz w:val="20"/>
              </w:rPr>
            </w:pPr>
            <w:r w:rsidRPr="00D44DC2">
              <w:rPr>
                <w:rFonts w:ascii="Calibri" w:hAnsi="Calibri"/>
                <w:bCs/>
                <w:sz w:val="20"/>
              </w:rPr>
              <w:t>1</w:t>
            </w:r>
          </w:p>
        </w:tc>
        <w:tc>
          <w:tcPr>
            <w:tcW w:w="1338" w:type="pct"/>
            <w:shd w:val="clear" w:color="auto" w:fill="E4F4DF" w:themeFill="accent5" w:themeFillTint="33"/>
          </w:tcPr>
          <w:p w:rsidR="00B633A1" w:rsidRPr="00D44DC2" w:rsidRDefault="00B633A1" w:rsidP="00B633A1">
            <w:pPr>
              <w:jc w:val="center"/>
              <w:rPr>
                <w:rFonts w:ascii="Calibri" w:hAnsi="Calibri"/>
                <w:bCs/>
                <w:sz w:val="20"/>
              </w:rPr>
            </w:pPr>
            <w:r w:rsidRPr="00D44DC2">
              <w:rPr>
                <w:rFonts w:ascii="Calibri" w:hAnsi="Calibri"/>
                <w:bCs/>
                <w:sz w:val="20"/>
              </w:rPr>
              <w:t>40</w:t>
            </w:r>
          </w:p>
        </w:tc>
        <w:tc>
          <w:tcPr>
            <w:tcW w:w="952" w:type="pct"/>
            <w:shd w:val="clear" w:color="auto" w:fill="E4F4DF" w:themeFill="accent5" w:themeFillTint="33"/>
            <w:noWrap/>
            <w:vAlign w:val="center"/>
          </w:tcPr>
          <w:p w:rsidR="00B633A1" w:rsidRPr="00C11468" w:rsidRDefault="00B633A1" w:rsidP="00B633A1">
            <w:pPr>
              <w:jc w:val="center"/>
              <w:rPr>
                <w:rFonts w:ascii="Calibri" w:hAnsi="Calibri"/>
                <w:b/>
                <w:bCs/>
                <w:color w:val="FF0000"/>
                <w:sz w:val="20"/>
              </w:rPr>
            </w:pPr>
          </w:p>
        </w:tc>
      </w:tr>
    </w:tbl>
    <w:p w:rsidR="00242CC4" w:rsidRPr="003C3AEC" w:rsidRDefault="0056474C" w:rsidP="001829A1">
      <w:pPr>
        <w:pStyle w:val="Balk3"/>
        <w:numPr>
          <w:ilvl w:val="0"/>
          <w:numId w:val="3"/>
        </w:numPr>
        <w:rPr>
          <w:b/>
          <w:color w:val="387026" w:themeColor="accent5" w:themeShade="80"/>
        </w:rPr>
      </w:pPr>
      <w:bookmarkStart w:id="11" w:name="_Toc124859128"/>
      <w:r w:rsidRPr="003C3AEC">
        <w:rPr>
          <w:b/>
          <w:color w:val="387026" w:themeColor="accent5" w:themeShade="80"/>
        </w:rPr>
        <w:t>Teşkilat Yapısı</w:t>
      </w:r>
      <w:bookmarkEnd w:id="11"/>
    </w:p>
    <w:p w:rsidR="00014B28" w:rsidRPr="007871BF" w:rsidRDefault="00014B28" w:rsidP="001829A1">
      <w:pPr>
        <w:pStyle w:val="Balk3"/>
        <w:numPr>
          <w:ilvl w:val="0"/>
          <w:numId w:val="8"/>
        </w:numPr>
        <w:rPr>
          <w:b/>
          <w:color w:val="387026" w:themeColor="accent5" w:themeShade="80"/>
        </w:rPr>
      </w:pPr>
      <w:bookmarkStart w:id="12" w:name="_Toc307557660"/>
      <w:bookmarkStart w:id="13" w:name="_Toc124859129"/>
      <w:r w:rsidRPr="007871BF">
        <w:rPr>
          <w:b/>
          <w:color w:val="387026" w:themeColor="accent5" w:themeShade="80"/>
        </w:rPr>
        <w:t>İdari Yapı</w:t>
      </w:r>
      <w:bookmarkEnd w:id="12"/>
      <w:bookmarkEnd w:id="13"/>
    </w:p>
    <w:p w:rsidR="008F2198" w:rsidRPr="008E1021" w:rsidRDefault="00340383" w:rsidP="00110283">
      <w:pPr>
        <w:rPr>
          <w:rFonts w:ascii="Calibri,Bold" w:hAnsi="Calibri,Bold" w:cs="Calibri,Bold"/>
          <w:bCs/>
          <w:szCs w:val="24"/>
          <w:lang w:eastAsia="tr-TR"/>
        </w:rPr>
      </w:pPr>
      <w:r w:rsidRPr="00340383">
        <w:rPr>
          <w:rFonts w:ascii="Calibri,Bold" w:hAnsi="Calibri,Bold" w:cs="Calibri,Bold"/>
          <w:bCs/>
          <w:noProof/>
          <w:szCs w:val="24"/>
          <w:lang w:val="en-US" w:eastAsia="en-US"/>
        </w:rPr>
        <w:drawing>
          <wp:anchor distT="0" distB="0" distL="114300" distR="114300" simplePos="0" relativeHeight="251703296" behindDoc="1" locked="0" layoutInCell="1" allowOverlap="1">
            <wp:simplePos x="0" y="0"/>
            <wp:positionH relativeFrom="column">
              <wp:posOffset>-1933</wp:posOffset>
            </wp:positionH>
            <wp:positionV relativeFrom="paragraph">
              <wp:posOffset>607</wp:posOffset>
            </wp:positionV>
            <wp:extent cx="4796670" cy="4626223"/>
            <wp:effectExtent l="0" t="0" r="4445" b="3175"/>
            <wp:wrapTight wrapText="bothSides">
              <wp:wrapPolygon edited="0">
                <wp:start x="0" y="0"/>
                <wp:lineTo x="0" y="21526"/>
                <wp:lineTo x="21534" y="21526"/>
                <wp:lineTo x="21534" y="0"/>
                <wp:lineTo x="0" y="0"/>
              </wp:wrapPolygon>
            </wp:wrapTight>
            <wp:docPr id="4" name="Resim 4" descr="C:\Users\userr\Desktop\Yeni klasör\Adsız.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r\Desktop\Yeni klasör\Adsız.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6670" cy="4626223"/>
                    </a:xfrm>
                    <a:prstGeom prst="rect">
                      <a:avLst/>
                    </a:prstGeom>
                    <a:noFill/>
                    <a:ln>
                      <a:noFill/>
                    </a:ln>
                  </pic:spPr>
                </pic:pic>
              </a:graphicData>
            </a:graphic>
          </wp:anchor>
        </w:drawing>
      </w:r>
    </w:p>
    <w:p w:rsidR="00242CC4" w:rsidRPr="003C3AEC" w:rsidRDefault="0056474C" w:rsidP="001829A1">
      <w:pPr>
        <w:pStyle w:val="Balk3"/>
        <w:numPr>
          <w:ilvl w:val="0"/>
          <w:numId w:val="3"/>
        </w:numPr>
        <w:rPr>
          <w:b/>
          <w:color w:val="387026" w:themeColor="accent5" w:themeShade="80"/>
        </w:rPr>
      </w:pPr>
      <w:bookmarkStart w:id="14" w:name="_Toc124859130"/>
      <w:r w:rsidRPr="003C3AEC">
        <w:rPr>
          <w:b/>
          <w:color w:val="387026" w:themeColor="accent5" w:themeShade="80"/>
        </w:rPr>
        <w:t>Teknoloji ve Bilişim Altyapısı</w:t>
      </w:r>
      <w:bookmarkEnd w:id="14"/>
    </w:p>
    <w:p w:rsidR="00A823BE" w:rsidRDefault="00A823BE" w:rsidP="00B4150C">
      <w:pPr>
        <w:ind w:left="480"/>
        <w:jc w:val="center"/>
        <w:rPr>
          <w:rFonts w:asciiTheme="minorHAnsi" w:hAnsiTheme="minorHAnsi" w:cstheme="minorHAnsi"/>
          <w:b/>
          <w:szCs w:val="24"/>
        </w:rPr>
      </w:pPr>
    </w:p>
    <w:p w:rsidR="00AC4C34" w:rsidRPr="00992058" w:rsidRDefault="00AC4C34" w:rsidP="0027067E">
      <w:pPr>
        <w:spacing w:after="120"/>
        <w:ind w:left="482"/>
        <w:jc w:val="both"/>
        <w:rPr>
          <w:rFonts w:asciiTheme="minorHAnsi" w:hAnsiTheme="minorHAnsi" w:cstheme="minorHAnsi"/>
          <w:b/>
          <w:color w:val="FF0000"/>
        </w:rPr>
      </w:pPr>
      <w:r>
        <w:rPr>
          <w:rFonts w:asciiTheme="minorHAnsi" w:hAnsiTheme="minorHAnsi" w:cstheme="minorHAnsi"/>
          <w:b/>
          <w:bCs/>
          <w:iCs/>
        </w:rPr>
        <w:t xml:space="preserve">Bilgi ve </w:t>
      </w:r>
      <w:proofErr w:type="spellStart"/>
      <w:r>
        <w:rPr>
          <w:rFonts w:asciiTheme="minorHAnsi" w:hAnsiTheme="minorHAnsi" w:cstheme="minorHAnsi"/>
          <w:b/>
          <w:bCs/>
          <w:iCs/>
        </w:rPr>
        <w:t>tekonolojik</w:t>
      </w:r>
      <w:proofErr w:type="spellEnd"/>
      <w:r>
        <w:rPr>
          <w:rFonts w:asciiTheme="minorHAnsi" w:hAnsiTheme="minorHAnsi" w:cstheme="minorHAnsi"/>
          <w:b/>
          <w:bCs/>
          <w:iCs/>
        </w:rPr>
        <w:t xml:space="preserve"> kaynaklara ilişkin bilgiler</w:t>
      </w:r>
      <w:r w:rsidRPr="003334CD">
        <w:rPr>
          <w:rFonts w:asciiTheme="minorHAnsi" w:hAnsiTheme="minorHAnsi" w:cstheme="minorHAnsi"/>
          <w:b/>
          <w:bCs/>
          <w:iCs/>
        </w:rPr>
        <w:t xml:space="preserve"> aşağıdaki tabloda gösterilm</w:t>
      </w:r>
      <w:r>
        <w:rPr>
          <w:rFonts w:asciiTheme="minorHAnsi" w:hAnsiTheme="minorHAnsi" w:cstheme="minorHAnsi"/>
          <w:b/>
          <w:bCs/>
          <w:iCs/>
        </w:rPr>
        <w:t>iştir</w:t>
      </w:r>
      <w:r w:rsidRPr="003334CD">
        <w:rPr>
          <w:rFonts w:asciiTheme="minorHAnsi" w:hAnsiTheme="minorHAnsi" w:cstheme="minorHAnsi"/>
          <w:b/>
          <w:bCs/>
          <w:iCs/>
        </w:rPr>
        <w:t>.</w:t>
      </w:r>
      <w:r w:rsidR="00992058">
        <w:rPr>
          <w:rFonts w:asciiTheme="minorHAnsi" w:hAnsiTheme="minorHAnsi" w:cstheme="minorHAnsi"/>
          <w:b/>
          <w:bCs/>
          <w:iCs/>
        </w:rPr>
        <w:t xml:space="preserve"> </w:t>
      </w:r>
    </w:p>
    <w:tbl>
      <w:tblPr>
        <w:tblW w:w="5000" w:type="pct"/>
        <w:shd w:val="clear" w:color="auto" w:fill="E4F4DF" w:themeFill="accent5" w:themeFillTint="33"/>
        <w:tblCellMar>
          <w:left w:w="70" w:type="dxa"/>
          <w:right w:w="70" w:type="dxa"/>
        </w:tblCellMar>
        <w:tblLook w:val="04A0" w:firstRow="1" w:lastRow="0" w:firstColumn="1" w:lastColumn="0" w:noHBand="0" w:noVBand="1"/>
      </w:tblPr>
      <w:tblGrid>
        <w:gridCol w:w="445"/>
        <w:gridCol w:w="391"/>
        <w:gridCol w:w="391"/>
        <w:gridCol w:w="391"/>
        <w:gridCol w:w="503"/>
        <w:gridCol w:w="6355"/>
        <w:gridCol w:w="584"/>
      </w:tblGrid>
      <w:tr w:rsidR="007871BF" w:rsidRPr="00110283" w:rsidTr="00110283">
        <w:trPr>
          <w:trHeight w:val="1560"/>
        </w:trPr>
        <w:tc>
          <w:tcPr>
            <w:tcW w:w="246" w:type="pct"/>
            <w:tcBorders>
              <w:top w:val="single" w:sz="4" w:space="0" w:color="auto"/>
              <w:left w:val="single" w:sz="4" w:space="0" w:color="auto"/>
              <w:bottom w:val="single" w:sz="4" w:space="0" w:color="auto"/>
              <w:right w:val="single" w:sz="4" w:space="0" w:color="auto"/>
            </w:tcBorders>
            <w:shd w:val="clear" w:color="auto" w:fill="E4F4DF" w:themeFill="accent5" w:themeFillTint="33"/>
            <w:textDirection w:val="btLr"/>
            <w:vAlign w:val="center"/>
            <w:hideMark/>
          </w:tcPr>
          <w:p w:rsidR="007871BF" w:rsidRPr="00110283" w:rsidRDefault="007871BF" w:rsidP="004504E4">
            <w:pPr>
              <w:jc w:val="center"/>
              <w:rPr>
                <w:rFonts w:asciiTheme="minorHAnsi" w:hAnsiTheme="minorHAnsi" w:cstheme="minorHAnsi"/>
                <w:b/>
                <w:sz w:val="20"/>
                <w:lang w:eastAsia="tr-TR"/>
              </w:rPr>
            </w:pPr>
            <w:r w:rsidRPr="00110283">
              <w:rPr>
                <w:rFonts w:asciiTheme="minorHAnsi" w:hAnsiTheme="minorHAnsi" w:cstheme="minorHAnsi"/>
                <w:b/>
                <w:sz w:val="20"/>
                <w:lang w:eastAsia="tr-TR"/>
              </w:rPr>
              <w:lastRenderedPageBreak/>
              <w:t>Hesap Kodu</w:t>
            </w:r>
          </w:p>
        </w:tc>
        <w:tc>
          <w:tcPr>
            <w:tcW w:w="216"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7871BF" w:rsidRPr="00110283" w:rsidRDefault="007871BF" w:rsidP="004504E4">
            <w:pPr>
              <w:jc w:val="center"/>
              <w:rPr>
                <w:rFonts w:asciiTheme="minorHAnsi" w:hAnsiTheme="minorHAnsi" w:cstheme="minorHAnsi"/>
                <w:b/>
                <w:sz w:val="20"/>
                <w:lang w:eastAsia="tr-TR"/>
              </w:rPr>
            </w:pPr>
            <w:r w:rsidRPr="00110283">
              <w:rPr>
                <w:rFonts w:asciiTheme="minorHAnsi" w:hAnsiTheme="minorHAnsi" w:cstheme="minorHAnsi"/>
                <w:b/>
                <w:sz w:val="20"/>
                <w:lang w:eastAsia="tr-TR"/>
              </w:rPr>
              <w:t>I. Düzey Kodu</w:t>
            </w:r>
          </w:p>
        </w:tc>
        <w:tc>
          <w:tcPr>
            <w:tcW w:w="216" w:type="pct"/>
            <w:tcBorders>
              <w:top w:val="single" w:sz="4" w:space="0" w:color="auto"/>
              <w:left w:val="nil"/>
              <w:bottom w:val="single" w:sz="4" w:space="0" w:color="auto"/>
              <w:right w:val="single" w:sz="4" w:space="0" w:color="auto"/>
            </w:tcBorders>
            <w:shd w:val="clear" w:color="auto" w:fill="E4F4DF" w:themeFill="accent5" w:themeFillTint="33"/>
            <w:textDirection w:val="btLr"/>
            <w:vAlign w:val="center"/>
            <w:hideMark/>
          </w:tcPr>
          <w:p w:rsidR="007871BF" w:rsidRPr="00110283" w:rsidRDefault="007871BF" w:rsidP="004504E4">
            <w:pPr>
              <w:jc w:val="center"/>
              <w:rPr>
                <w:rFonts w:asciiTheme="minorHAnsi" w:hAnsiTheme="minorHAnsi" w:cstheme="minorHAnsi"/>
                <w:b/>
                <w:sz w:val="20"/>
                <w:lang w:eastAsia="tr-TR"/>
              </w:rPr>
            </w:pPr>
            <w:r w:rsidRPr="00110283">
              <w:rPr>
                <w:rFonts w:asciiTheme="minorHAnsi" w:hAnsiTheme="minorHAnsi" w:cstheme="minorHAnsi"/>
                <w:b/>
                <w:sz w:val="20"/>
                <w:lang w:eastAsia="tr-TR"/>
              </w:rPr>
              <w:t>II. Düzey Kodu</w:t>
            </w:r>
          </w:p>
        </w:tc>
        <w:tc>
          <w:tcPr>
            <w:tcW w:w="216"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7871BF" w:rsidRPr="00110283" w:rsidRDefault="007871BF" w:rsidP="004504E4">
            <w:pPr>
              <w:jc w:val="center"/>
              <w:rPr>
                <w:rFonts w:asciiTheme="minorHAnsi" w:hAnsiTheme="minorHAnsi" w:cstheme="minorHAnsi"/>
                <w:b/>
                <w:sz w:val="20"/>
                <w:lang w:eastAsia="tr-TR"/>
              </w:rPr>
            </w:pPr>
            <w:r w:rsidRPr="00110283">
              <w:rPr>
                <w:rFonts w:asciiTheme="minorHAnsi" w:hAnsiTheme="minorHAnsi" w:cstheme="minorHAnsi"/>
                <w:b/>
                <w:sz w:val="20"/>
                <w:lang w:eastAsia="tr-TR"/>
              </w:rPr>
              <w:t>III. Düzey Kodu</w:t>
            </w:r>
          </w:p>
        </w:tc>
        <w:tc>
          <w:tcPr>
            <w:tcW w:w="278" w:type="pct"/>
            <w:tcBorders>
              <w:top w:val="single" w:sz="4" w:space="0" w:color="auto"/>
              <w:left w:val="nil"/>
              <w:bottom w:val="single" w:sz="4" w:space="0" w:color="auto"/>
              <w:right w:val="single" w:sz="4" w:space="0" w:color="auto"/>
            </w:tcBorders>
            <w:shd w:val="clear" w:color="auto" w:fill="E4F4DF" w:themeFill="accent5" w:themeFillTint="33"/>
            <w:noWrap/>
            <w:textDirection w:val="btLr"/>
            <w:vAlign w:val="center"/>
            <w:hideMark/>
          </w:tcPr>
          <w:p w:rsidR="007871BF" w:rsidRPr="00110283" w:rsidRDefault="007871BF" w:rsidP="004504E4">
            <w:pPr>
              <w:jc w:val="center"/>
              <w:rPr>
                <w:rFonts w:asciiTheme="minorHAnsi" w:hAnsiTheme="minorHAnsi" w:cstheme="minorHAnsi"/>
                <w:b/>
                <w:sz w:val="20"/>
                <w:lang w:eastAsia="tr-TR"/>
              </w:rPr>
            </w:pPr>
            <w:r w:rsidRPr="00110283">
              <w:rPr>
                <w:rFonts w:asciiTheme="minorHAnsi" w:hAnsiTheme="minorHAnsi" w:cstheme="minorHAnsi"/>
                <w:b/>
                <w:sz w:val="20"/>
                <w:lang w:eastAsia="tr-TR"/>
              </w:rPr>
              <w:t>IV. Düzey Kodu</w:t>
            </w:r>
          </w:p>
        </w:tc>
        <w:tc>
          <w:tcPr>
            <w:tcW w:w="3507"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theme="minorHAnsi"/>
                <w:b/>
                <w:bCs/>
                <w:sz w:val="20"/>
                <w:lang w:eastAsia="tr-TR"/>
              </w:rPr>
            </w:pPr>
            <w:r w:rsidRPr="00110283">
              <w:rPr>
                <w:rFonts w:asciiTheme="minorHAnsi" w:hAnsiTheme="minorHAnsi" w:cstheme="minorHAnsi"/>
                <w:b/>
                <w:bCs/>
                <w:sz w:val="20"/>
                <w:lang w:eastAsia="tr-TR"/>
              </w:rPr>
              <w:t>Taşınır Kod Listesi</w:t>
            </w:r>
          </w:p>
        </w:tc>
        <w:tc>
          <w:tcPr>
            <w:tcW w:w="322" w:type="pct"/>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center"/>
              <w:rPr>
                <w:rFonts w:asciiTheme="minorHAnsi" w:hAnsiTheme="minorHAnsi" w:cstheme="minorHAnsi"/>
                <w:b/>
                <w:sz w:val="20"/>
                <w:lang w:eastAsia="tr-TR"/>
              </w:rPr>
            </w:pPr>
            <w:r w:rsidRPr="00110283">
              <w:rPr>
                <w:rFonts w:asciiTheme="minorHAnsi" w:hAnsiTheme="minorHAnsi" w:cstheme="minorHAnsi"/>
                <w:b/>
                <w:sz w:val="20"/>
                <w:lang w:eastAsia="tr-TR"/>
              </w:rPr>
              <w:t>ADET</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Masaüstü Bilgisayarlar</w:t>
            </w:r>
            <w:r w:rsidRPr="00110283">
              <w:rPr>
                <w:rFonts w:asciiTheme="minorHAnsi" w:hAnsiTheme="minorHAnsi" w:cs="Arial"/>
                <w:color w:val="FF0000"/>
                <w:sz w:val="20"/>
                <w:lang w:eastAsia="tr-TR"/>
              </w:rPr>
              <w:t xml:space="preserve"> </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250B90" w:rsidP="00110283">
            <w:pPr>
              <w:jc w:val="center"/>
              <w:rPr>
                <w:rFonts w:asciiTheme="minorHAnsi" w:hAnsiTheme="minorHAnsi" w:cs="Arial"/>
                <w:sz w:val="20"/>
                <w:lang w:eastAsia="tr-TR"/>
              </w:rPr>
            </w:pPr>
            <w:r w:rsidRPr="00110283">
              <w:rPr>
                <w:rFonts w:asciiTheme="minorHAnsi" w:hAnsiTheme="minorHAnsi" w:cs="Arial"/>
                <w:sz w:val="20"/>
                <w:lang w:eastAsia="tr-TR"/>
              </w:rPr>
              <w:t>1</w:t>
            </w:r>
            <w:r w:rsidR="004E3A4C" w:rsidRPr="00110283">
              <w:rPr>
                <w:rFonts w:asciiTheme="minorHAnsi" w:hAnsiTheme="minorHAnsi" w:cs="Arial"/>
                <w:sz w:val="20"/>
                <w:lang w:eastAsia="tr-TR"/>
              </w:rPr>
              <w:t>9</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16"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Dizüstü Bilgisayarlar</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250B90" w:rsidP="00110283">
            <w:pPr>
              <w:jc w:val="center"/>
              <w:rPr>
                <w:rFonts w:asciiTheme="minorHAnsi" w:hAnsiTheme="minorHAnsi" w:cs="Arial"/>
                <w:sz w:val="20"/>
                <w:lang w:eastAsia="tr-TR"/>
              </w:rPr>
            </w:pPr>
            <w:r w:rsidRPr="00110283">
              <w:rPr>
                <w:rFonts w:asciiTheme="minorHAnsi" w:hAnsiTheme="minorHAnsi" w:cs="Arial"/>
                <w:sz w:val="20"/>
                <w:lang w:eastAsia="tr-TR"/>
              </w:rPr>
              <w:t>5</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03</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Tablet Bilgisayarlar</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4E3A4C" w:rsidP="00110283">
            <w:pPr>
              <w:jc w:val="center"/>
              <w:rPr>
                <w:rFonts w:asciiTheme="minorHAnsi" w:hAnsiTheme="minorHAnsi" w:cs="Arial"/>
                <w:sz w:val="20"/>
                <w:lang w:eastAsia="tr-TR"/>
              </w:rPr>
            </w:pPr>
            <w:r w:rsidRPr="00110283">
              <w:rPr>
                <w:rFonts w:asciiTheme="minorHAnsi" w:hAnsiTheme="minorHAnsi" w:cs="Arial"/>
                <w:sz w:val="20"/>
                <w:lang w:eastAsia="tr-TR"/>
              </w:rPr>
              <w:t>3</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 </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Yazıcılar ve Okuyucular</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18</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04</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 </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 xml:space="preserve">Yedekleme Cihazları </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10</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03</w:t>
            </w:r>
          </w:p>
        </w:tc>
        <w:tc>
          <w:tcPr>
            <w:tcW w:w="216"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 </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Fotokopi Makineleri</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2</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04</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 </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Telefonlar</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20</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04</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03</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Modemler (SDH ve Erişim Cihazları)</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2</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278" w:type="pct"/>
            <w:tcBorders>
              <w:top w:val="nil"/>
              <w:left w:val="nil"/>
              <w:bottom w:val="single" w:sz="4" w:space="0" w:color="auto"/>
              <w:right w:val="single" w:sz="4" w:space="0" w:color="auto"/>
            </w:tcBorders>
            <w:shd w:val="clear" w:color="auto" w:fill="E4F4DF" w:themeFill="accent5" w:themeFillTint="33"/>
            <w:noWrap/>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Projektörler (Projeksiyon Cihazları)</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524EE1" w:rsidP="00110283">
            <w:pPr>
              <w:jc w:val="center"/>
              <w:rPr>
                <w:rFonts w:asciiTheme="minorHAnsi" w:hAnsiTheme="minorHAnsi" w:cs="Arial"/>
                <w:sz w:val="20"/>
                <w:lang w:eastAsia="tr-TR"/>
              </w:rPr>
            </w:pPr>
            <w:r w:rsidRPr="00110283">
              <w:rPr>
                <w:rFonts w:asciiTheme="minorHAnsi" w:hAnsiTheme="minorHAnsi" w:cs="Arial"/>
                <w:sz w:val="20"/>
                <w:lang w:eastAsia="tr-TR"/>
              </w:rPr>
              <w:t>1</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7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Televizyonlar</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1</w:t>
            </w:r>
          </w:p>
        </w:tc>
      </w:tr>
      <w:tr w:rsidR="007871BF" w:rsidRPr="00110283" w:rsidTr="00110283">
        <w:trPr>
          <w:trHeight w:hRule="exact" w:val="255"/>
        </w:trPr>
        <w:tc>
          <w:tcPr>
            <w:tcW w:w="246" w:type="pct"/>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255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02</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05</w:t>
            </w:r>
          </w:p>
        </w:tc>
        <w:tc>
          <w:tcPr>
            <w:tcW w:w="216"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04</w:t>
            </w:r>
          </w:p>
        </w:tc>
        <w:tc>
          <w:tcPr>
            <w:tcW w:w="278"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jc w:val="right"/>
              <w:rPr>
                <w:rFonts w:asciiTheme="minorHAnsi" w:hAnsiTheme="minorHAnsi" w:cs="Arial"/>
                <w:sz w:val="20"/>
                <w:lang w:eastAsia="tr-TR"/>
              </w:rPr>
            </w:pPr>
            <w:r w:rsidRPr="00110283">
              <w:rPr>
                <w:rFonts w:asciiTheme="minorHAnsi" w:hAnsiTheme="minorHAnsi" w:cs="Arial"/>
                <w:sz w:val="20"/>
                <w:lang w:eastAsia="tr-TR"/>
              </w:rPr>
              <w:t>01</w:t>
            </w:r>
          </w:p>
        </w:tc>
        <w:tc>
          <w:tcPr>
            <w:tcW w:w="3507" w:type="pct"/>
            <w:tcBorders>
              <w:top w:val="nil"/>
              <w:left w:val="nil"/>
              <w:bottom w:val="single" w:sz="4" w:space="0" w:color="auto"/>
              <w:right w:val="single" w:sz="4" w:space="0" w:color="auto"/>
            </w:tcBorders>
            <w:shd w:val="clear" w:color="auto" w:fill="E4F4DF" w:themeFill="accent5" w:themeFillTint="33"/>
            <w:vAlign w:val="center"/>
            <w:hideMark/>
          </w:tcPr>
          <w:p w:rsidR="007871BF" w:rsidRPr="00110283" w:rsidRDefault="007871BF" w:rsidP="004504E4">
            <w:pPr>
              <w:rPr>
                <w:rFonts w:asciiTheme="minorHAnsi" w:hAnsiTheme="minorHAnsi" w:cs="Arial"/>
                <w:sz w:val="20"/>
                <w:lang w:eastAsia="tr-TR"/>
              </w:rPr>
            </w:pPr>
            <w:r w:rsidRPr="00110283">
              <w:rPr>
                <w:rFonts w:asciiTheme="minorHAnsi" w:hAnsiTheme="minorHAnsi" w:cs="Arial"/>
                <w:sz w:val="20"/>
                <w:lang w:eastAsia="tr-TR"/>
              </w:rPr>
              <w:t>Kameralar</w:t>
            </w:r>
          </w:p>
        </w:tc>
        <w:tc>
          <w:tcPr>
            <w:tcW w:w="322" w:type="pct"/>
            <w:tcBorders>
              <w:top w:val="nil"/>
              <w:left w:val="nil"/>
              <w:bottom w:val="single" w:sz="4" w:space="0" w:color="auto"/>
              <w:right w:val="single" w:sz="4" w:space="0" w:color="auto"/>
            </w:tcBorders>
            <w:shd w:val="clear" w:color="auto" w:fill="E4F4DF" w:themeFill="accent5" w:themeFillTint="33"/>
            <w:noWrap/>
            <w:vAlign w:val="bottom"/>
            <w:hideMark/>
          </w:tcPr>
          <w:p w:rsidR="007871BF" w:rsidRPr="00110283" w:rsidRDefault="007871BF" w:rsidP="00110283">
            <w:pPr>
              <w:jc w:val="center"/>
              <w:rPr>
                <w:rFonts w:asciiTheme="minorHAnsi" w:hAnsiTheme="minorHAnsi" w:cs="Arial"/>
                <w:sz w:val="20"/>
                <w:lang w:eastAsia="tr-TR"/>
              </w:rPr>
            </w:pPr>
            <w:r w:rsidRPr="00110283">
              <w:rPr>
                <w:rFonts w:asciiTheme="minorHAnsi" w:hAnsiTheme="minorHAnsi" w:cs="Arial"/>
                <w:sz w:val="20"/>
                <w:lang w:eastAsia="tr-TR"/>
              </w:rPr>
              <w:t>1</w:t>
            </w:r>
          </w:p>
        </w:tc>
      </w:tr>
    </w:tbl>
    <w:p w:rsidR="00C35C10" w:rsidRDefault="00C35C10" w:rsidP="00C03A51">
      <w:pPr>
        <w:widowControl w:val="0"/>
        <w:ind w:left="480"/>
        <w:jc w:val="both"/>
        <w:rPr>
          <w:rFonts w:asciiTheme="minorHAnsi" w:hAnsiTheme="minorHAnsi"/>
          <w:b/>
          <w:iCs/>
          <w:sz w:val="22"/>
          <w:szCs w:val="22"/>
        </w:rPr>
      </w:pPr>
    </w:p>
    <w:p w:rsidR="00AC4C34" w:rsidRPr="00C03A51" w:rsidRDefault="00AC4C34" w:rsidP="0027067E">
      <w:pPr>
        <w:spacing w:after="120"/>
        <w:ind w:left="482"/>
        <w:jc w:val="center"/>
        <w:rPr>
          <w:rFonts w:ascii="Arial" w:hAnsi="Arial" w:cs="Arial"/>
          <w:b/>
          <w:szCs w:val="24"/>
        </w:rPr>
      </w:pPr>
      <w:r>
        <w:rPr>
          <w:rFonts w:asciiTheme="minorHAnsi" w:hAnsiTheme="minorHAnsi" w:cstheme="minorHAnsi"/>
          <w:b/>
          <w:szCs w:val="24"/>
        </w:rPr>
        <w:t>Birim</w:t>
      </w:r>
      <w:r w:rsidRPr="00C03A51">
        <w:rPr>
          <w:rFonts w:asciiTheme="minorHAnsi" w:hAnsiTheme="minorHAnsi" w:cstheme="minorHAnsi"/>
          <w:b/>
          <w:szCs w:val="24"/>
        </w:rPr>
        <w:t xml:space="preserve"> hizmet</w:t>
      </w:r>
      <w:r>
        <w:rPr>
          <w:rFonts w:asciiTheme="minorHAnsi" w:hAnsiTheme="minorHAnsi" w:cstheme="minorHAnsi"/>
          <w:b/>
          <w:szCs w:val="24"/>
        </w:rPr>
        <w:t>lerinde kullanılan/sunulan</w:t>
      </w:r>
      <w:r w:rsidRPr="00C03A51">
        <w:rPr>
          <w:rFonts w:asciiTheme="minorHAnsi" w:hAnsiTheme="minorHAnsi" w:cstheme="minorHAnsi"/>
          <w:b/>
          <w:szCs w:val="24"/>
        </w:rPr>
        <w:t xml:space="preserve"> yazılımlar</w:t>
      </w:r>
      <w:r>
        <w:rPr>
          <w:rFonts w:asciiTheme="minorHAnsi" w:hAnsiTheme="minorHAnsi" w:cstheme="minorHAnsi"/>
          <w:b/>
          <w:szCs w:val="24"/>
        </w:rPr>
        <w:t xml:space="preserve">a ilişkin bilgiler </w:t>
      </w:r>
      <w:r w:rsidRPr="00C03A51">
        <w:rPr>
          <w:rFonts w:asciiTheme="minorHAnsi" w:hAnsiTheme="minorHAnsi" w:cstheme="minorHAnsi"/>
          <w:b/>
          <w:szCs w:val="24"/>
        </w:rPr>
        <w:t>aşağıda</w:t>
      </w:r>
      <w:r>
        <w:rPr>
          <w:rFonts w:asciiTheme="minorHAnsi" w:hAnsiTheme="minorHAnsi" w:cstheme="minorHAnsi"/>
          <w:b/>
          <w:szCs w:val="24"/>
        </w:rPr>
        <w:t>ki tabloda</w:t>
      </w:r>
      <w:r w:rsidRPr="00C03A51">
        <w:rPr>
          <w:rFonts w:asciiTheme="minorHAnsi" w:hAnsiTheme="minorHAnsi" w:cstheme="minorHAnsi"/>
          <w:b/>
          <w:szCs w:val="24"/>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Look w:val="04A0" w:firstRow="1" w:lastRow="0" w:firstColumn="1" w:lastColumn="0" w:noHBand="0" w:noVBand="1"/>
      </w:tblPr>
      <w:tblGrid>
        <w:gridCol w:w="2282"/>
        <w:gridCol w:w="1647"/>
        <w:gridCol w:w="1105"/>
        <w:gridCol w:w="1058"/>
        <w:gridCol w:w="1484"/>
        <w:gridCol w:w="1484"/>
      </w:tblGrid>
      <w:tr w:rsidR="001E46C9" w:rsidRPr="00B24C8B" w:rsidTr="001E46C9">
        <w:trPr>
          <w:trHeight w:val="70"/>
        </w:trPr>
        <w:tc>
          <w:tcPr>
            <w:tcW w:w="1259" w:type="pct"/>
            <w:vMerge w:val="restar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Yazılım</w:t>
            </w:r>
          </w:p>
        </w:tc>
        <w:tc>
          <w:tcPr>
            <w:tcW w:w="909" w:type="pct"/>
            <w:vMerge w:val="restar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Açıklama</w:t>
            </w:r>
          </w:p>
        </w:tc>
        <w:tc>
          <w:tcPr>
            <w:tcW w:w="2832" w:type="pct"/>
            <w:gridSpan w:val="4"/>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Yazılım Edinim Şekli</w:t>
            </w:r>
          </w:p>
        </w:tc>
      </w:tr>
      <w:tr w:rsidR="001E46C9" w:rsidRPr="0008088D" w:rsidTr="001E46C9">
        <w:trPr>
          <w:trHeight w:val="361"/>
        </w:trPr>
        <w:tc>
          <w:tcPr>
            <w:tcW w:w="1259" w:type="pct"/>
            <w:vMerge/>
            <w:shd w:val="clear" w:color="auto" w:fill="E4F4DF" w:themeFill="accent5" w:themeFillTint="33"/>
            <w:vAlign w:val="center"/>
          </w:tcPr>
          <w:p w:rsidR="001E46C9" w:rsidRPr="009D04A4" w:rsidRDefault="001E46C9" w:rsidP="00A823BE">
            <w:pPr>
              <w:jc w:val="center"/>
              <w:rPr>
                <w:rFonts w:asciiTheme="minorHAnsi" w:hAnsiTheme="minorHAnsi" w:cstheme="minorHAnsi"/>
                <w:sz w:val="18"/>
                <w:szCs w:val="18"/>
              </w:rPr>
            </w:pPr>
          </w:p>
        </w:tc>
        <w:tc>
          <w:tcPr>
            <w:tcW w:w="909" w:type="pct"/>
            <w:vMerge/>
            <w:shd w:val="clear" w:color="auto" w:fill="E4F4DF" w:themeFill="accent5" w:themeFillTint="33"/>
            <w:vAlign w:val="center"/>
          </w:tcPr>
          <w:p w:rsidR="001E46C9" w:rsidRPr="009D04A4" w:rsidRDefault="001E46C9" w:rsidP="00A823BE">
            <w:pPr>
              <w:jc w:val="center"/>
              <w:rPr>
                <w:rFonts w:asciiTheme="minorHAnsi" w:hAnsiTheme="minorHAnsi" w:cstheme="minorHAnsi"/>
                <w:sz w:val="18"/>
                <w:szCs w:val="18"/>
              </w:rPr>
            </w:pPr>
          </w:p>
        </w:tc>
        <w:tc>
          <w:tcPr>
            <w:tcW w:w="610"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Bilgi İşlem DB</w:t>
            </w:r>
          </w:p>
        </w:tc>
        <w:tc>
          <w:tcPr>
            <w:tcW w:w="584"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 xml:space="preserve">Satın </w:t>
            </w:r>
            <w:r>
              <w:rPr>
                <w:rFonts w:asciiTheme="minorHAnsi" w:hAnsiTheme="minorHAnsi" w:cstheme="minorHAnsi"/>
                <w:b/>
                <w:sz w:val="18"/>
                <w:szCs w:val="18"/>
              </w:rPr>
              <w:t>A</w:t>
            </w:r>
            <w:r w:rsidRPr="009D04A4">
              <w:rPr>
                <w:rFonts w:asciiTheme="minorHAnsi" w:hAnsiTheme="minorHAnsi" w:cstheme="minorHAnsi"/>
                <w:b/>
                <w:sz w:val="18"/>
                <w:szCs w:val="18"/>
              </w:rPr>
              <w:t>lma</w:t>
            </w:r>
          </w:p>
        </w:tc>
        <w:tc>
          <w:tcPr>
            <w:tcW w:w="819"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sidRPr="009D04A4">
              <w:rPr>
                <w:rFonts w:asciiTheme="minorHAnsi" w:hAnsiTheme="minorHAnsi" w:cstheme="minorHAnsi"/>
                <w:b/>
                <w:sz w:val="18"/>
                <w:szCs w:val="18"/>
              </w:rPr>
              <w:t>Kiralama</w:t>
            </w:r>
          </w:p>
        </w:tc>
        <w:tc>
          <w:tcPr>
            <w:tcW w:w="819" w:type="pct"/>
            <w:shd w:val="clear" w:color="auto" w:fill="E4F4DF" w:themeFill="accent5" w:themeFillTint="33"/>
            <w:vAlign w:val="center"/>
          </w:tcPr>
          <w:p w:rsidR="001E46C9" w:rsidRPr="009D04A4" w:rsidRDefault="001E46C9" w:rsidP="00A823BE">
            <w:pPr>
              <w:jc w:val="center"/>
              <w:rPr>
                <w:rFonts w:asciiTheme="minorHAnsi" w:hAnsiTheme="minorHAnsi" w:cstheme="minorHAnsi"/>
                <w:b/>
                <w:sz w:val="18"/>
                <w:szCs w:val="18"/>
              </w:rPr>
            </w:pPr>
            <w:r>
              <w:rPr>
                <w:rFonts w:asciiTheme="minorHAnsi" w:hAnsiTheme="minorHAnsi" w:cstheme="minorHAnsi"/>
                <w:b/>
                <w:sz w:val="18"/>
                <w:szCs w:val="18"/>
              </w:rPr>
              <w:t>Kamu Kurumu</w:t>
            </w:r>
          </w:p>
        </w:tc>
      </w:tr>
      <w:tr w:rsidR="007871BF" w:rsidRPr="0008088D" w:rsidTr="004504E4">
        <w:trPr>
          <w:trHeight w:hRule="exact" w:val="477"/>
        </w:trPr>
        <w:tc>
          <w:tcPr>
            <w:tcW w:w="1259" w:type="pct"/>
            <w:shd w:val="clear" w:color="auto" w:fill="E4F4DF" w:themeFill="accent5" w:themeFillTint="33"/>
            <w:vAlign w:val="center"/>
          </w:tcPr>
          <w:p w:rsidR="007871BF" w:rsidRPr="00AE24E4" w:rsidRDefault="007871BF" w:rsidP="007871BF">
            <w:pPr>
              <w:rPr>
                <w:rFonts w:asciiTheme="minorHAnsi" w:hAnsiTheme="minorHAnsi" w:cstheme="minorHAnsi"/>
                <w:sz w:val="18"/>
                <w:szCs w:val="18"/>
              </w:rPr>
            </w:pPr>
            <w:r w:rsidRPr="00AE24E4">
              <w:rPr>
                <w:rFonts w:asciiTheme="minorHAnsi" w:hAnsiTheme="minorHAnsi" w:cstheme="minorHAnsi"/>
                <w:sz w:val="18"/>
                <w:szCs w:val="18"/>
              </w:rPr>
              <w:t>ERASNET</w:t>
            </w:r>
          </w:p>
        </w:tc>
        <w:tc>
          <w:tcPr>
            <w:tcW w:w="909" w:type="pct"/>
            <w:shd w:val="clear" w:color="auto" w:fill="E4F4DF" w:themeFill="accent5" w:themeFillTint="33"/>
            <w:vAlign w:val="center"/>
          </w:tcPr>
          <w:p w:rsidR="007871BF" w:rsidRPr="00AE24E4" w:rsidRDefault="007871BF" w:rsidP="007871BF">
            <w:pPr>
              <w:rPr>
                <w:rFonts w:asciiTheme="minorHAnsi" w:hAnsiTheme="minorHAnsi" w:cstheme="minorHAnsi"/>
                <w:sz w:val="18"/>
                <w:szCs w:val="18"/>
              </w:rPr>
            </w:pPr>
            <w:r w:rsidRPr="00AE24E4">
              <w:rPr>
                <w:rFonts w:asciiTheme="minorHAnsi" w:hAnsiTheme="minorHAnsi" w:cstheme="minorHAnsi"/>
                <w:sz w:val="18"/>
                <w:szCs w:val="18"/>
              </w:rPr>
              <w:t>Otomasyon</w:t>
            </w:r>
          </w:p>
        </w:tc>
        <w:tc>
          <w:tcPr>
            <w:tcW w:w="610" w:type="pct"/>
            <w:shd w:val="clear" w:color="auto" w:fill="E4F4DF" w:themeFill="accent5" w:themeFillTint="33"/>
            <w:vAlign w:val="center"/>
          </w:tcPr>
          <w:p w:rsidR="007871BF" w:rsidRPr="00AE24E4" w:rsidRDefault="007871BF" w:rsidP="007871BF">
            <w:pPr>
              <w:jc w:val="center"/>
              <w:rPr>
                <w:rFonts w:asciiTheme="minorHAnsi" w:hAnsiTheme="minorHAnsi" w:cstheme="minorHAnsi"/>
                <w:sz w:val="18"/>
                <w:szCs w:val="18"/>
              </w:rPr>
            </w:pPr>
          </w:p>
        </w:tc>
        <w:tc>
          <w:tcPr>
            <w:tcW w:w="584" w:type="pct"/>
            <w:shd w:val="clear" w:color="auto" w:fill="E4F4DF" w:themeFill="accent5" w:themeFillTint="33"/>
            <w:vAlign w:val="center"/>
          </w:tcPr>
          <w:p w:rsidR="007871BF" w:rsidRPr="00AE24E4" w:rsidRDefault="007871BF" w:rsidP="007871BF">
            <w:pPr>
              <w:jc w:val="center"/>
              <w:rPr>
                <w:rFonts w:asciiTheme="minorHAnsi" w:hAnsiTheme="minorHAnsi" w:cstheme="minorHAnsi"/>
                <w:sz w:val="18"/>
                <w:szCs w:val="18"/>
              </w:rPr>
            </w:pPr>
            <w:r w:rsidRPr="00AE24E4">
              <w:rPr>
                <w:rFonts w:asciiTheme="minorHAnsi" w:hAnsiTheme="minorHAnsi" w:cstheme="minorHAnsi"/>
                <w:sz w:val="18"/>
                <w:szCs w:val="18"/>
              </w:rPr>
              <w:t>X</w:t>
            </w:r>
          </w:p>
        </w:tc>
        <w:tc>
          <w:tcPr>
            <w:tcW w:w="819" w:type="pct"/>
            <w:shd w:val="clear" w:color="auto" w:fill="E4F4DF" w:themeFill="accent5" w:themeFillTint="33"/>
            <w:vAlign w:val="center"/>
          </w:tcPr>
          <w:p w:rsidR="007871BF" w:rsidRPr="00AE24E4" w:rsidRDefault="007871BF" w:rsidP="007871BF">
            <w:pPr>
              <w:jc w:val="center"/>
              <w:rPr>
                <w:rFonts w:asciiTheme="minorHAnsi" w:hAnsiTheme="minorHAnsi" w:cstheme="minorHAnsi"/>
                <w:sz w:val="18"/>
                <w:szCs w:val="18"/>
              </w:rPr>
            </w:pPr>
          </w:p>
        </w:tc>
        <w:tc>
          <w:tcPr>
            <w:tcW w:w="819" w:type="pct"/>
            <w:shd w:val="clear" w:color="auto" w:fill="E4F4DF" w:themeFill="accent5" w:themeFillTint="33"/>
            <w:vAlign w:val="center"/>
          </w:tcPr>
          <w:p w:rsidR="007871BF" w:rsidRPr="00AE24E4" w:rsidRDefault="007871BF" w:rsidP="007871BF">
            <w:pPr>
              <w:rPr>
                <w:rFonts w:asciiTheme="minorHAnsi" w:hAnsiTheme="minorHAnsi" w:cstheme="minorHAnsi"/>
                <w:sz w:val="18"/>
                <w:szCs w:val="18"/>
              </w:rPr>
            </w:pPr>
          </w:p>
        </w:tc>
      </w:tr>
    </w:tbl>
    <w:p w:rsidR="00AC4C34" w:rsidRDefault="00AC4C34" w:rsidP="001829A1">
      <w:pPr>
        <w:pStyle w:val="ListeParagraf"/>
        <w:numPr>
          <w:ilvl w:val="0"/>
          <w:numId w:val="2"/>
        </w:numPr>
        <w:jc w:val="both"/>
        <w:rPr>
          <w:b/>
          <w:color w:val="FFFFFF"/>
          <w:u w:val="single"/>
        </w:rPr>
      </w:pPr>
      <w:r w:rsidRPr="00C03A51">
        <w:rPr>
          <w:b/>
          <w:color w:val="FFFFFF"/>
          <w:u w:val="single"/>
        </w:rPr>
        <w:t>DA</w:t>
      </w:r>
    </w:p>
    <w:p w:rsidR="00242CC4" w:rsidRPr="003C3AEC" w:rsidRDefault="00242CC4" w:rsidP="001829A1">
      <w:pPr>
        <w:pStyle w:val="Balk3"/>
        <w:numPr>
          <w:ilvl w:val="0"/>
          <w:numId w:val="3"/>
        </w:numPr>
        <w:rPr>
          <w:b/>
          <w:color w:val="387026" w:themeColor="accent5" w:themeShade="80"/>
        </w:rPr>
      </w:pPr>
      <w:bookmarkStart w:id="15" w:name="_Toc124859131"/>
      <w:r w:rsidRPr="003C3AEC">
        <w:rPr>
          <w:b/>
          <w:color w:val="387026" w:themeColor="accent5" w:themeShade="80"/>
        </w:rPr>
        <w:t>İnsan Kaynakları</w:t>
      </w:r>
      <w:bookmarkEnd w:id="15"/>
    </w:p>
    <w:p w:rsidR="00C03A51" w:rsidRPr="007871BF" w:rsidRDefault="00C03A51" w:rsidP="001829A1">
      <w:pPr>
        <w:pStyle w:val="Balk3"/>
        <w:numPr>
          <w:ilvl w:val="0"/>
          <w:numId w:val="5"/>
        </w:numPr>
        <w:rPr>
          <w:rStyle w:val="GlVurgulama"/>
          <w:bCs w:val="0"/>
          <w:i/>
          <w:iCs w:val="0"/>
          <w:color w:val="387026" w:themeColor="accent5" w:themeShade="80"/>
        </w:rPr>
      </w:pPr>
      <w:bookmarkStart w:id="16" w:name="_Toc307557665"/>
      <w:bookmarkStart w:id="17" w:name="_Toc124859132"/>
      <w:bookmarkStart w:id="18" w:name="_Toc183317685"/>
      <w:r w:rsidRPr="007871BF">
        <w:rPr>
          <w:rStyle w:val="GlVurgulama"/>
          <w:bCs w:val="0"/>
          <w:i/>
          <w:iCs w:val="0"/>
          <w:color w:val="387026" w:themeColor="accent5" w:themeShade="80"/>
        </w:rPr>
        <w:t>Akademik Personel</w:t>
      </w:r>
      <w:bookmarkEnd w:id="16"/>
      <w:bookmarkEnd w:id="17"/>
    </w:p>
    <w:p w:rsidR="007871BF" w:rsidRPr="00554990" w:rsidRDefault="007871BF" w:rsidP="007871BF">
      <w:pPr>
        <w:jc w:val="both"/>
        <w:rPr>
          <w:rFonts w:asciiTheme="minorHAnsi" w:hAnsiTheme="minorHAnsi"/>
        </w:rPr>
      </w:pPr>
      <w:r w:rsidRPr="00554990">
        <w:rPr>
          <w:rFonts w:asciiTheme="minorHAnsi" w:hAnsiTheme="minorHAnsi"/>
        </w:rPr>
        <w:t>Birimimiz bünyesinde faaliyet gösteren Koordinatörlüklerde (Erasmus, Fara</w:t>
      </w:r>
      <w:r w:rsidR="004A5AE2">
        <w:rPr>
          <w:rFonts w:asciiTheme="minorHAnsi" w:hAnsiTheme="minorHAnsi"/>
        </w:rPr>
        <w:t>bi, Mevlana ve Uluslararası İşbirlikleri ve Ortak Programlar</w:t>
      </w:r>
      <w:r w:rsidRPr="00554990">
        <w:rPr>
          <w:rFonts w:asciiTheme="minorHAnsi" w:hAnsiTheme="minorHAnsi"/>
        </w:rPr>
        <w:t xml:space="preserve">) görevli </w:t>
      </w:r>
      <w:r w:rsidR="00340383">
        <w:rPr>
          <w:rFonts w:asciiTheme="minorHAnsi" w:hAnsiTheme="minorHAnsi"/>
        </w:rPr>
        <w:t>3</w:t>
      </w:r>
      <w:r>
        <w:rPr>
          <w:rFonts w:asciiTheme="minorHAnsi" w:hAnsiTheme="minorHAnsi"/>
        </w:rPr>
        <w:t xml:space="preserve">’ü akademik toplam </w:t>
      </w:r>
      <w:r w:rsidR="00340383">
        <w:rPr>
          <w:rFonts w:asciiTheme="minorHAnsi" w:hAnsiTheme="minorHAnsi"/>
        </w:rPr>
        <w:t xml:space="preserve">10 </w:t>
      </w:r>
      <w:r w:rsidRPr="00554990">
        <w:rPr>
          <w:rFonts w:asciiTheme="minorHAnsi" w:hAnsiTheme="minorHAnsi"/>
        </w:rPr>
        <w:t xml:space="preserve">personel bulunmaktadır. </w:t>
      </w:r>
    </w:p>
    <w:p w:rsidR="007871BF" w:rsidRPr="00554990" w:rsidRDefault="007871BF" w:rsidP="007871BF">
      <w:pPr>
        <w:jc w:val="both"/>
        <w:rPr>
          <w:rFonts w:asciiTheme="minorHAnsi" w:hAnsiTheme="minorHAnsi"/>
        </w:rPr>
      </w:pPr>
    </w:p>
    <w:p w:rsidR="007871BF" w:rsidRDefault="007871BF" w:rsidP="007871BF">
      <w:pPr>
        <w:jc w:val="both"/>
        <w:rPr>
          <w:rFonts w:asciiTheme="minorHAnsi" w:hAnsiTheme="minorHAnsi"/>
        </w:rPr>
      </w:pPr>
      <w:r w:rsidRPr="00554990">
        <w:rPr>
          <w:rFonts w:asciiTheme="minorHAnsi" w:hAnsiTheme="minorHAnsi"/>
        </w:rPr>
        <w:t xml:space="preserve">Erasmus Kurum </w:t>
      </w:r>
      <w:r w:rsidRPr="00F71BA9">
        <w:rPr>
          <w:rFonts w:asciiTheme="minorHAnsi" w:hAnsiTheme="minorHAnsi"/>
        </w:rPr>
        <w:t xml:space="preserve">Koordinatörlüğünde görevli </w:t>
      </w:r>
      <w:r w:rsidR="001665B6" w:rsidRPr="00F71BA9">
        <w:rPr>
          <w:rFonts w:asciiTheme="minorHAnsi" w:hAnsiTheme="minorHAnsi"/>
        </w:rPr>
        <w:t>iki</w:t>
      </w:r>
      <w:r w:rsidRPr="00F71BA9">
        <w:rPr>
          <w:rFonts w:asciiTheme="minorHAnsi" w:hAnsiTheme="minorHAnsi"/>
        </w:rPr>
        <w:t xml:space="preserve"> akademik </w:t>
      </w:r>
      <w:r w:rsidR="001665B6" w:rsidRPr="00F71BA9">
        <w:rPr>
          <w:rFonts w:asciiTheme="minorHAnsi" w:hAnsiTheme="minorHAnsi"/>
        </w:rPr>
        <w:t>4</w:t>
      </w:r>
      <w:r w:rsidRPr="00F71BA9">
        <w:rPr>
          <w:rFonts w:asciiTheme="minorHAnsi" w:hAnsiTheme="minorHAnsi"/>
        </w:rPr>
        <w:t xml:space="preserve"> (</w:t>
      </w:r>
      <w:r w:rsidR="001665B6" w:rsidRPr="00F71BA9">
        <w:rPr>
          <w:rFonts w:asciiTheme="minorHAnsi" w:hAnsiTheme="minorHAnsi"/>
        </w:rPr>
        <w:t>dört</w:t>
      </w:r>
      <w:r w:rsidRPr="00F71BA9">
        <w:rPr>
          <w:rFonts w:asciiTheme="minorHAnsi" w:hAnsiTheme="minorHAnsi"/>
        </w:rPr>
        <w:t xml:space="preserve">) personel tarafından </w:t>
      </w:r>
      <w:r w:rsidR="001665B6" w:rsidRPr="00F71BA9">
        <w:rPr>
          <w:rFonts w:asciiTheme="minorHAnsi" w:hAnsiTheme="minorHAnsi"/>
        </w:rPr>
        <w:t>6</w:t>
      </w:r>
      <w:r w:rsidRPr="00F71BA9">
        <w:rPr>
          <w:rFonts w:asciiTheme="minorHAnsi" w:hAnsiTheme="minorHAnsi"/>
        </w:rPr>
        <w:t xml:space="preserve"> değişim projesi yürütülmektedir. Ayrıca, 20</w:t>
      </w:r>
      <w:r w:rsidR="00AB1151">
        <w:rPr>
          <w:rFonts w:asciiTheme="minorHAnsi" w:hAnsiTheme="minorHAnsi"/>
        </w:rPr>
        <w:t>24</w:t>
      </w:r>
      <w:r w:rsidRPr="00F71BA9">
        <w:rPr>
          <w:rFonts w:asciiTheme="minorHAnsi" w:hAnsiTheme="minorHAnsi"/>
        </w:rPr>
        <w:t xml:space="preserve"> Sözleşme Dönemi Yüksekö</w:t>
      </w:r>
      <w:r w:rsidR="00F71BA9" w:rsidRPr="00F71BA9">
        <w:rPr>
          <w:rFonts w:asciiTheme="minorHAnsi" w:hAnsiTheme="minorHAnsi"/>
        </w:rPr>
        <w:t>ğretim Kurumları için El Kitabı</w:t>
      </w:r>
      <w:r w:rsidRPr="00F71BA9">
        <w:rPr>
          <w:rFonts w:asciiTheme="minorHAnsi" w:hAnsiTheme="minorHAnsi"/>
        </w:rPr>
        <w:t>nın XIII. Erasmus Hareketliliğinin Yürütülmesi ve Erasmus Ofisleri maddesine</w:t>
      </w:r>
      <w:r w:rsidR="00AB1151">
        <w:rPr>
          <w:rFonts w:asciiTheme="minorHAnsi" w:hAnsiTheme="minorHAnsi"/>
        </w:rPr>
        <w:t xml:space="preserve"> (sayfa 59</w:t>
      </w:r>
      <w:r w:rsidR="00F71BA9">
        <w:rPr>
          <w:rFonts w:asciiTheme="minorHAnsi" w:hAnsiTheme="minorHAnsi"/>
        </w:rPr>
        <w:t>)</w:t>
      </w:r>
      <w:r w:rsidRPr="00F71BA9">
        <w:rPr>
          <w:rFonts w:asciiTheme="minorHAnsi" w:hAnsiTheme="minorHAnsi"/>
        </w:rPr>
        <w:t xml:space="preserve"> göre</w:t>
      </w:r>
      <w:r w:rsidRPr="00554990">
        <w:rPr>
          <w:rFonts w:asciiTheme="minorHAnsi" w:hAnsiTheme="minorHAnsi"/>
        </w:rPr>
        <w:t xml:space="preserve"> her bir proje için asgari çalışması gereken personel sayısı hibe tutarlarına göre aşağıdaki tabloda gösterilmiştir.</w:t>
      </w:r>
    </w:p>
    <w:p w:rsidR="007871BF" w:rsidRDefault="007871BF" w:rsidP="007871BF">
      <w:pPr>
        <w:jc w:val="both"/>
        <w:rPr>
          <w:rFonts w:asciiTheme="minorHAnsi" w:hAnsiTheme="minorHAnsi"/>
        </w:rPr>
      </w:pPr>
    </w:p>
    <w:tbl>
      <w:tblPr>
        <w:tblW w:w="6091" w:type="dxa"/>
        <w:tblCellMar>
          <w:left w:w="70" w:type="dxa"/>
          <w:right w:w="70" w:type="dxa"/>
        </w:tblCellMar>
        <w:tblLook w:val="04A0" w:firstRow="1" w:lastRow="0" w:firstColumn="1" w:lastColumn="0" w:noHBand="0" w:noVBand="1"/>
      </w:tblPr>
      <w:tblGrid>
        <w:gridCol w:w="3114"/>
        <w:gridCol w:w="2977"/>
      </w:tblGrid>
      <w:tr w:rsidR="007871BF" w:rsidRPr="00110283" w:rsidTr="004504E4">
        <w:trPr>
          <w:trHeight w:val="162"/>
        </w:trPr>
        <w:tc>
          <w:tcPr>
            <w:tcW w:w="31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
                <w:bCs/>
                <w:i/>
                <w:iCs/>
                <w:szCs w:val="24"/>
                <w:lang w:eastAsia="tr-TR"/>
              </w:rPr>
            </w:pPr>
            <w:r w:rsidRPr="002E2310">
              <w:rPr>
                <w:rFonts w:asciiTheme="minorHAnsi" w:hAnsiTheme="minorHAnsi"/>
                <w:b/>
                <w:bCs/>
                <w:i/>
                <w:iCs/>
                <w:szCs w:val="24"/>
                <w:lang w:eastAsia="tr-TR"/>
              </w:rPr>
              <w:t>KD Miktarı (Avro)</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
                <w:bCs/>
                <w:i/>
                <w:iCs/>
                <w:szCs w:val="24"/>
                <w:lang w:eastAsia="tr-TR"/>
              </w:rPr>
            </w:pPr>
            <w:r w:rsidRPr="002E2310">
              <w:rPr>
                <w:rFonts w:asciiTheme="minorHAnsi" w:hAnsiTheme="minorHAnsi"/>
                <w:b/>
                <w:bCs/>
                <w:i/>
                <w:iCs/>
                <w:szCs w:val="24"/>
                <w:lang w:eastAsia="tr-TR"/>
              </w:rPr>
              <w:t>Personel Sayısı</w:t>
            </w:r>
          </w:p>
        </w:tc>
      </w:tr>
      <w:tr w:rsidR="007871BF" w:rsidRPr="00110283" w:rsidTr="004504E4">
        <w:trPr>
          <w:trHeight w:val="139"/>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350 - 10.000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Koordinatör+2</w:t>
            </w:r>
          </w:p>
        </w:tc>
      </w:tr>
      <w:tr w:rsidR="007871BF" w:rsidRPr="00110283" w:rsidTr="004504E4">
        <w:trPr>
          <w:trHeight w:val="129"/>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10.001 - 20.000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Koordinatör+3</w:t>
            </w:r>
          </w:p>
        </w:tc>
      </w:tr>
      <w:tr w:rsidR="007871BF" w:rsidRPr="00110283" w:rsidTr="004504E4">
        <w:trPr>
          <w:trHeight w:val="134"/>
        </w:trPr>
        <w:tc>
          <w:tcPr>
            <w:tcW w:w="3114" w:type="dxa"/>
            <w:tcBorders>
              <w:top w:val="nil"/>
              <w:left w:val="single" w:sz="4" w:space="0" w:color="auto"/>
              <w:bottom w:val="single" w:sz="4" w:space="0" w:color="auto"/>
              <w:right w:val="single" w:sz="4" w:space="0" w:color="auto"/>
            </w:tcBorders>
            <w:shd w:val="clear" w:color="auto" w:fill="auto"/>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20.001 - 40.000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Koordinatör+4</w:t>
            </w:r>
          </w:p>
        </w:tc>
      </w:tr>
      <w:tr w:rsidR="007871BF" w:rsidRPr="00110283" w:rsidTr="004504E4">
        <w:trPr>
          <w:trHeight w:val="124"/>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40.001 - 100.000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Koordinatör+5</w:t>
            </w:r>
          </w:p>
        </w:tc>
      </w:tr>
      <w:tr w:rsidR="007871BF" w:rsidRPr="007418E5" w:rsidTr="004504E4">
        <w:trPr>
          <w:trHeight w:val="56"/>
        </w:trPr>
        <w:tc>
          <w:tcPr>
            <w:tcW w:w="3114" w:type="dxa"/>
            <w:tcBorders>
              <w:top w:val="nil"/>
              <w:left w:val="single" w:sz="4" w:space="0" w:color="auto"/>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jc w:val="both"/>
              <w:rPr>
                <w:rFonts w:asciiTheme="minorHAnsi" w:hAnsiTheme="minorHAnsi"/>
                <w:bCs/>
                <w:i/>
                <w:iCs/>
                <w:szCs w:val="24"/>
                <w:lang w:eastAsia="tr-TR"/>
              </w:rPr>
            </w:pPr>
            <w:r w:rsidRPr="002E2310">
              <w:rPr>
                <w:rFonts w:asciiTheme="minorHAnsi" w:hAnsiTheme="minorHAnsi"/>
                <w:bCs/>
                <w:i/>
                <w:iCs/>
                <w:szCs w:val="24"/>
                <w:lang w:eastAsia="tr-TR"/>
              </w:rPr>
              <w:t>&gt;100.000</w:t>
            </w:r>
          </w:p>
        </w:tc>
        <w:tc>
          <w:tcPr>
            <w:tcW w:w="2977" w:type="dxa"/>
            <w:tcBorders>
              <w:top w:val="nil"/>
              <w:left w:val="nil"/>
              <w:bottom w:val="single" w:sz="4" w:space="0" w:color="auto"/>
              <w:right w:val="single" w:sz="4" w:space="0" w:color="auto"/>
            </w:tcBorders>
            <w:shd w:val="clear" w:color="auto" w:fill="auto"/>
            <w:noWrap/>
            <w:vAlign w:val="center"/>
            <w:hideMark/>
          </w:tcPr>
          <w:p w:rsidR="007871BF" w:rsidRPr="002E2310" w:rsidRDefault="007871BF" w:rsidP="004504E4">
            <w:pPr>
              <w:spacing w:before="100" w:beforeAutospacing="1" w:after="100" w:afterAutospacing="1"/>
              <w:rPr>
                <w:rFonts w:asciiTheme="minorHAnsi" w:hAnsiTheme="minorHAnsi"/>
                <w:bCs/>
                <w:i/>
                <w:iCs/>
                <w:szCs w:val="24"/>
                <w:lang w:eastAsia="tr-TR"/>
              </w:rPr>
            </w:pPr>
            <w:r w:rsidRPr="002E2310">
              <w:rPr>
                <w:rFonts w:asciiTheme="minorHAnsi" w:hAnsiTheme="minorHAnsi"/>
                <w:bCs/>
                <w:i/>
                <w:iCs/>
                <w:szCs w:val="24"/>
                <w:lang w:eastAsia="tr-TR"/>
              </w:rPr>
              <w:t>Koordinatör+</w:t>
            </w:r>
            <w:r w:rsidR="001665B6" w:rsidRPr="002E2310">
              <w:rPr>
                <w:rFonts w:asciiTheme="minorHAnsi" w:hAnsiTheme="minorHAnsi"/>
                <w:bCs/>
                <w:i/>
                <w:iCs/>
                <w:szCs w:val="24"/>
                <w:lang w:eastAsia="tr-TR"/>
              </w:rPr>
              <w:t>6</w:t>
            </w:r>
            <w:r w:rsidRPr="002E2310">
              <w:rPr>
                <w:rFonts w:asciiTheme="minorHAnsi" w:hAnsiTheme="minorHAnsi"/>
                <w:bCs/>
                <w:i/>
                <w:iCs/>
                <w:szCs w:val="24"/>
                <w:lang w:eastAsia="tr-TR"/>
              </w:rPr>
              <w:t xml:space="preserve"> ve üzeri</w:t>
            </w:r>
          </w:p>
        </w:tc>
      </w:tr>
    </w:tbl>
    <w:p w:rsidR="007871BF" w:rsidRPr="00554990" w:rsidRDefault="007871BF" w:rsidP="007871BF">
      <w:pPr>
        <w:jc w:val="both"/>
        <w:rPr>
          <w:rFonts w:asciiTheme="minorHAnsi" w:hAnsiTheme="minorHAnsi"/>
        </w:rPr>
      </w:pPr>
    </w:p>
    <w:p w:rsidR="00033BE3" w:rsidRPr="00DC4AC7" w:rsidRDefault="007871BF" w:rsidP="007871BF">
      <w:pPr>
        <w:jc w:val="both"/>
        <w:rPr>
          <w:rFonts w:asciiTheme="minorHAnsi" w:hAnsiTheme="minorHAnsi"/>
        </w:rPr>
      </w:pPr>
      <w:r w:rsidRPr="00DC4AC7">
        <w:rPr>
          <w:rFonts w:asciiTheme="minorHAnsi" w:hAnsiTheme="minorHAnsi"/>
        </w:rPr>
        <w:t xml:space="preserve">Buna </w:t>
      </w:r>
      <w:r w:rsidR="00033BE3">
        <w:rPr>
          <w:rFonts w:asciiTheme="minorHAnsi" w:hAnsiTheme="minorHAnsi"/>
        </w:rPr>
        <w:t>göre Birimimizce yürütülen KA131</w:t>
      </w:r>
      <w:r w:rsidRPr="00DC4AC7">
        <w:rPr>
          <w:rFonts w:asciiTheme="minorHAnsi" w:hAnsiTheme="minorHAnsi"/>
        </w:rPr>
        <w:t xml:space="preserve"> ve KA171 projelerinin kurumsal destek hibeleri göz önünde bulundurulduğunda ofiste, </w:t>
      </w:r>
      <w:r w:rsidR="00F01B8E">
        <w:rPr>
          <w:rFonts w:asciiTheme="minorHAnsi" w:hAnsiTheme="minorHAnsi"/>
          <w:b/>
        </w:rPr>
        <w:t>KA131</w:t>
      </w:r>
      <w:r w:rsidRPr="00DC4AC7">
        <w:rPr>
          <w:rFonts w:asciiTheme="minorHAnsi" w:hAnsiTheme="minorHAnsi"/>
          <w:b/>
        </w:rPr>
        <w:t xml:space="preserve"> projesi için asgari tam zamanlı </w:t>
      </w:r>
      <w:r w:rsidR="00F71BA9">
        <w:rPr>
          <w:rFonts w:asciiTheme="minorHAnsi" w:hAnsiTheme="minorHAnsi"/>
          <w:b/>
        </w:rPr>
        <w:t>6</w:t>
      </w:r>
      <w:r w:rsidRPr="00DC4AC7">
        <w:rPr>
          <w:rFonts w:asciiTheme="minorHAnsi" w:hAnsiTheme="minorHAnsi"/>
          <w:b/>
        </w:rPr>
        <w:t xml:space="preserve"> (</w:t>
      </w:r>
      <w:r w:rsidR="00F71BA9">
        <w:rPr>
          <w:rFonts w:asciiTheme="minorHAnsi" w:hAnsiTheme="minorHAnsi"/>
          <w:b/>
        </w:rPr>
        <w:t>altı</w:t>
      </w:r>
      <w:r w:rsidR="00F01B8E">
        <w:rPr>
          <w:rFonts w:asciiTheme="minorHAnsi" w:hAnsiTheme="minorHAnsi"/>
          <w:b/>
        </w:rPr>
        <w:t>); KA131</w:t>
      </w:r>
      <w:r w:rsidRPr="00DC4AC7">
        <w:rPr>
          <w:rFonts w:asciiTheme="minorHAnsi" w:hAnsiTheme="minorHAnsi"/>
          <w:b/>
        </w:rPr>
        <w:t xml:space="preserve"> Konsorsiyum Projesi için asgari tam zamanlı 3 (üç) ve KA171 Projesi için asgari tam zamanlı </w:t>
      </w:r>
      <w:r w:rsidRPr="00DC4AC7">
        <w:rPr>
          <w:rFonts w:asciiTheme="minorHAnsi" w:hAnsiTheme="minorHAnsi"/>
          <w:b/>
        </w:rPr>
        <w:lastRenderedPageBreak/>
        <w:t>dört (4) personel istihdam edilmesine ihtiyaç duyulmaktadır</w:t>
      </w:r>
      <w:r w:rsidRPr="00DC4AC7">
        <w:rPr>
          <w:rFonts w:asciiTheme="minorHAnsi" w:hAnsiTheme="minorHAnsi"/>
        </w:rPr>
        <w:t>. Bu tespit, AB Ulusal Ajans tarafından Üniversitemiz Dış İlişkiler Birimi Erasmus Koordinatörlüğünde gerçekleştirilen 2016 yılı Yerinde Finans ve Sistem Denetimi Raporlarında da yer almıştır. Yeterli sayıda personel istihdamının sağlanmaması halinde Erasmus Projeleri bütçelerinin fiili personel sayılarına göre yeniden değerlendirilerek kısıtlanabileceği ifade edilmiştir.</w:t>
      </w:r>
      <w:r w:rsidR="004B56A6">
        <w:rPr>
          <w:rFonts w:asciiTheme="minorHAnsi" w:hAnsiTheme="minorHAnsi"/>
        </w:rPr>
        <w:t xml:space="preserve"> </w:t>
      </w:r>
      <w:r w:rsidR="00033BE3">
        <w:rPr>
          <w:rFonts w:asciiTheme="minorHAnsi" w:hAnsiTheme="minorHAnsi"/>
        </w:rPr>
        <w:t xml:space="preserve">Ayrıca Yükseköğretim Kurulunun tüm üniversitelere gönderdiği </w:t>
      </w:r>
      <w:r w:rsidR="00F278B9">
        <w:rPr>
          <w:rFonts w:asciiTheme="minorHAnsi" w:hAnsiTheme="minorHAnsi"/>
        </w:rPr>
        <w:t xml:space="preserve">3336 </w:t>
      </w:r>
      <w:r w:rsidR="00033BE3">
        <w:rPr>
          <w:rFonts w:asciiTheme="minorHAnsi" w:hAnsiTheme="minorHAnsi"/>
        </w:rPr>
        <w:t xml:space="preserve">sayılı ve </w:t>
      </w:r>
      <w:r w:rsidR="00F278B9">
        <w:rPr>
          <w:rFonts w:asciiTheme="minorHAnsi" w:hAnsiTheme="minorHAnsi"/>
        </w:rPr>
        <w:t xml:space="preserve">09 Aralık 2018 </w:t>
      </w:r>
      <w:r w:rsidR="00033BE3">
        <w:rPr>
          <w:rFonts w:asciiTheme="minorHAnsi" w:hAnsiTheme="minorHAnsi"/>
        </w:rPr>
        <w:t xml:space="preserve">tarihli yazısında da Erasmus+ programı kapsamında sunulan hibelerin etkin kullanımının sağlanması amacıyla üniversite yönetimlerince </w:t>
      </w:r>
      <w:r w:rsidR="00F278B9" w:rsidRPr="00A51B87">
        <w:rPr>
          <w:rFonts w:asciiTheme="minorHAnsi" w:hAnsiTheme="minorHAnsi"/>
        </w:rPr>
        <w:t>dış ilişkiler ofislerinin idari ve beşeri kapasitesinin güçlendirilmesi gerektiği ifade edilmiştir.</w:t>
      </w:r>
      <w:r w:rsidR="00AB1151" w:rsidRPr="00A51B87">
        <w:rPr>
          <w:rFonts w:asciiTheme="minorHAnsi" w:hAnsiTheme="minorHAnsi"/>
        </w:rPr>
        <w:t xml:space="preserve"> Birimimiz ayrıca 05-06 Kasım 2024 tarihinde ECHE Denetiminden de geçmiş ve personel ihtiyacı </w:t>
      </w:r>
      <w:r w:rsidR="00DD688D" w:rsidRPr="00A51B87">
        <w:rPr>
          <w:rFonts w:asciiTheme="minorHAnsi" w:hAnsiTheme="minorHAnsi"/>
        </w:rPr>
        <w:t>bu</w:t>
      </w:r>
      <w:r w:rsidR="00AB1151" w:rsidRPr="00A51B87">
        <w:rPr>
          <w:rFonts w:asciiTheme="minorHAnsi" w:hAnsiTheme="minorHAnsi"/>
        </w:rPr>
        <w:t xml:space="preserve"> denetim raporunda da belirtilmiştir.</w:t>
      </w:r>
      <w:r w:rsidR="00AB1151">
        <w:rPr>
          <w:rFonts w:asciiTheme="minorHAnsi" w:hAnsiTheme="minorHAnsi"/>
        </w:rPr>
        <w:t xml:space="preserve"> </w:t>
      </w:r>
    </w:p>
    <w:p w:rsidR="007871BF" w:rsidRPr="00DC4AC7" w:rsidRDefault="007871BF" w:rsidP="007871BF">
      <w:pPr>
        <w:jc w:val="both"/>
        <w:rPr>
          <w:rFonts w:asciiTheme="minorHAnsi" w:hAnsiTheme="minorHAnsi"/>
        </w:rPr>
      </w:pPr>
    </w:p>
    <w:p w:rsidR="007871BF" w:rsidRPr="00A51B87" w:rsidRDefault="007871BF" w:rsidP="007871BF">
      <w:pPr>
        <w:jc w:val="both"/>
        <w:rPr>
          <w:rFonts w:asciiTheme="minorHAnsi" w:hAnsiTheme="minorHAnsi"/>
        </w:rPr>
      </w:pPr>
      <w:r w:rsidRPr="001665B6">
        <w:rPr>
          <w:rFonts w:asciiTheme="minorHAnsi" w:hAnsiTheme="minorHAnsi"/>
        </w:rPr>
        <w:t xml:space="preserve">Birimimiz Mevlana Kurum </w:t>
      </w:r>
      <w:proofErr w:type="spellStart"/>
      <w:r w:rsidRPr="001665B6">
        <w:rPr>
          <w:rFonts w:asciiTheme="minorHAnsi" w:hAnsiTheme="minorHAnsi"/>
        </w:rPr>
        <w:t>Koordinatörüğünce</w:t>
      </w:r>
      <w:proofErr w:type="spellEnd"/>
      <w:r w:rsidRPr="001665B6">
        <w:rPr>
          <w:rFonts w:asciiTheme="minorHAnsi" w:hAnsiTheme="minorHAnsi"/>
        </w:rPr>
        <w:t xml:space="preserve"> hem Mevlana Değişim Programı hem de Proje Tabanlı Uluslararası Değişim Programına ilişkin iş ve işlemler yürütülmektedir. </w:t>
      </w:r>
      <w:r w:rsidRPr="001665B6">
        <w:rPr>
          <w:rFonts w:asciiTheme="minorHAnsi" w:hAnsiTheme="minorHAnsi"/>
          <w:b/>
        </w:rPr>
        <w:t xml:space="preserve">Mevlana Kurum Koordinatörlüğünde fiilen görevli 1 personel bulunmaktadır ve </w:t>
      </w:r>
      <w:r w:rsidR="004504E4" w:rsidRPr="001665B6">
        <w:rPr>
          <w:rFonts w:asciiTheme="minorHAnsi" w:hAnsiTheme="minorHAnsi"/>
          <w:b/>
        </w:rPr>
        <w:t xml:space="preserve">Mevlana Programının yeniden açılması halinde </w:t>
      </w:r>
      <w:r w:rsidRPr="00A51B87">
        <w:rPr>
          <w:rFonts w:asciiTheme="minorHAnsi" w:hAnsiTheme="minorHAnsi"/>
          <w:b/>
        </w:rPr>
        <w:t xml:space="preserve">her iki projenin sağlıklı yürütülebilmesi açısından asgari tam zamanlı 3 (üç) personele ihtiyaç </w:t>
      </w:r>
      <w:r w:rsidR="00AB1151" w:rsidRPr="00A51B87">
        <w:rPr>
          <w:rFonts w:asciiTheme="minorHAnsi" w:hAnsiTheme="minorHAnsi"/>
          <w:b/>
        </w:rPr>
        <w:t>duyulacaktır.</w:t>
      </w:r>
      <w:r w:rsidRPr="00A51B87">
        <w:rPr>
          <w:rFonts w:asciiTheme="minorHAnsi" w:hAnsiTheme="minorHAnsi"/>
        </w:rPr>
        <w:t xml:space="preserve"> </w:t>
      </w:r>
    </w:p>
    <w:p w:rsidR="007871BF" w:rsidRPr="00A51B87" w:rsidRDefault="007871BF" w:rsidP="007871BF">
      <w:pPr>
        <w:jc w:val="both"/>
        <w:rPr>
          <w:rFonts w:asciiTheme="minorHAnsi" w:hAnsiTheme="minorHAnsi"/>
        </w:rPr>
      </w:pPr>
    </w:p>
    <w:p w:rsidR="007871BF" w:rsidRPr="00DC4AC7" w:rsidRDefault="007871BF" w:rsidP="007871BF">
      <w:pPr>
        <w:jc w:val="both"/>
        <w:rPr>
          <w:rFonts w:asciiTheme="minorHAnsi" w:hAnsiTheme="minorHAnsi"/>
        </w:rPr>
      </w:pPr>
      <w:r w:rsidRPr="00A51B87">
        <w:rPr>
          <w:rFonts w:asciiTheme="minorHAnsi" w:hAnsiTheme="minorHAnsi"/>
        </w:rPr>
        <w:t xml:space="preserve">Birimimiz Farabi Kurum </w:t>
      </w:r>
      <w:proofErr w:type="spellStart"/>
      <w:r w:rsidRPr="00A51B87">
        <w:rPr>
          <w:rFonts w:asciiTheme="minorHAnsi" w:hAnsiTheme="minorHAnsi"/>
        </w:rPr>
        <w:t>Koordinatörülüğü</w:t>
      </w:r>
      <w:proofErr w:type="spellEnd"/>
      <w:r w:rsidRPr="00A51B87">
        <w:rPr>
          <w:rFonts w:asciiTheme="minorHAnsi" w:hAnsiTheme="minorHAnsi"/>
        </w:rPr>
        <w:t xml:space="preserve">, kurum koordinatörü dâhil 2 personelce yürütülmektedir. Koordinatörlükte görevli personel ayrıca Erasmus ve Mevlana Koordinatörlüklerine de destek sağlamaktadır. Farabi </w:t>
      </w:r>
      <w:proofErr w:type="spellStart"/>
      <w:r w:rsidRPr="00A51B87">
        <w:rPr>
          <w:rFonts w:asciiTheme="minorHAnsi" w:hAnsiTheme="minorHAnsi"/>
        </w:rPr>
        <w:t>Koordinatörüğünün</w:t>
      </w:r>
      <w:proofErr w:type="spellEnd"/>
      <w:r w:rsidRPr="00A51B87">
        <w:rPr>
          <w:rFonts w:asciiTheme="minorHAnsi" w:hAnsiTheme="minorHAnsi"/>
        </w:rPr>
        <w:t xml:space="preserve"> değişim sayıları göz önünde bulundurulduğunda </w:t>
      </w:r>
      <w:r w:rsidR="00627D86" w:rsidRPr="00A51B87">
        <w:rPr>
          <w:rFonts w:asciiTheme="minorHAnsi" w:hAnsiTheme="minorHAnsi"/>
        </w:rPr>
        <w:t xml:space="preserve">Programın yeniden açılması halinde </w:t>
      </w:r>
      <w:r w:rsidRPr="00A51B87">
        <w:rPr>
          <w:rFonts w:asciiTheme="minorHAnsi" w:hAnsiTheme="minorHAnsi"/>
          <w:b/>
        </w:rPr>
        <w:t xml:space="preserve">Koordinatörlükte görevli asgari tam zamanlı 1 (bir) personelin istihdam edilmesine ihtiyaç </w:t>
      </w:r>
      <w:r w:rsidR="00AB1151" w:rsidRPr="00A51B87">
        <w:rPr>
          <w:rFonts w:asciiTheme="minorHAnsi" w:hAnsiTheme="minorHAnsi"/>
          <w:b/>
        </w:rPr>
        <w:t>duyulacaktır.</w:t>
      </w:r>
      <w:r w:rsidRPr="00DC4AC7">
        <w:rPr>
          <w:rFonts w:asciiTheme="minorHAnsi" w:hAnsiTheme="minorHAnsi"/>
        </w:rPr>
        <w:t xml:space="preserve"> </w:t>
      </w:r>
    </w:p>
    <w:p w:rsidR="007871BF" w:rsidRPr="00DC4AC7" w:rsidRDefault="007871BF" w:rsidP="007871BF">
      <w:pPr>
        <w:jc w:val="both"/>
        <w:rPr>
          <w:rFonts w:asciiTheme="minorHAnsi" w:hAnsiTheme="minorHAnsi"/>
        </w:rPr>
      </w:pPr>
    </w:p>
    <w:p w:rsidR="007871BF" w:rsidRPr="00DC4AC7" w:rsidRDefault="007871BF" w:rsidP="007871BF">
      <w:pPr>
        <w:jc w:val="both"/>
        <w:rPr>
          <w:rFonts w:asciiTheme="minorHAnsi" w:hAnsiTheme="minorHAnsi"/>
        </w:rPr>
      </w:pPr>
      <w:proofErr w:type="gramStart"/>
      <w:r w:rsidRPr="00DC4AC7">
        <w:rPr>
          <w:rFonts w:asciiTheme="minorHAnsi" w:hAnsiTheme="minorHAnsi"/>
        </w:rPr>
        <w:t>Birimimiz</w:t>
      </w:r>
      <w:r w:rsidR="005B3A01">
        <w:rPr>
          <w:rFonts w:asciiTheme="minorHAnsi" w:hAnsiTheme="minorHAnsi"/>
        </w:rPr>
        <w:t xml:space="preserve"> </w:t>
      </w:r>
      <w:r w:rsidR="00340383">
        <w:rPr>
          <w:rFonts w:asciiTheme="minorHAnsi" w:hAnsiTheme="minorHAnsi"/>
        </w:rPr>
        <w:t>Uluslararası İşbirlikleri ve Ortak Programlar</w:t>
      </w:r>
      <w:r w:rsidRPr="00DC4AC7">
        <w:rPr>
          <w:rFonts w:asciiTheme="minorHAnsi" w:hAnsiTheme="minorHAnsi"/>
        </w:rPr>
        <w:t xml:space="preserve"> Koordinatörlüğünün çalışma alanı; iki işbirliği protokollerinin yapılmasını, Birimimizce hazırlanan "Çukurova Üniversitesi Uluslararası Ortak Eğitim ve Öğretim Programları Yönergesi" kapsamında ortak eğitim ve öğretim program protokollerinin yapılmasını; Üniversitemizi ziyaret edecek misafir akademisyenlerin kabulüne ilişkin birimimizce hazırlanan "Çukurova Üniversitesi Misafir Akademisyenlere İlişkin Uygulama Yönergesi" kapsamında gelen misafir akademisyenlerin işlem ve yazışmalarının yapılmasını içermektedir. </w:t>
      </w:r>
      <w:proofErr w:type="gramEnd"/>
      <w:r w:rsidRPr="00DC4AC7">
        <w:rPr>
          <w:rFonts w:asciiTheme="minorHAnsi" w:hAnsiTheme="minorHAnsi"/>
        </w:rPr>
        <w:t xml:space="preserve">Bu bağlamda </w:t>
      </w:r>
      <w:r w:rsidRPr="00DC4AC7">
        <w:rPr>
          <w:rFonts w:asciiTheme="minorHAnsi" w:hAnsiTheme="minorHAnsi"/>
          <w:b/>
        </w:rPr>
        <w:t>koordinatörlükte fiili çalışan 1 personelin, asgari tam zamanlı 2 (iki) personelle desteklenmesine ihtiyaç duyulmaktadır.</w:t>
      </w:r>
    </w:p>
    <w:p w:rsidR="007871BF" w:rsidRPr="00DC4AC7" w:rsidRDefault="007871BF" w:rsidP="007871BF">
      <w:pPr>
        <w:jc w:val="both"/>
        <w:rPr>
          <w:rFonts w:asciiTheme="minorHAnsi" w:hAnsiTheme="minorHAnsi"/>
        </w:rPr>
      </w:pPr>
    </w:p>
    <w:p w:rsidR="007871BF" w:rsidRPr="007418E5" w:rsidRDefault="007871BF" w:rsidP="007871BF">
      <w:pPr>
        <w:jc w:val="both"/>
        <w:rPr>
          <w:rFonts w:asciiTheme="minorHAnsi" w:hAnsiTheme="minorHAnsi"/>
        </w:rPr>
      </w:pPr>
      <w:r w:rsidRPr="00DC4AC7">
        <w:rPr>
          <w:rFonts w:asciiTheme="minorHAnsi" w:hAnsiTheme="minorHAnsi"/>
        </w:rPr>
        <w:t xml:space="preserve">Birimimiz teşkilat şemasında yer alan Mali İşler Ofisinin görevleri, 10 Kasım 2015 tarihi itibariyle Birimimiz Genel Koordinatörünce vekâleten yürütülmektedir. Mali İşler Ofisi çalışanı bulunmamaktadır. Yeni Bütünleşik Muhasebe Sistemi de göz önünde bulundurulduğunda ilgili </w:t>
      </w:r>
      <w:r w:rsidRPr="00DC4AC7">
        <w:rPr>
          <w:rFonts w:asciiTheme="minorHAnsi" w:hAnsiTheme="minorHAnsi"/>
          <w:b/>
        </w:rPr>
        <w:t>ofiste görevlendirilecek bir personele ihtiyaç duyulmaktadır</w:t>
      </w:r>
      <w:r w:rsidRPr="00DC4AC7">
        <w:rPr>
          <w:rFonts w:asciiTheme="minorHAnsi" w:hAnsiTheme="minorHAnsi"/>
        </w:rPr>
        <w:t>.</w:t>
      </w:r>
      <w:r w:rsidRPr="007418E5">
        <w:rPr>
          <w:rFonts w:asciiTheme="minorHAnsi" w:hAnsiTheme="minorHAnsi"/>
        </w:rPr>
        <w:t xml:space="preserve"> </w:t>
      </w:r>
    </w:p>
    <w:p w:rsidR="007871BF" w:rsidRPr="007418E5" w:rsidRDefault="007871BF" w:rsidP="007871BF">
      <w:pPr>
        <w:jc w:val="both"/>
        <w:rPr>
          <w:rFonts w:asciiTheme="minorHAnsi" w:hAnsiTheme="minorHAnsi"/>
        </w:rPr>
      </w:pPr>
    </w:p>
    <w:p w:rsidR="007871BF" w:rsidRPr="007418E5" w:rsidRDefault="007871BF" w:rsidP="007871BF">
      <w:pPr>
        <w:jc w:val="both"/>
        <w:rPr>
          <w:rFonts w:asciiTheme="minorHAnsi" w:hAnsiTheme="minorHAnsi"/>
        </w:rPr>
      </w:pPr>
      <w:r w:rsidRPr="007418E5">
        <w:rPr>
          <w:rFonts w:asciiTheme="minorHAnsi" w:hAnsiTheme="minorHAnsi"/>
        </w:rPr>
        <w:t xml:space="preserve">Birimimiz Genel Koordinatörü, ofisin genel işleyişine ve Dış İlişkiler Binasının genel yönetimine ilişkin yönlendirme ve idari işlemlerinin yanı sıra hem Erasmus Koordinatörlüğündeki görevlerini hem de mali işlere ilişkin iş ve işlemleri yürütmektedir. </w:t>
      </w:r>
    </w:p>
    <w:p w:rsidR="007871BF" w:rsidRDefault="007871BF" w:rsidP="007871BF">
      <w:pPr>
        <w:jc w:val="both"/>
        <w:rPr>
          <w:rFonts w:asciiTheme="minorHAnsi" w:hAnsiTheme="minorHAnsi"/>
          <w:color w:val="FF0000"/>
        </w:rPr>
      </w:pPr>
    </w:p>
    <w:p w:rsidR="00F142E9" w:rsidRPr="002275C0" w:rsidRDefault="00F142E9" w:rsidP="0027067E">
      <w:pPr>
        <w:spacing w:after="120"/>
        <w:jc w:val="center"/>
        <w:rPr>
          <w:rFonts w:asciiTheme="minorHAnsi" w:hAnsiTheme="minorHAnsi"/>
          <w:b/>
          <w:szCs w:val="22"/>
        </w:rPr>
      </w:pPr>
      <w:r w:rsidRPr="002275C0">
        <w:rPr>
          <w:rFonts w:asciiTheme="minorHAnsi" w:hAnsiTheme="minorHAnsi"/>
          <w:b/>
          <w:szCs w:val="22"/>
        </w:rPr>
        <w:t xml:space="preserve">Akademik personelin </w:t>
      </w:r>
      <w:r>
        <w:rPr>
          <w:rFonts w:asciiTheme="minorHAnsi" w:hAnsiTheme="minorHAnsi"/>
          <w:b/>
          <w:szCs w:val="22"/>
        </w:rPr>
        <w:t>istihdam şekline</w:t>
      </w:r>
      <w:r w:rsidRPr="002275C0">
        <w:rPr>
          <w:rFonts w:asciiTheme="minorHAnsi" w:hAnsiTheme="minorHAnsi"/>
          <w:b/>
          <w:szCs w:val="22"/>
        </w:rPr>
        <w:t xml:space="preserve"> </w:t>
      </w:r>
      <w:r>
        <w:rPr>
          <w:rFonts w:asciiTheme="minorHAnsi" w:hAnsiTheme="minorHAnsi"/>
          <w:b/>
          <w:szCs w:val="22"/>
        </w:rPr>
        <w:t>ilişkin bilgiler</w:t>
      </w:r>
      <w:r w:rsidR="005431AD">
        <w:rPr>
          <w:rFonts w:asciiTheme="minorHAnsi" w:hAnsiTheme="minorHAnsi"/>
          <w:b/>
          <w:szCs w:val="22"/>
        </w:rPr>
        <w:t>i</w:t>
      </w:r>
      <w:r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354"/>
        <w:gridCol w:w="2706"/>
      </w:tblGrid>
      <w:tr w:rsidR="00F142E9" w:rsidRPr="008E264D" w:rsidTr="003279C1">
        <w:trPr>
          <w:trHeight w:val="284"/>
        </w:trPr>
        <w:tc>
          <w:tcPr>
            <w:tcW w:w="3583"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İSTİHDAM ŞEKLİ</w:t>
            </w:r>
          </w:p>
        </w:tc>
        <w:tc>
          <w:tcPr>
            <w:tcW w:w="1417" w:type="pct"/>
            <w:shd w:val="clear" w:color="auto" w:fill="E4F4DF" w:themeFill="accent5" w:themeFillTint="33"/>
            <w:noWrap/>
            <w:vAlign w:val="center"/>
            <w:hideMark/>
          </w:tcPr>
          <w:p w:rsidR="00F142E9" w:rsidRPr="00004E50" w:rsidRDefault="00F142E9"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102DDC" w:rsidP="003C7CF6">
            <w:pPr>
              <w:rPr>
                <w:rFonts w:ascii="Calibri" w:hAnsi="Calibri" w:cs="Calibri"/>
                <w:color w:val="000000"/>
                <w:sz w:val="20"/>
                <w:szCs w:val="22"/>
                <w:lang w:eastAsia="tr-TR"/>
              </w:rPr>
            </w:pPr>
            <w:r>
              <w:rPr>
                <w:rFonts w:ascii="Calibri" w:hAnsi="Calibri" w:cs="Calibri"/>
                <w:color w:val="000000"/>
                <w:sz w:val="20"/>
                <w:szCs w:val="22"/>
                <w:lang w:eastAsia="tr-TR"/>
              </w:rPr>
              <w:t xml:space="preserve">Kadrolu </w:t>
            </w:r>
            <w:r w:rsidR="00F142E9">
              <w:rPr>
                <w:rFonts w:ascii="Calibri" w:hAnsi="Calibri" w:cs="Calibri"/>
                <w:color w:val="000000"/>
                <w:sz w:val="20"/>
                <w:szCs w:val="22"/>
                <w:lang w:eastAsia="tr-TR"/>
              </w:rPr>
              <w:t>Akademi</w:t>
            </w:r>
            <w:r>
              <w:rPr>
                <w:rFonts w:ascii="Calibri" w:hAnsi="Calibri" w:cs="Calibri"/>
                <w:color w:val="000000"/>
                <w:sz w:val="20"/>
                <w:szCs w:val="22"/>
                <w:lang w:eastAsia="tr-TR"/>
              </w:rPr>
              <w:t>k Personel</w:t>
            </w:r>
          </w:p>
        </w:tc>
        <w:tc>
          <w:tcPr>
            <w:tcW w:w="1417" w:type="pct"/>
            <w:shd w:val="clear" w:color="auto" w:fill="E4F4DF" w:themeFill="accent5" w:themeFillTint="33"/>
            <w:vAlign w:val="bottom"/>
            <w:hideMark/>
          </w:tcPr>
          <w:p w:rsidR="00F142E9" w:rsidRPr="00A73415" w:rsidRDefault="006C2897" w:rsidP="003C7CF6">
            <w:pPr>
              <w:jc w:val="center"/>
              <w:rPr>
                <w:rFonts w:ascii="Calibri" w:hAnsi="Calibri" w:cs="Calibri"/>
                <w:color w:val="000000"/>
                <w:sz w:val="20"/>
              </w:rPr>
            </w:pPr>
            <w:r>
              <w:rPr>
                <w:rFonts w:ascii="Calibri" w:hAnsi="Calibri" w:cs="Calibri"/>
                <w:color w:val="000000"/>
                <w:sz w:val="20"/>
              </w:rPr>
              <w:t>3</w:t>
            </w: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102DDC">
            <w:pPr>
              <w:rPr>
                <w:rFonts w:ascii="Calibri" w:hAnsi="Calibri" w:cs="Calibri"/>
                <w:color w:val="000000"/>
                <w:sz w:val="20"/>
                <w:szCs w:val="22"/>
                <w:lang w:eastAsia="tr-TR"/>
              </w:rPr>
            </w:pPr>
            <w:r>
              <w:rPr>
                <w:rFonts w:ascii="Calibri" w:hAnsi="Calibri" w:cs="Calibri"/>
                <w:color w:val="000000"/>
                <w:sz w:val="20"/>
                <w:szCs w:val="22"/>
                <w:lang w:eastAsia="tr-TR"/>
              </w:rPr>
              <w:t>Sö</w:t>
            </w:r>
            <w:r w:rsidR="00102DDC">
              <w:rPr>
                <w:rFonts w:ascii="Calibri" w:hAnsi="Calibri" w:cs="Calibri"/>
                <w:color w:val="000000"/>
                <w:sz w:val="20"/>
                <w:szCs w:val="22"/>
                <w:lang w:eastAsia="tr-TR"/>
              </w:rPr>
              <w:t>z</w:t>
            </w:r>
            <w:r>
              <w:rPr>
                <w:rFonts w:ascii="Calibri" w:hAnsi="Calibri" w:cs="Calibri"/>
                <w:color w:val="000000"/>
                <w:sz w:val="20"/>
                <w:szCs w:val="22"/>
                <w:lang w:eastAsia="tr-TR"/>
              </w:rPr>
              <w:t>leşmeli Akademik Personel</w:t>
            </w:r>
          </w:p>
        </w:tc>
        <w:tc>
          <w:tcPr>
            <w:tcW w:w="1417" w:type="pct"/>
            <w:shd w:val="clear" w:color="auto" w:fill="E4F4DF" w:themeFill="accent5" w:themeFillTint="33"/>
            <w:vAlign w:val="bottom"/>
            <w:hideMark/>
          </w:tcPr>
          <w:p w:rsidR="00F142E9" w:rsidRPr="00A73415" w:rsidRDefault="00F142E9" w:rsidP="003C7CF6">
            <w:pPr>
              <w:jc w:val="center"/>
              <w:rPr>
                <w:rFonts w:ascii="Calibri" w:hAnsi="Calibri" w:cs="Calibri"/>
                <w:color w:val="000000"/>
                <w:sz w:val="20"/>
              </w:rPr>
            </w:pPr>
          </w:p>
        </w:tc>
      </w:tr>
      <w:tr w:rsidR="00F142E9" w:rsidRPr="008E264D" w:rsidTr="003279C1">
        <w:trPr>
          <w:trHeight w:val="284"/>
        </w:trPr>
        <w:tc>
          <w:tcPr>
            <w:tcW w:w="3583" w:type="pct"/>
            <w:shd w:val="clear" w:color="auto" w:fill="E4F4DF" w:themeFill="accent5" w:themeFillTint="33"/>
            <w:vAlign w:val="center"/>
            <w:hideMark/>
          </w:tcPr>
          <w:p w:rsidR="00F142E9" w:rsidRPr="00004E50" w:rsidRDefault="00F142E9" w:rsidP="003C7CF6">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F142E9" w:rsidRPr="00A73415" w:rsidRDefault="006C2897" w:rsidP="003C7CF6">
            <w:pPr>
              <w:jc w:val="center"/>
              <w:rPr>
                <w:rFonts w:ascii="Calibri" w:hAnsi="Calibri" w:cs="Calibri"/>
                <w:b/>
                <w:bCs/>
                <w:color w:val="000000"/>
                <w:sz w:val="20"/>
              </w:rPr>
            </w:pPr>
            <w:r>
              <w:rPr>
                <w:rFonts w:ascii="Calibri" w:hAnsi="Calibri" w:cs="Calibri"/>
                <w:b/>
                <w:bCs/>
                <w:color w:val="000000"/>
                <w:sz w:val="20"/>
              </w:rPr>
              <w:t>3</w:t>
            </w:r>
          </w:p>
        </w:tc>
      </w:tr>
    </w:tbl>
    <w:p w:rsidR="005B3A01" w:rsidRDefault="005B3A01" w:rsidP="0027067E">
      <w:pPr>
        <w:spacing w:after="120"/>
        <w:jc w:val="center"/>
        <w:rPr>
          <w:rFonts w:asciiTheme="minorHAnsi" w:hAnsiTheme="minorHAnsi"/>
          <w:b/>
          <w:szCs w:val="22"/>
        </w:rPr>
      </w:pPr>
    </w:p>
    <w:p w:rsidR="00BD181B" w:rsidRPr="002275C0" w:rsidRDefault="00C03A51" w:rsidP="0027067E">
      <w:pPr>
        <w:spacing w:after="120"/>
        <w:jc w:val="center"/>
        <w:rPr>
          <w:rFonts w:asciiTheme="minorHAnsi" w:hAnsiTheme="minorHAnsi"/>
          <w:b/>
          <w:szCs w:val="22"/>
        </w:rPr>
      </w:pPr>
      <w:r w:rsidRPr="002275C0">
        <w:rPr>
          <w:rFonts w:asciiTheme="minorHAnsi" w:hAnsiTheme="minorHAnsi"/>
          <w:b/>
          <w:szCs w:val="22"/>
        </w:rPr>
        <w:lastRenderedPageBreak/>
        <w:t xml:space="preserve">Akademik personelin </w:t>
      </w:r>
      <w:r w:rsidR="00A97B6A">
        <w:rPr>
          <w:rFonts w:asciiTheme="minorHAnsi" w:hAnsiTheme="minorHAnsi"/>
          <w:b/>
          <w:szCs w:val="22"/>
        </w:rPr>
        <w:t>unvanlarına</w:t>
      </w:r>
      <w:r w:rsidRPr="002275C0">
        <w:rPr>
          <w:rFonts w:asciiTheme="minorHAnsi" w:hAnsiTheme="minorHAnsi"/>
          <w:b/>
          <w:szCs w:val="22"/>
        </w:rPr>
        <w:t xml:space="preserve"> </w:t>
      </w:r>
      <w:r w:rsidR="005431AD">
        <w:rPr>
          <w:rFonts w:asciiTheme="minorHAnsi" w:hAnsiTheme="minorHAnsi"/>
          <w:b/>
          <w:szCs w:val="22"/>
        </w:rPr>
        <w:t>ilişkin bilgileri</w:t>
      </w:r>
      <w:r w:rsidR="005431AD" w:rsidRPr="002275C0">
        <w:rPr>
          <w:rFonts w:asciiTheme="minorHAnsi" w:hAnsiTheme="minorHAnsi"/>
          <w:b/>
          <w:szCs w:val="22"/>
        </w:rPr>
        <w:t xml:space="preserve"> aşağıdaki tabloda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6354"/>
        <w:gridCol w:w="2706"/>
      </w:tblGrid>
      <w:tr w:rsidR="006226E2" w:rsidRPr="008E264D" w:rsidTr="006A1C0C">
        <w:trPr>
          <w:trHeight w:val="284"/>
        </w:trPr>
        <w:tc>
          <w:tcPr>
            <w:tcW w:w="3583"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U</w:t>
            </w:r>
            <w:r w:rsidRPr="00004E50">
              <w:rPr>
                <w:rFonts w:ascii="Calibri" w:hAnsi="Calibri" w:cs="Calibri"/>
                <w:b/>
                <w:bCs/>
                <w:color w:val="000000"/>
                <w:sz w:val="20"/>
                <w:szCs w:val="22"/>
                <w:lang w:eastAsia="tr-TR"/>
              </w:rPr>
              <w:t>NVANI</w:t>
            </w:r>
          </w:p>
        </w:tc>
        <w:tc>
          <w:tcPr>
            <w:tcW w:w="1417" w:type="pct"/>
            <w:shd w:val="clear" w:color="auto" w:fill="E4F4DF" w:themeFill="accent5" w:themeFillTint="33"/>
            <w:noWrap/>
            <w:vAlign w:val="center"/>
            <w:hideMark/>
          </w:tcPr>
          <w:p w:rsidR="006226E2" w:rsidRPr="00004E50" w:rsidRDefault="006226E2"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FİİLİ ÇALIŞAN PERSONEL SAYISI</w:t>
            </w: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Profesör</w:t>
            </w:r>
          </w:p>
        </w:tc>
        <w:tc>
          <w:tcPr>
            <w:tcW w:w="1417" w:type="pct"/>
            <w:shd w:val="clear" w:color="auto" w:fill="E4F4DF" w:themeFill="accent5" w:themeFillTint="33"/>
            <w:vAlign w:val="bottom"/>
            <w:hideMark/>
          </w:tcPr>
          <w:p w:rsidR="006226E2" w:rsidRPr="00A73415" w:rsidRDefault="006226E2" w:rsidP="00865DFC">
            <w:pPr>
              <w:jc w:val="center"/>
              <w:rPr>
                <w:rFonts w:ascii="Calibri" w:hAnsi="Calibri" w:cs="Calibri"/>
                <w:color w:val="000000"/>
                <w:sz w:val="20"/>
              </w:rPr>
            </w:pP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rPr>
                <w:rFonts w:ascii="Calibri" w:hAnsi="Calibri" w:cs="Calibri"/>
                <w:color w:val="000000"/>
                <w:sz w:val="20"/>
                <w:szCs w:val="22"/>
                <w:lang w:eastAsia="tr-TR"/>
              </w:rPr>
            </w:pPr>
            <w:r w:rsidRPr="00004E50">
              <w:rPr>
                <w:rFonts w:ascii="Calibri" w:hAnsi="Calibri" w:cs="Calibri"/>
                <w:color w:val="000000"/>
                <w:sz w:val="20"/>
                <w:szCs w:val="22"/>
                <w:lang w:eastAsia="tr-TR"/>
              </w:rPr>
              <w:t>Doçent</w:t>
            </w:r>
          </w:p>
        </w:tc>
        <w:tc>
          <w:tcPr>
            <w:tcW w:w="1417" w:type="pct"/>
            <w:shd w:val="clear" w:color="auto" w:fill="E4F4DF" w:themeFill="accent5" w:themeFillTint="33"/>
            <w:vAlign w:val="bottom"/>
            <w:hideMark/>
          </w:tcPr>
          <w:p w:rsidR="006226E2" w:rsidRPr="00A73415" w:rsidRDefault="006226E2" w:rsidP="00865DFC">
            <w:pPr>
              <w:jc w:val="center"/>
              <w:rPr>
                <w:rFonts w:ascii="Calibri" w:hAnsi="Calibri" w:cs="Calibri"/>
                <w:color w:val="000000"/>
                <w:sz w:val="20"/>
              </w:rPr>
            </w:pP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9B532E" w:rsidP="00C03A51">
            <w:pPr>
              <w:rPr>
                <w:rFonts w:ascii="Calibri" w:hAnsi="Calibri" w:cs="Calibri"/>
                <w:sz w:val="20"/>
                <w:szCs w:val="22"/>
                <w:lang w:eastAsia="tr-TR"/>
              </w:rPr>
            </w:pPr>
            <w:r w:rsidRPr="009B532E">
              <w:rPr>
                <w:rFonts w:ascii="Calibri" w:hAnsi="Calibri" w:cs="Calibri"/>
                <w:sz w:val="20"/>
                <w:szCs w:val="22"/>
                <w:lang w:eastAsia="tr-TR"/>
              </w:rPr>
              <w:t>Doktor Öğretim Üyesi</w:t>
            </w:r>
          </w:p>
        </w:tc>
        <w:tc>
          <w:tcPr>
            <w:tcW w:w="1417" w:type="pct"/>
            <w:shd w:val="clear" w:color="auto" w:fill="E4F4DF" w:themeFill="accent5" w:themeFillTint="33"/>
            <w:vAlign w:val="bottom"/>
            <w:hideMark/>
          </w:tcPr>
          <w:p w:rsidR="006226E2" w:rsidRPr="00A73415" w:rsidRDefault="006226E2" w:rsidP="00865DFC">
            <w:pPr>
              <w:jc w:val="center"/>
              <w:rPr>
                <w:rFonts w:ascii="Calibri" w:hAnsi="Calibri" w:cs="Calibri"/>
                <w:color w:val="000000"/>
                <w:sz w:val="20"/>
              </w:rPr>
            </w:pP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824143">
            <w:pPr>
              <w:rPr>
                <w:rFonts w:ascii="Calibri" w:hAnsi="Calibri" w:cs="Calibri"/>
                <w:sz w:val="20"/>
                <w:szCs w:val="22"/>
                <w:lang w:eastAsia="tr-TR"/>
              </w:rPr>
            </w:pPr>
            <w:r w:rsidRPr="009B532E">
              <w:rPr>
                <w:rFonts w:ascii="Calibri" w:hAnsi="Calibri" w:cs="Calibri"/>
                <w:sz w:val="20"/>
                <w:szCs w:val="22"/>
                <w:lang w:eastAsia="tr-TR"/>
              </w:rPr>
              <w:t>Öğretim Görevlisi</w:t>
            </w:r>
            <w:r w:rsidR="009B532E" w:rsidRPr="009B532E">
              <w:rPr>
                <w:rFonts w:ascii="Calibri" w:hAnsi="Calibri" w:cs="Calibri"/>
                <w:sz w:val="20"/>
                <w:szCs w:val="22"/>
                <w:lang w:eastAsia="tr-TR"/>
              </w:rPr>
              <w:t xml:space="preserve"> (Okutman, Uzman </w:t>
            </w:r>
            <w:r w:rsidR="00824143">
              <w:rPr>
                <w:rFonts w:ascii="Calibri" w:hAnsi="Calibri" w:cs="Calibri"/>
                <w:sz w:val="20"/>
                <w:szCs w:val="22"/>
                <w:lang w:eastAsia="tr-TR"/>
              </w:rPr>
              <w:t xml:space="preserve">vs. </w:t>
            </w:r>
            <w:proofErr w:type="gramStart"/>
            <w:r w:rsidR="009B532E" w:rsidRPr="009B532E">
              <w:rPr>
                <w:rFonts w:ascii="Calibri" w:hAnsi="Calibri" w:cs="Calibri"/>
                <w:sz w:val="20"/>
                <w:szCs w:val="22"/>
                <w:lang w:eastAsia="tr-TR"/>
              </w:rPr>
              <w:t>Dahil</w:t>
            </w:r>
            <w:proofErr w:type="gramEnd"/>
            <w:r w:rsidR="009B532E" w:rsidRPr="009B532E">
              <w:rPr>
                <w:rFonts w:ascii="Calibri" w:hAnsi="Calibri" w:cs="Calibri"/>
                <w:sz w:val="20"/>
                <w:szCs w:val="22"/>
                <w:lang w:eastAsia="tr-TR"/>
              </w:rPr>
              <w:t>)</w:t>
            </w:r>
          </w:p>
        </w:tc>
        <w:tc>
          <w:tcPr>
            <w:tcW w:w="1417" w:type="pct"/>
            <w:shd w:val="clear" w:color="auto" w:fill="E4F4DF" w:themeFill="accent5" w:themeFillTint="33"/>
            <w:vAlign w:val="bottom"/>
            <w:hideMark/>
          </w:tcPr>
          <w:p w:rsidR="006226E2" w:rsidRPr="00A73415" w:rsidRDefault="006C2897" w:rsidP="00865DFC">
            <w:pPr>
              <w:jc w:val="center"/>
              <w:rPr>
                <w:rFonts w:ascii="Calibri" w:hAnsi="Calibri" w:cs="Calibri"/>
                <w:color w:val="000000"/>
                <w:sz w:val="20"/>
              </w:rPr>
            </w:pPr>
            <w:r>
              <w:rPr>
                <w:rFonts w:ascii="Calibri" w:hAnsi="Calibri" w:cs="Calibri"/>
                <w:color w:val="000000"/>
                <w:sz w:val="20"/>
              </w:rPr>
              <w:t>3</w:t>
            </w:r>
          </w:p>
        </w:tc>
      </w:tr>
      <w:tr w:rsidR="006226E2" w:rsidRPr="008E264D" w:rsidTr="006A1C0C">
        <w:trPr>
          <w:trHeight w:val="284"/>
        </w:trPr>
        <w:tc>
          <w:tcPr>
            <w:tcW w:w="3583" w:type="pct"/>
            <w:shd w:val="clear" w:color="auto" w:fill="E4F4DF" w:themeFill="accent5" w:themeFillTint="33"/>
            <w:vAlign w:val="center"/>
            <w:hideMark/>
          </w:tcPr>
          <w:p w:rsidR="006226E2" w:rsidRPr="009B532E" w:rsidRDefault="006226E2" w:rsidP="0055483B">
            <w:pPr>
              <w:rPr>
                <w:rFonts w:ascii="Calibri" w:hAnsi="Calibri" w:cs="Calibri"/>
                <w:sz w:val="20"/>
                <w:szCs w:val="22"/>
                <w:lang w:eastAsia="tr-TR"/>
              </w:rPr>
            </w:pPr>
            <w:r w:rsidRPr="009B532E">
              <w:rPr>
                <w:rFonts w:ascii="Calibri" w:hAnsi="Calibri" w:cs="Calibri"/>
                <w:sz w:val="20"/>
                <w:szCs w:val="22"/>
                <w:lang w:eastAsia="tr-TR"/>
              </w:rPr>
              <w:t>Araştırma Görevlisi</w:t>
            </w:r>
            <w:r w:rsidR="0055483B" w:rsidRPr="009B532E">
              <w:rPr>
                <w:rFonts w:ascii="Calibri" w:hAnsi="Calibri" w:cs="Calibri"/>
                <w:sz w:val="20"/>
                <w:szCs w:val="22"/>
                <w:lang w:eastAsia="tr-TR"/>
              </w:rPr>
              <w:t xml:space="preserve"> </w:t>
            </w:r>
          </w:p>
        </w:tc>
        <w:tc>
          <w:tcPr>
            <w:tcW w:w="1417" w:type="pct"/>
            <w:shd w:val="clear" w:color="auto" w:fill="E4F4DF" w:themeFill="accent5" w:themeFillTint="33"/>
            <w:vAlign w:val="bottom"/>
            <w:hideMark/>
          </w:tcPr>
          <w:p w:rsidR="006226E2" w:rsidRPr="00A73415" w:rsidRDefault="006226E2" w:rsidP="00865DFC">
            <w:pPr>
              <w:jc w:val="center"/>
              <w:rPr>
                <w:rFonts w:ascii="Calibri" w:hAnsi="Calibri" w:cs="Calibri"/>
                <w:color w:val="000000"/>
                <w:sz w:val="20"/>
              </w:rPr>
            </w:pPr>
          </w:p>
        </w:tc>
      </w:tr>
      <w:tr w:rsidR="006226E2" w:rsidRPr="008E264D" w:rsidTr="006A1C0C">
        <w:trPr>
          <w:trHeight w:val="284"/>
        </w:trPr>
        <w:tc>
          <w:tcPr>
            <w:tcW w:w="3583" w:type="pct"/>
            <w:shd w:val="clear" w:color="auto" w:fill="E4F4DF" w:themeFill="accent5" w:themeFillTint="33"/>
            <w:vAlign w:val="center"/>
            <w:hideMark/>
          </w:tcPr>
          <w:p w:rsidR="006226E2" w:rsidRPr="00004E50" w:rsidRDefault="006226E2" w:rsidP="00C03A51">
            <w:pPr>
              <w:jc w:val="center"/>
              <w:rPr>
                <w:rFonts w:ascii="Calibri" w:hAnsi="Calibri" w:cs="Calibri"/>
                <w:b/>
                <w:bCs/>
                <w:color w:val="000000"/>
                <w:sz w:val="20"/>
                <w:szCs w:val="22"/>
                <w:lang w:eastAsia="tr-TR"/>
              </w:rPr>
            </w:pPr>
            <w:r w:rsidRPr="00004E50">
              <w:rPr>
                <w:rFonts w:ascii="Calibri" w:hAnsi="Calibri" w:cs="Calibri"/>
                <w:b/>
                <w:bCs/>
                <w:color w:val="000000"/>
                <w:sz w:val="20"/>
                <w:szCs w:val="22"/>
                <w:lang w:eastAsia="tr-TR"/>
              </w:rPr>
              <w:t>TOPLAM</w:t>
            </w:r>
          </w:p>
        </w:tc>
        <w:tc>
          <w:tcPr>
            <w:tcW w:w="1417" w:type="pct"/>
            <w:shd w:val="clear" w:color="auto" w:fill="E4F4DF" w:themeFill="accent5" w:themeFillTint="33"/>
            <w:vAlign w:val="center"/>
            <w:hideMark/>
          </w:tcPr>
          <w:p w:rsidR="006226E2" w:rsidRPr="00A73415" w:rsidRDefault="006C2897" w:rsidP="00865DFC">
            <w:pPr>
              <w:jc w:val="center"/>
              <w:rPr>
                <w:rFonts w:ascii="Calibri" w:hAnsi="Calibri" w:cs="Calibri"/>
                <w:b/>
                <w:bCs/>
                <w:color w:val="000000"/>
                <w:sz w:val="20"/>
              </w:rPr>
            </w:pPr>
            <w:r>
              <w:rPr>
                <w:rFonts w:ascii="Calibri" w:hAnsi="Calibri" w:cs="Calibri"/>
                <w:b/>
                <w:bCs/>
                <w:color w:val="000000"/>
                <w:sz w:val="20"/>
              </w:rPr>
              <w:t>3</w:t>
            </w:r>
          </w:p>
        </w:tc>
      </w:tr>
    </w:tbl>
    <w:p w:rsidR="001F3412" w:rsidRDefault="001F3412" w:rsidP="005431AD">
      <w:pPr>
        <w:pStyle w:val="Balk4"/>
        <w:keepNext w:val="0"/>
        <w:widowControl w:val="0"/>
        <w:spacing w:before="0" w:after="120"/>
        <w:jc w:val="center"/>
      </w:pPr>
    </w:p>
    <w:p w:rsidR="00C03A51" w:rsidRDefault="003D6F08" w:rsidP="0027067E">
      <w:pPr>
        <w:spacing w:after="120"/>
        <w:jc w:val="center"/>
        <w:rPr>
          <w:rFonts w:asciiTheme="minorHAnsi" w:hAnsiTheme="minorHAnsi" w:cstheme="minorHAnsi"/>
          <w:sz w:val="22"/>
        </w:rPr>
      </w:pPr>
      <w:r>
        <w:rPr>
          <w:rFonts w:asciiTheme="minorHAnsi" w:hAnsiTheme="minorHAnsi" w:cstheme="minorHAnsi"/>
          <w:b/>
        </w:rPr>
        <w:t>G</w:t>
      </w:r>
      <w:r w:rsidR="00C03A51" w:rsidRPr="002275C0">
        <w:rPr>
          <w:rFonts w:asciiTheme="minorHAnsi" w:hAnsiTheme="minorHAnsi" w:cstheme="minorHAnsi"/>
          <w:b/>
        </w:rPr>
        <w:t>örevlendirilen akademik personel sayıları</w:t>
      </w:r>
      <w:r>
        <w:rPr>
          <w:rFonts w:asciiTheme="minorHAnsi" w:hAnsiTheme="minorHAnsi" w:cstheme="minorHAnsi"/>
          <w:b/>
        </w:rPr>
        <w:t>na ilişkin bilgiler</w:t>
      </w:r>
      <w:r w:rsidR="00C03A51" w:rsidRPr="002275C0">
        <w:rPr>
          <w:rFonts w:asciiTheme="minorHAnsi" w:hAnsiTheme="minorHAnsi" w:cstheme="minorHAnsi"/>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3984"/>
        <w:gridCol w:w="2694"/>
        <w:gridCol w:w="2813"/>
      </w:tblGrid>
      <w:tr w:rsidR="00C03A51" w:rsidRPr="003E547E" w:rsidTr="001F0D7D">
        <w:trPr>
          <w:trHeight w:val="170"/>
        </w:trPr>
        <w:tc>
          <w:tcPr>
            <w:tcW w:w="3984" w:type="dxa"/>
            <w:shd w:val="clear" w:color="auto" w:fill="E4F4DF" w:themeFill="accent5" w:themeFillTint="33"/>
            <w:vAlign w:val="center"/>
            <w:hideMark/>
          </w:tcPr>
          <w:p w:rsidR="00C03A51" w:rsidRPr="00004E50" w:rsidRDefault="00A66A56" w:rsidP="00C03A51">
            <w:pPr>
              <w:jc w:val="center"/>
              <w:rPr>
                <w:rFonts w:ascii="Calibri" w:hAnsi="Calibri" w:cs="Calibri"/>
                <w:b/>
                <w:bCs/>
                <w:color w:val="000000"/>
                <w:sz w:val="20"/>
                <w:lang w:eastAsia="tr-TR"/>
              </w:rPr>
            </w:pPr>
            <w:r>
              <w:rPr>
                <w:rFonts w:ascii="Calibri" w:hAnsi="Calibri" w:cs="Calibri"/>
                <w:b/>
                <w:bCs/>
                <w:color w:val="000000"/>
                <w:sz w:val="20"/>
                <w:lang w:eastAsia="tr-TR"/>
              </w:rPr>
              <w:t>U</w:t>
            </w:r>
            <w:r w:rsidR="00C03A51" w:rsidRPr="00004E50">
              <w:rPr>
                <w:rFonts w:ascii="Calibri" w:hAnsi="Calibri" w:cs="Calibri"/>
                <w:b/>
                <w:bCs/>
                <w:color w:val="000000"/>
                <w:sz w:val="20"/>
                <w:lang w:eastAsia="tr-TR"/>
              </w:rPr>
              <w:t>NVANI</w:t>
            </w:r>
          </w:p>
        </w:tc>
        <w:tc>
          <w:tcPr>
            <w:tcW w:w="2694" w:type="dxa"/>
            <w:shd w:val="clear" w:color="auto" w:fill="E4F4DF" w:themeFill="accent5" w:themeFillTint="33"/>
            <w:vAlign w:val="center"/>
            <w:hideMark/>
          </w:tcPr>
          <w:p w:rsidR="00C03A51" w:rsidRPr="00004E50" w:rsidRDefault="00C03A51" w:rsidP="00C03A51">
            <w:pPr>
              <w:jc w:val="center"/>
              <w:rPr>
                <w:rFonts w:ascii="Calibri" w:hAnsi="Calibri" w:cs="Calibri"/>
                <w:b/>
                <w:bCs/>
                <w:color w:val="000000"/>
                <w:sz w:val="20"/>
                <w:lang w:eastAsia="tr-TR"/>
              </w:rPr>
            </w:pPr>
            <w:r w:rsidRPr="00004E50">
              <w:rPr>
                <w:rFonts w:ascii="Calibri" w:hAnsi="Calibri" w:cs="Calibri"/>
                <w:b/>
                <w:bCs/>
                <w:color w:val="000000"/>
                <w:sz w:val="20"/>
                <w:lang w:eastAsia="tr-TR"/>
              </w:rPr>
              <w:t xml:space="preserve">ÇEŞİTLİ ÜNİVERSİTELERDEN </w:t>
            </w:r>
            <w:r w:rsidR="00A13465">
              <w:rPr>
                <w:rFonts w:ascii="Calibri" w:hAnsi="Calibri" w:cs="Calibri"/>
                <w:b/>
                <w:bCs/>
                <w:color w:val="000000"/>
                <w:sz w:val="20"/>
                <w:lang w:eastAsia="tr-TR"/>
              </w:rPr>
              <w:t>BİRİMİMİZDE</w:t>
            </w:r>
            <w:r w:rsidRPr="00004E50">
              <w:rPr>
                <w:rFonts w:ascii="Calibri" w:hAnsi="Calibri" w:cs="Calibri"/>
                <w:b/>
                <w:bCs/>
                <w:color w:val="000000"/>
                <w:sz w:val="20"/>
                <w:lang w:eastAsia="tr-TR"/>
              </w:rPr>
              <w:t xml:space="preserve"> GÖREVLENDİRİLEN AKADEMİK PERSONEL SAYISI</w:t>
            </w:r>
          </w:p>
        </w:tc>
        <w:tc>
          <w:tcPr>
            <w:tcW w:w="2813" w:type="dxa"/>
            <w:shd w:val="clear" w:color="auto" w:fill="E4F4DF" w:themeFill="accent5" w:themeFillTint="33"/>
            <w:vAlign w:val="center"/>
            <w:hideMark/>
          </w:tcPr>
          <w:p w:rsidR="00C03A51" w:rsidRPr="00004E50" w:rsidRDefault="00A13465" w:rsidP="00A13465">
            <w:pPr>
              <w:jc w:val="center"/>
              <w:rPr>
                <w:rFonts w:ascii="Calibri" w:hAnsi="Calibri" w:cs="Calibri"/>
                <w:b/>
                <w:bCs/>
                <w:color w:val="000000"/>
                <w:sz w:val="20"/>
                <w:lang w:eastAsia="tr-TR"/>
              </w:rPr>
            </w:pPr>
            <w:r>
              <w:rPr>
                <w:rFonts w:ascii="Calibri" w:hAnsi="Calibri" w:cs="Calibri"/>
                <w:b/>
                <w:bCs/>
                <w:color w:val="000000"/>
                <w:sz w:val="20"/>
                <w:lang w:eastAsia="tr-TR"/>
              </w:rPr>
              <w:t>BİRİMİMİZDEN</w:t>
            </w:r>
            <w:r w:rsidR="00C03A51" w:rsidRPr="00004E50">
              <w:rPr>
                <w:rFonts w:ascii="Calibri" w:hAnsi="Calibri" w:cs="Calibri"/>
                <w:b/>
                <w:bCs/>
                <w:color w:val="000000"/>
                <w:sz w:val="20"/>
                <w:lang w:eastAsia="tr-TR"/>
              </w:rPr>
              <w:t xml:space="preserve"> ÇEŞİTLİ ÜNİVERSİTELERE GÖREVLENDİRİLEN AKADEMİK PERSONEL SAYISI</w:t>
            </w:r>
          </w:p>
        </w:tc>
      </w:tr>
      <w:tr w:rsidR="00824143" w:rsidRPr="003E547E" w:rsidTr="001F0D7D">
        <w:trPr>
          <w:trHeight w:hRule="exact" w:val="284"/>
        </w:trPr>
        <w:tc>
          <w:tcPr>
            <w:tcW w:w="3984" w:type="dxa"/>
            <w:shd w:val="clear" w:color="auto" w:fill="E4F4DF" w:themeFill="accent5" w:themeFillTint="33"/>
            <w:noWrap/>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Profesör</w:t>
            </w:r>
          </w:p>
        </w:tc>
        <w:tc>
          <w:tcPr>
            <w:tcW w:w="2694"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p>
        </w:tc>
        <w:tc>
          <w:tcPr>
            <w:tcW w:w="2813"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Doçent</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9B532E">
              <w:rPr>
                <w:rFonts w:ascii="Calibri" w:hAnsi="Calibri" w:cs="Calibri"/>
                <w:sz w:val="20"/>
                <w:szCs w:val="22"/>
                <w:lang w:eastAsia="tr-TR"/>
              </w:rPr>
              <w:t>Doktor Öğretim Üyesi</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Öğretim Görevlisi</w:t>
            </w:r>
            <w:r>
              <w:rPr>
                <w:rFonts w:asciiTheme="minorHAnsi" w:hAnsiTheme="minorHAnsi"/>
                <w:sz w:val="20"/>
              </w:rPr>
              <w:t xml:space="preserve"> </w:t>
            </w:r>
            <w:r w:rsidRPr="009B532E">
              <w:rPr>
                <w:rFonts w:ascii="Calibri" w:hAnsi="Calibri" w:cs="Calibri"/>
                <w:sz w:val="20"/>
                <w:szCs w:val="22"/>
                <w:lang w:eastAsia="tr-TR"/>
              </w:rPr>
              <w:t xml:space="preserve">(Okutman, Uzman </w:t>
            </w:r>
            <w:r>
              <w:rPr>
                <w:rFonts w:ascii="Calibri" w:hAnsi="Calibri" w:cs="Calibri"/>
                <w:sz w:val="20"/>
                <w:szCs w:val="22"/>
                <w:lang w:eastAsia="tr-TR"/>
              </w:rPr>
              <w:t xml:space="preserve">vs. </w:t>
            </w:r>
            <w:proofErr w:type="gramStart"/>
            <w:r w:rsidRPr="009B532E">
              <w:rPr>
                <w:rFonts w:ascii="Calibri" w:hAnsi="Calibri" w:cs="Calibri"/>
                <w:sz w:val="20"/>
                <w:szCs w:val="22"/>
                <w:lang w:eastAsia="tr-TR"/>
              </w:rPr>
              <w:t>Dahil</w:t>
            </w:r>
            <w:proofErr w:type="gramEnd"/>
            <w:r w:rsidRPr="009B532E">
              <w:rPr>
                <w:rFonts w:ascii="Calibri" w:hAnsi="Calibri" w:cs="Calibri"/>
                <w:sz w:val="20"/>
                <w:szCs w:val="22"/>
                <w:lang w:eastAsia="tr-TR"/>
              </w:rPr>
              <w:t>)</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Default="00824143" w:rsidP="00824143">
            <w:pPr>
              <w:jc w:val="center"/>
              <w:rPr>
                <w:rFonts w:ascii="Calibri" w:hAnsi="Calibri" w:cs="Calibri"/>
                <w:b/>
                <w:bCs/>
                <w:color w:val="000000"/>
                <w:sz w:val="20"/>
                <w:lang w:eastAsia="tr-TR"/>
              </w:rPr>
            </w:pPr>
          </w:p>
        </w:tc>
      </w:tr>
      <w:tr w:rsidR="00824143" w:rsidRPr="003E547E" w:rsidTr="001F0D7D">
        <w:trPr>
          <w:trHeight w:hRule="exact" w:val="284"/>
        </w:trPr>
        <w:tc>
          <w:tcPr>
            <w:tcW w:w="3984" w:type="dxa"/>
            <w:shd w:val="clear" w:color="auto" w:fill="E4F4DF" w:themeFill="accent5" w:themeFillTint="33"/>
            <w:vAlign w:val="center"/>
            <w:hideMark/>
          </w:tcPr>
          <w:p w:rsidR="00824143" w:rsidRPr="00004E50" w:rsidRDefault="00824143" w:rsidP="00824143">
            <w:pPr>
              <w:widowControl w:val="0"/>
              <w:rPr>
                <w:rFonts w:asciiTheme="minorHAnsi" w:hAnsiTheme="minorHAnsi"/>
                <w:sz w:val="20"/>
              </w:rPr>
            </w:pPr>
            <w:r w:rsidRPr="00004E50">
              <w:rPr>
                <w:rFonts w:asciiTheme="minorHAnsi" w:hAnsiTheme="minorHAnsi"/>
                <w:sz w:val="20"/>
              </w:rPr>
              <w:t>Araştırma Görevlisi</w:t>
            </w:r>
          </w:p>
        </w:tc>
        <w:tc>
          <w:tcPr>
            <w:tcW w:w="2694" w:type="dxa"/>
            <w:shd w:val="clear" w:color="auto" w:fill="E4F4DF" w:themeFill="accent5" w:themeFillTint="33"/>
            <w:vAlign w:val="center"/>
            <w:hideMark/>
          </w:tcPr>
          <w:p w:rsidR="00824143" w:rsidRPr="009C385B" w:rsidRDefault="00824143" w:rsidP="00824143">
            <w:pPr>
              <w:jc w:val="center"/>
              <w:rPr>
                <w:rFonts w:asciiTheme="minorHAnsi" w:hAnsiTheme="minorHAnsi"/>
                <w:b/>
                <w:bCs/>
                <w:color w:val="000000"/>
                <w:sz w:val="20"/>
                <w:lang w:eastAsia="tr-TR"/>
              </w:rPr>
            </w:pPr>
          </w:p>
        </w:tc>
        <w:tc>
          <w:tcPr>
            <w:tcW w:w="2813" w:type="dxa"/>
            <w:shd w:val="clear" w:color="auto" w:fill="E4F4DF" w:themeFill="accent5" w:themeFillTint="33"/>
            <w:noWrap/>
            <w:vAlign w:val="bottom"/>
            <w:hideMark/>
          </w:tcPr>
          <w:p w:rsidR="00824143" w:rsidRDefault="00824143" w:rsidP="00824143">
            <w:pPr>
              <w:jc w:val="center"/>
              <w:rPr>
                <w:rFonts w:ascii="Calibri" w:hAnsi="Calibri" w:cs="Calibri"/>
                <w:b/>
                <w:bCs/>
                <w:color w:val="000000"/>
                <w:sz w:val="20"/>
                <w:lang w:eastAsia="tr-TR"/>
              </w:rPr>
            </w:pPr>
          </w:p>
        </w:tc>
      </w:tr>
      <w:tr w:rsidR="00824143" w:rsidRPr="003E547E" w:rsidTr="001F0D7D">
        <w:trPr>
          <w:trHeight w:hRule="exact" w:val="227"/>
        </w:trPr>
        <w:tc>
          <w:tcPr>
            <w:tcW w:w="3984" w:type="dxa"/>
            <w:shd w:val="clear" w:color="auto" w:fill="E4F4DF" w:themeFill="accent5" w:themeFillTint="33"/>
            <w:noWrap/>
            <w:vAlign w:val="bottom"/>
            <w:hideMark/>
          </w:tcPr>
          <w:p w:rsidR="00824143" w:rsidRPr="00004E50" w:rsidRDefault="00824143" w:rsidP="00824143">
            <w:pPr>
              <w:jc w:val="center"/>
              <w:rPr>
                <w:rFonts w:ascii="Calibri" w:hAnsi="Calibri" w:cs="Calibri"/>
                <w:b/>
                <w:bCs/>
                <w:color w:val="000000"/>
                <w:sz w:val="20"/>
                <w:lang w:eastAsia="tr-TR"/>
              </w:rPr>
            </w:pPr>
            <w:r w:rsidRPr="00004E50">
              <w:rPr>
                <w:rFonts w:ascii="Calibri" w:hAnsi="Calibri" w:cs="Calibri"/>
                <w:b/>
                <w:bCs/>
                <w:color w:val="000000"/>
                <w:sz w:val="20"/>
                <w:lang w:eastAsia="tr-TR"/>
              </w:rPr>
              <w:t>TOPLAM</w:t>
            </w:r>
          </w:p>
        </w:tc>
        <w:tc>
          <w:tcPr>
            <w:tcW w:w="2694" w:type="dxa"/>
            <w:shd w:val="clear" w:color="auto" w:fill="E4F4DF" w:themeFill="accent5" w:themeFillTint="33"/>
            <w:noWrap/>
            <w:vAlign w:val="bottom"/>
          </w:tcPr>
          <w:p w:rsidR="00824143" w:rsidRPr="00004E50" w:rsidRDefault="00824143" w:rsidP="00824143">
            <w:pPr>
              <w:jc w:val="center"/>
              <w:rPr>
                <w:rFonts w:ascii="Calibri" w:hAnsi="Calibri" w:cs="Calibri"/>
                <w:b/>
                <w:bCs/>
                <w:color w:val="000000"/>
                <w:sz w:val="20"/>
                <w:lang w:eastAsia="tr-TR"/>
              </w:rPr>
            </w:pPr>
          </w:p>
        </w:tc>
        <w:tc>
          <w:tcPr>
            <w:tcW w:w="2813" w:type="dxa"/>
            <w:shd w:val="clear" w:color="auto" w:fill="E4F4DF" w:themeFill="accent5" w:themeFillTint="33"/>
            <w:noWrap/>
            <w:vAlign w:val="bottom"/>
          </w:tcPr>
          <w:p w:rsidR="00824143" w:rsidRPr="00004E50" w:rsidRDefault="00824143" w:rsidP="00824143">
            <w:pPr>
              <w:jc w:val="center"/>
              <w:rPr>
                <w:rFonts w:ascii="Calibri" w:hAnsi="Calibri" w:cs="Calibri"/>
                <w:b/>
                <w:bCs/>
                <w:color w:val="000000"/>
                <w:sz w:val="20"/>
                <w:lang w:eastAsia="tr-TR"/>
              </w:rPr>
            </w:pPr>
          </w:p>
        </w:tc>
      </w:tr>
    </w:tbl>
    <w:p w:rsidR="00C03A51" w:rsidRDefault="00C03A51" w:rsidP="00C03A51">
      <w:pPr>
        <w:jc w:val="both"/>
        <w:rPr>
          <w:rFonts w:asciiTheme="minorHAnsi" w:hAnsiTheme="minorHAnsi" w:cstheme="minorHAnsi"/>
          <w:b/>
          <w:sz w:val="22"/>
        </w:rPr>
      </w:pPr>
    </w:p>
    <w:p w:rsidR="003A00E4" w:rsidRPr="007D1AA2" w:rsidRDefault="003A00E4" w:rsidP="0027067E">
      <w:pPr>
        <w:spacing w:after="120"/>
        <w:jc w:val="center"/>
        <w:rPr>
          <w:rFonts w:asciiTheme="minorHAnsi" w:hAnsiTheme="minorHAnsi" w:cstheme="minorHAnsi"/>
          <w:b/>
          <w:sz w:val="22"/>
          <w:lang w:eastAsia="tr-TR"/>
        </w:rPr>
      </w:pPr>
      <w:r>
        <w:rPr>
          <w:rFonts w:asciiTheme="minorHAnsi" w:hAnsiTheme="minorHAnsi" w:cstheme="minorHAnsi"/>
          <w:b/>
          <w:lang w:eastAsia="tr-TR"/>
        </w:rPr>
        <w:t>Akademik</w:t>
      </w:r>
      <w:r w:rsidRPr="002275C0">
        <w:rPr>
          <w:rFonts w:asciiTheme="minorHAnsi" w:hAnsiTheme="minorHAnsi" w:cstheme="minorHAnsi"/>
          <w:b/>
          <w:lang w:eastAsia="tr-TR"/>
        </w:rPr>
        <w:t xml:space="preserve"> personelin hizmet </w:t>
      </w:r>
      <w:r w:rsidR="009905AD">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520D6A">
        <w:rPr>
          <w:rFonts w:asciiTheme="minorHAnsi" w:hAnsiTheme="minorHAnsi" w:cstheme="minorHAnsi"/>
          <w:b/>
        </w:rPr>
        <w:t>ilişkin bilgiler</w:t>
      </w:r>
      <w:r w:rsidR="005431AD">
        <w:rPr>
          <w:rFonts w:asciiTheme="minorHAnsi" w:hAnsiTheme="minorHAnsi" w:cstheme="minorHAnsi"/>
          <w:b/>
        </w:rPr>
        <w:t>i</w:t>
      </w:r>
      <w:r w:rsidR="00520D6A" w:rsidRPr="002275C0">
        <w:rPr>
          <w:rFonts w:asciiTheme="minorHAnsi" w:hAnsiTheme="minorHAnsi" w:cstheme="minorHAnsi"/>
          <w:b/>
        </w:rPr>
        <w:t xml:space="preserve"> aşağıdaki tabloda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488"/>
        <w:gridCol w:w="709"/>
        <w:gridCol w:w="850"/>
        <w:gridCol w:w="992"/>
        <w:gridCol w:w="993"/>
        <w:gridCol w:w="992"/>
        <w:gridCol w:w="992"/>
        <w:gridCol w:w="1526"/>
        <w:gridCol w:w="961"/>
      </w:tblGrid>
      <w:tr w:rsidR="003D7F20" w:rsidRPr="00F84231" w:rsidTr="001F0D7D">
        <w:trPr>
          <w:trHeight w:val="284"/>
        </w:trPr>
        <w:tc>
          <w:tcPr>
            <w:tcW w:w="1488" w:type="dxa"/>
            <w:shd w:val="clear" w:color="auto" w:fill="E4F4DF" w:themeFill="accent5" w:themeFillTint="33"/>
            <w:vAlign w:val="center"/>
            <w:hideMark/>
          </w:tcPr>
          <w:p w:rsidR="003A00E4" w:rsidRPr="004A027C" w:rsidRDefault="003A00E4"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09"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0"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1526" w:type="dxa"/>
            <w:shd w:val="clear" w:color="auto" w:fill="E4F4DF" w:themeFill="accent5" w:themeFillTint="33"/>
            <w:vAlign w:val="center"/>
          </w:tcPr>
          <w:p w:rsidR="003A00E4" w:rsidRDefault="003A00E4" w:rsidP="00D21FB7">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 xml:space="preserve">31 YIL </w:t>
            </w:r>
            <w:r w:rsidR="00BD2E76">
              <w:rPr>
                <w:rFonts w:ascii="Calibri" w:hAnsi="Calibri" w:cs="Calibri"/>
                <w:b/>
                <w:bCs/>
                <w:color w:val="000000"/>
                <w:sz w:val="20"/>
                <w:szCs w:val="22"/>
                <w:lang w:eastAsia="tr-TR"/>
              </w:rPr>
              <w:t xml:space="preserve">VE </w:t>
            </w:r>
            <w:r>
              <w:rPr>
                <w:rFonts w:ascii="Calibri" w:hAnsi="Calibri" w:cs="Calibri"/>
                <w:b/>
                <w:bCs/>
                <w:color w:val="000000"/>
                <w:sz w:val="20"/>
                <w:szCs w:val="22"/>
                <w:lang w:eastAsia="tr-TR"/>
              </w:rPr>
              <w:t>ÜZERİ</w:t>
            </w:r>
          </w:p>
        </w:tc>
        <w:tc>
          <w:tcPr>
            <w:tcW w:w="961" w:type="dxa"/>
            <w:shd w:val="clear" w:color="auto" w:fill="E4F4DF" w:themeFill="accent5" w:themeFillTint="33"/>
            <w:vAlign w:val="center"/>
            <w:hideMark/>
          </w:tcPr>
          <w:p w:rsidR="003A00E4" w:rsidRPr="004A027C" w:rsidRDefault="003A00E4"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D7F20" w:rsidRPr="00F84231" w:rsidTr="001F0D7D">
        <w:trPr>
          <w:trHeight w:hRule="exact" w:val="284"/>
        </w:trPr>
        <w:tc>
          <w:tcPr>
            <w:tcW w:w="1488" w:type="dxa"/>
            <w:shd w:val="clear" w:color="auto" w:fill="E4F4DF" w:themeFill="accent5" w:themeFillTint="33"/>
            <w:noWrap/>
            <w:vAlign w:val="center"/>
            <w:hideMark/>
          </w:tcPr>
          <w:p w:rsidR="003A00E4" w:rsidRPr="008D7B65" w:rsidRDefault="007C471B" w:rsidP="00F973B3">
            <w:pPr>
              <w:jc w:val="center"/>
              <w:rPr>
                <w:rFonts w:ascii="Calibri" w:hAnsi="Calibri" w:cs="Calibri"/>
                <w:bCs/>
                <w:color w:val="000000"/>
                <w:sz w:val="20"/>
                <w:szCs w:val="22"/>
                <w:lang w:eastAsia="tr-TR"/>
              </w:rPr>
            </w:pPr>
            <w:r w:rsidRPr="008D7B65">
              <w:rPr>
                <w:rFonts w:ascii="Calibri" w:hAnsi="Calibri" w:cs="Calibri"/>
                <w:bCs/>
                <w:color w:val="000000"/>
                <w:sz w:val="20"/>
                <w:szCs w:val="22"/>
                <w:lang w:eastAsia="tr-TR"/>
              </w:rPr>
              <w:t>KİŞİ SAYISI</w:t>
            </w:r>
          </w:p>
        </w:tc>
        <w:tc>
          <w:tcPr>
            <w:tcW w:w="709" w:type="dxa"/>
            <w:shd w:val="clear" w:color="auto" w:fill="E4F4DF" w:themeFill="accent5" w:themeFillTint="33"/>
            <w:noWrap/>
            <w:vAlign w:val="center"/>
            <w:hideMark/>
          </w:tcPr>
          <w:p w:rsidR="003A00E4" w:rsidRPr="004A027C" w:rsidRDefault="003A00E4" w:rsidP="00F973B3">
            <w:pPr>
              <w:jc w:val="center"/>
              <w:rPr>
                <w:rFonts w:ascii="Calibri" w:hAnsi="Calibri" w:cs="Calibri"/>
                <w:color w:val="000000"/>
                <w:sz w:val="20"/>
                <w:szCs w:val="22"/>
                <w:lang w:eastAsia="tr-TR"/>
              </w:rPr>
            </w:pPr>
          </w:p>
        </w:tc>
        <w:tc>
          <w:tcPr>
            <w:tcW w:w="850" w:type="dxa"/>
            <w:shd w:val="clear" w:color="auto" w:fill="E4F4DF" w:themeFill="accent5" w:themeFillTint="33"/>
            <w:noWrap/>
            <w:vAlign w:val="center"/>
            <w:hideMark/>
          </w:tcPr>
          <w:p w:rsidR="003A00E4" w:rsidRPr="004A027C" w:rsidRDefault="007C3327"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3A00E4" w:rsidRPr="004A027C" w:rsidRDefault="003A00E4" w:rsidP="00F973B3">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hideMark/>
          </w:tcPr>
          <w:p w:rsidR="003A00E4" w:rsidRPr="004A027C" w:rsidRDefault="00934402"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3A00E4" w:rsidRPr="004A027C" w:rsidRDefault="00934402" w:rsidP="00F973B3">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3A00E4" w:rsidRPr="004A027C" w:rsidRDefault="003A00E4" w:rsidP="00F973B3">
            <w:pPr>
              <w:jc w:val="center"/>
              <w:rPr>
                <w:rFonts w:ascii="Calibri" w:hAnsi="Calibri" w:cs="Calibri"/>
                <w:color w:val="000000"/>
                <w:sz w:val="20"/>
                <w:szCs w:val="22"/>
                <w:lang w:eastAsia="tr-TR"/>
              </w:rPr>
            </w:pPr>
          </w:p>
        </w:tc>
        <w:tc>
          <w:tcPr>
            <w:tcW w:w="1526" w:type="dxa"/>
            <w:shd w:val="clear" w:color="auto" w:fill="E4F4DF" w:themeFill="accent5" w:themeFillTint="33"/>
          </w:tcPr>
          <w:p w:rsidR="003A00E4" w:rsidRDefault="003A00E4" w:rsidP="00F973B3">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hideMark/>
          </w:tcPr>
          <w:p w:rsidR="003A00E4" w:rsidRPr="004A027C" w:rsidRDefault="006C2897"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w:t>
            </w:r>
          </w:p>
        </w:tc>
      </w:tr>
      <w:tr w:rsidR="0027067E" w:rsidRPr="00F84231" w:rsidTr="001F0D7D">
        <w:trPr>
          <w:trHeight w:hRule="exact" w:val="284"/>
        </w:trPr>
        <w:tc>
          <w:tcPr>
            <w:tcW w:w="1488" w:type="dxa"/>
            <w:shd w:val="clear" w:color="auto" w:fill="E4F4DF" w:themeFill="accent5" w:themeFillTint="33"/>
            <w:noWrap/>
            <w:vAlign w:val="center"/>
          </w:tcPr>
          <w:p w:rsidR="0027067E" w:rsidRPr="008D7B65" w:rsidRDefault="0027067E" w:rsidP="00F973B3">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09"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850"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27067E" w:rsidRPr="004A027C" w:rsidRDefault="0027067E" w:rsidP="00F973B3">
            <w:pPr>
              <w:jc w:val="center"/>
              <w:rPr>
                <w:rFonts w:ascii="Calibri" w:hAnsi="Calibri" w:cs="Calibri"/>
                <w:color w:val="000000"/>
                <w:sz w:val="20"/>
                <w:szCs w:val="22"/>
                <w:lang w:eastAsia="tr-TR"/>
              </w:rPr>
            </w:pPr>
          </w:p>
        </w:tc>
        <w:tc>
          <w:tcPr>
            <w:tcW w:w="1526" w:type="dxa"/>
            <w:shd w:val="clear" w:color="auto" w:fill="E4F4DF" w:themeFill="accent5" w:themeFillTint="33"/>
          </w:tcPr>
          <w:p w:rsidR="0027067E" w:rsidRDefault="0027067E" w:rsidP="00F973B3">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27067E" w:rsidRPr="004A027C" w:rsidRDefault="0027067E" w:rsidP="00F973B3">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3A00E4" w:rsidRDefault="003A00E4" w:rsidP="00C03A51">
      <w:pPr>
        <w:jc w:val="both"/>
        <w:rPr>
          <w:rFonts w:asciiTheme="minorHAnsi" w:hAnsiTheme="minorHAnsi" w:cstheme="minorHAnsi"/>
          <w:b/>
          <w:sz w:val="22"/>
        </w:rPr>
      </w:pPr>
    </w:p>
    <w:p w:rsidR="00C03A51" w:rsidRDefault="00C03A51" w:rsidP="0027067E">
      <w:pPr>
        <w:spacing w:after="120"/>
        <w:jc w:val="center"/>
      </w:pPr>
      <w:r w:rsidRPr="002275C0">
        <w:rPr>
          <w:rFonts w:asciiTheme="minorHAnsi" w:hAnsiTheme="minorHAnsi" w:cstheme="minorHAnsi"/>
          <w:b/>
        </w:rPr>
        <w:t xml:space="preserve">Akademik personelin yaş aralıklarına </w:t>
      </w:r>
      <w:r w:rsidR="00D419AC">
        <w:rPr>
          <w:rFonts w:asciiTheme="minorHAnsi" w:hAnsiTheme="minorHAnsi" w:cstheme="minorHAnsi"/>
          <w:b/>
        </w:rPr>
        <w:t>ilişkin bilgiler</w:t>
      </w:r>
      <w:r w:rsidR="005431AD">
        <w:rPr>
          <w:rFonts w:asciiTheme="minorHAnsi" w:hAnsiTheme="minorHAnsi" w:cstheme="minorHAnsi"/>
          <w:b/>
        </w:rPr>
        <w:t>i</w:t>
      </w:r>
      <w:r w:rsidR="00D419AC" w:rsidRPr="002275C0">
        <w:rPr>
          <w:rFonts w:asciiTheme="minorHAnsi" w:hAnsiTheme="minorHAnsi" w:cstheme="minorHAnsi"/>
          <w:b/>
        </w:rPr>
        <w:t xml:space="preserve"> aşağıdaki tabloda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575"/>
        <w:gridCol w:w="992"/>
        <w:gridCol w:w="992"/>
        <w:gridCol w:w="992"/>
        <w:gridCol w:w="993"/>
        <w:gridCol w:w="992"/>
        <w:gridCol w:w="1891"/>
        <w:gridCol w:w="1064"/>
      </w:tblGrid>
      <w:tr w:rsidR="00C03A51" w:rsidRPr="003E547E" w:rsidTr="001F0D7D">
        <w:trPr>
          <w:trHeight w:val="170"/>
        </w:trPr>
        <w:tc>
          <w:tcPr>
            <w:tcW w:w="1575" w:type="dxa"/>
            <w:shd w:val="clear" w:color="auto" w:fill="E4F4DF" w:themeFill="accent5" w:themeFillTint="33"/>
            <w:vAlign w:val="center"/>
            <w:hideMark/>
          </w:tcPr>
          <w:p w:rsidR="00C03A51" w:rsidRPr="00930F57" w:rsidRDefault="00BE0546" w:rsidP="007C471B">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YAŞ </w:t>
            </w:r>
            <w:r w:rsidR="007C471B">
              <w:rPr>
                <w:rFonts w:ascii="Calibri" w:hAnsi="Calibri" w:cs="Calibri"/>
                <w:b/>
                <w:bCs/>
                <w:color w:val="000000"/>
                <w:sz w:val="20"/>
                <w:lang w:eastAsia="tr-TR"/>
              </w:rPr>
              <w:t>ARALIĞI</w:t>
            </w:r>
          </w:p>
        </w:tc>
        <w:tc>
          <w:tcPr>
            <w:tcW w:w="992" w:type="dxa"/>
            <w:shd w:val="clear" w:color="auto" w:fill="E4F4DF" w:themeFill="accent5" w:themeFillTint="33"/>
            <w:vAlign w:val="center"/>
            <w:hideMark/>
          </w:tcPr>
          <w:p w:rsidR="00C03A51" w:rsidRPr="00930F57" w:rsidRDefault="000922CC" w:rsidP="000922CC">
            <w:pPr>
              <w:jc w:val="center"/>
              <w:rPr>
                <w:rFonts w:ascii="Calibri" w:hAnsi="Calibri" w:cs="Calibri"/>
                <w:b/>
                <w:bCs/>
                <w:color w:val="000000"/>
                <w:sz w:val="20"/>
                <w:lang w:eastAsia="tr-TR"/>
              </w:rPr>
            </w:pPr>
            <w:r w:rsidRPr="00930F57">
              <w:rPr>
                <w:rFonts w:ascii="Calibri" w:hAnsi="Calibri" w:cs="Calibri"/>
                <w:b/>
                <w:bCs/>
                <w:color w:val="000000"/>
                <w:sz w:val="20"/>
                <w:lang w:eastAsia="tr-TR"/>
              </w:rPr>
              <w:t>0</w:t>
            </w:r>
            <w:r w:rsidR="00C03A51" w:rsidRPr="00930F57">
              <w:rPr>
                <w:rFonts w:ascii="Calibri" w:hAnsi="Calibri" w:cs="Calibri"/>
                <w:b/>
                <w:bCs/>
                <w:color w:val="000000"/>
                <w:sz w:val="20"/>
                <w:lang w:eastAsia="tr-TR"/>
              </w:rPr>
              <w:t>-25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26-30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31-35 YAŞ</w:t>
            </w:r>
          </w:p>
        </w:tc>
        <w:tc>
          <w:tcPr>
            <w:tcW w:w="993"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36-40 YAŞ</w:t>
            </w:r>
          </w:p>
        </w:tc>
        <w:tc>
          <w:tcPr>
            <w:tcW w:w="992"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41-50 YAŞ</w:t>
            </w:r>
          </w:p>
        </w:tc>
        <w:tc>
          <w:tcPr>
            <w:tcW w:w="1891" w:type="dxa"/>
            <w:shd w:val="clear" w:color="auto" w:fill="E4F4DF" w:themeFill="accent5" w:themeFillTint="33"/>
            <w:vAlign w:val="center"/>
            <w:hideMark/>
          </w:tcPr>
          <w:p w:rsidR="00C03A51" w:rsidRPr="00930F57" w:rsidRDefault="00C03A51" w:rsidP="00C03A51">
            <w:pPr>
              <w:jc w:val="center"/>
              <w:rPr>
                <w:rFonts w:ascii="Calibri" w:hAnsi="Calibri" w:cs="Calibri"/>
                <w:b/>
                <w:bCs/>
                <w:color w:val="000000"/>
                <w:sz w:val="20"/>
                <w:lang w:eastAsia="tr-TR"/>
              </w:rPr>
            </w:pPr>
            <w:r w:rsidRPr="00930F57">
              <w:rPr>
                <w:rFonts w:ascii="Calibri" w:hAnsi="Calibri" w:cs="Calibri"/>
                <w:b/>
                <w:bCs/>
                <w:color w:val="000000"/>
                <w:sz w:val="20"/>
                <w:lang w:eastAsia="tr-TR"/>
              </w:rPr>
              <w:t xml:space="preserve">51 YAŞ </w:t>
            </w:r>
            <w:r w:rsidR="00BD2E76">
              <w:rPr>
                <w:rFonts w:ascii="Calibri" w:hAnsi="Calibri" w:cs="Calibri"/>
                <w:b/>
                <w:bCs/>
                <w:color w:val="000000"/>
                <w:sz w:val="20"/>
                <w:lang w:eastAsia="tr-TR"/>
              </w:rPr>
              <w:t xml:space="preserve">VE </w:t>
            </w:r>
            <w:r w:rsidRPr="00930F57">
              <w:rPr>
                <w:rFonts w:ascii="Calibri" w:hAnsi="Calibri" w:cs="Calibri"/>
                <w:b/>
                <w:bCs/>
                <w:color w:val="000000"/>
                <w:sz w:val="20"/>
                <w:lang w:eastAsia="tr-TR"/>
              </w:rPr>
              <w:t>ÜZERİ</w:t>
            </w:r>
          </w:p>
        </w:tc>
        <w:tc>
          <w:tcPr>
            <w:tcW w:w="1064" w:type="dxa"/>
            <w:shd w:val="clear" w:color="auto" w:fill="E4F4DF" w:themeFill="accent5" w:themeFillTint="33"/>
            <w:vAlign w:val="center"/>
            <w:hideMark/>
          </w:tcPr>
          <w:p w:rsidR="00C03A51" w:rsidRPr="00930F57" w:rsidRDefault="00D419AC" w:rsidP="00C03A51">
            <w:pPr>
              <w:jc w:val="center"/>
              <w:rPr>
                <w:rFonts w:ascii="Calibri" w:hAnsi="Calibri" w:cs="Calibri"/>
                <w:b/>
                <w:bCs/>
                <w:color w:val="000000"/>
                <w:sz w:val="20"/>
                <w:lang w:eastAsia="tr-TR"/>
              </w:rPr>
            </w:pPr>
            <w:r>
              <w:rPr>
                <w:rFonts w:ascii="Calibri" w:hAnsi="Calibri" w:cs="Calibri"/>
                <w:b/>
                <w:bCs/>
                <w:color w:val="000000"/>
                <w:sz w:val="20"/>
                <w:lang w:eastAsia="tr-TR"/>
              </w:rPr>
              <w:t>*</w:t>
            </w:r>
            <w:r w:rsidR="00C03A51" w:rsidRPr="00930F57">
              <w:rPr>
                <w:rFonts w:ascii="Calibri" w:hAnsi="Calibri" w:cs="Calibri"/>
                <w:b/>
                <w:bCs/>
                <w:color w:val="000000"/>
                <w:sz w:val="20"/>
                <w:lang w:eastAsia="tr-TR"/>
              </w:rPr>
              <w:t>TOPLAM</w:t>
            </w:r>
          </w:p>
        </w:tc>
      </w:tr>
      <w:tr w:rsidR="002B07B7" w:rsidRPr="003E547E" w:rsidTr="001F0D7D">
        <w:trPr>
          <w:trHeight w:hRule="exact" w:val="298"/>
        </w:trPr>
        <w:tc>
          <w:tcPr>
            <w:tcW w:w="1575" w:type="dxa"/>
            <w:shd w:val="clear" w:color="auto" w:fill="E4F4DF" w:themeFill="accent5" w:themeFillTint="33"/>
            <w:noWrap/>
            <w:vAlign w:val="center"/>
            <w:hideMark/>
          </w:tcPr>
          <w:p w:rsidR="002B07B7" w:rsidRPr="00930F57" w:rsidRDefault="002B07B7" w:rsidP="00C03A51">
            <w:pPr>
              <w:jc w:val="center"/>
              <w:rPr>
                <w:rFonts w:ascii="Calibri" w:hAnsi="Calibri" w:cs="Calibri"/>
                <w:bCs/>
                <w:color w:val="000000"/>
                <w:sz w:val="20"/>
                <w:lang w:eastAsia="tr-TR"/>
              </w:rPr>
            </w:pPr>
            <w:r w:rsidRPr="00930F57">
              <w:rPr>
                <w:rFonts w:ascii="Calibri" w:hAnsi="Calibri" w:cs="Calibri"/>
                <w:bCs/>
                <w:color w:val="000000"/>
                <w:sz w:val="20"/>
                <w:lang w:eastAsia="tr-TR"/>
              </w:rPr>
              <w:t>KİŞİ SAYISI</w:t>
            </w:r>
          </w:p>
        </w:tc>
        <w:tc>
          <w:tcPr>
            <w:tcW w:w="992"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993" w:type="dxa"/>
            <w:shd w:val="clear" w:color="auto" w:fill="E4F4DF" w:themeFill="accent5" w:themeFillTint="33"/>
            <w:noWrap/>
            <w:vAlign w:val="center"/>
            <w:hideMark/>
          </w:tcPr>
          <w:p w:rsidR="002B07B7" w:rsidRPr="00930F57" w:rsidRDefault="007C3327" w:rsidP="00865DFC">
            <w:pPr>
              <w:jc w:val="center"/>
              <w:rPr>
                <w:rFonts w:ascii="Calibri" w:hAnsi="Calibri" w:cs="Calibri"/>
                <w:color w:val="000000"/>
                <w:sz w:val="20"/>
                <w:lang w:eastAsia="tr-TR"/>
              </w:rPr>
            </w:pPr>
            <w:r>
              <w:rPr>
                <w:rFonts w:ascii="Calibri" w:hAnsi="Calibri" w:cs="Calibri"/>
                <w:color w:val="000000"/>
                <w:sz w:val="20"/>
                <w:lang w:eastAsia="tr-TR"/>
              </w:rPr>
              <w:t>1</w:t>
            </w:r>
          </w:p>
        </w:tc>
        <w:tc>
          <w:tcPr>
            <w:tcW w:w="992" w:type="dxa"/>
            <w:shd w:val="clear" w:color="auto" w:fill="E4F4DF" w:themeFill="accent5" w:themeFillTint="33"/>
            <w:noWrap/>
            <w:vAlign w:val="center"/>
            <w:hideMark/>
          </w:tcPr>
          <w:p w:rsidR="002B07B7" w:rsidRPr="00930F57" w:rsidRDefault="006C2897" w:rsidP="00865DFC">
            <w:pPr>
              <w:jc w:val="center"/>
              <w:rPr>
                <w:rFonts w:ascii="Calibri" w:hAnsi="Calibri" w:cs="Calibri"/>
                <w:color w:val="000000"/>
                <w:sz w:val="20"/>
                <w:lang w:eastAsia="tr-TR"/>
              </w:rPr>
            </w:pPr>
            <w:r>
              <w:rPr>
                <w:rFonts w:ascii="Calibri" w:hAnsi="Calibri" w:cs="Calibri"/>
                <w:color w:val="000000"/>
                <w:sz w:val="20"/>
                <w:lang w:eastAsia="tr-TR"/>
              </w:rPr>
              <w:t>2</w:t>
            </w:r>
          </w:p>
        </w:tc>
        <w:tc>
          <w:tcPr>
            <w:tcW w:w="1891" w:type="dxa"/>
            <w:shd w:val="clear" w:color="auto" w:fill="E4F4DF" w:themeFill="accent5" w:themeFillTint="33"/>
            <w:noWrap/>
            <w:vAlign w:val="center"/>
            <w:hideMark/>
          </w:tcPr>
          <w:p w:rsidR="002B07B7" w:rsidRPr="00930F57" w:rsidRDefault="002B07B7" w:rsidP="00865DFC">
            <w:pPr>
              <w:jc w:val="center"/>
              <w:rPr>
                <w:rFonts w:ascii="Calibri" w:hAnsi="Calibri" w:cs="Calibri"/>
                <w:color w:val="000000"/>
                <w:sz w:val="20"/>
                <w:lang w:eastAsia="tr-TR"/>
              </w:rPr>
            </w:pPr>
          </w:p>
        </w:tc>
        <w:tc>
          <w:tcPr>
            <w:tcW w:w="1064" w:type="dxa"/>
            <w:shd w:val="clear" w:color="auto" w:fill="E4F4DF" w:themeFill="accent5" w:themeFillTint="33"/>
            <w:noWrap/>
            <w:vAlign w:val="center"/>
            <w:hideMark/>
          </w:tcPr>
          <w:p w:rsidR="002B07B7" w:rsidRPr="00930F57" w:rsidRDefault="006C2897" w:rsidP="00865DFC">
            <w:pPr>
              <w:jc w:val="center"/>
              <w:rPr>
                <w:rFonts w:ascii="Calibri" w:hAnsi="Calibri" w:cs="Calibri"/>
                <w:b/>
                <w:bCs/>
                <w:color w:val="000000"/>
                <w:sz w:val="20"/>
                <w:lang w:eastAsia="tr-TR"/>
              </w:rPr>
            </w:pPr>
            <w:r>
              <w:rPr>
                <w:rFonts w:ascii="Calibri" w:hAnsi="Calibri" w:cs="Calibri"/>
                <w:b/>
                <w:bCs/>
                <w:color w:val="000000"/>
                <w:sz w:val="20"/>
                <w:lang w:eastAsia="tr-TR"/>
              </w:rPr>
              <w:t>3</w:t>
            </w:r>
          </w:p>
        </w:tc>
      </w:tr>
      <w:tr w:rsidR="0027067E" w:rsidRPr="003E547E" w:rsidTr="001F0D7D">
        <w:trPr>
          <w:trHeight w:hRule="exact" w:val="298"/>
        </w:trPr>
        <w:tc>
          <w:tcPr>
            <w:tcW w:w="1575" w:type="dxa"/>
            <w:shd w:val="clear" w:color="auto" w:fill="E4F4DF" w:themeFill="accent5" w:themeFillTint="33"/>
            <w:noWrap/>
            <w:vAlign w:val="center"/>
          </w:tcPr>
          <w:p w:rsidR="0027067E" w:rsidRPr="00930F57" w:rsidRDefault="0027067E" w:rsidP="00C03A51">
            <w:pPr>
              <w:jc w:val="center"/>
              <w:rPr>
                <w:rFonts w:ascii="Calibri" w:hAnsi="Calibri" w:cs="Calibri"/>
                <w:bCs/>
                <w:color w:val="000000"/>
                <w:sz w:val="20"/>
                <w:lang w:eastAsia="tr-TR"/>
              </w:rPr>
            </w:pPr>
            <w:r>
              <w:rPr>
                <w:rFonts w:ascii="Calibri" w:hAnsi="Calibri" w:cs="Calibri"/>
                <w:bCs/>
                <w:color w:val="000000"/>
                <w:sz w:val="20"/>
                <w:szCs w:val="22"/>
                <w:lang w:eastAsia="tr-TR"/>
              </w:rPr>
              <w:t>YÜZDE (%)</w:t>
            </w: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3"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992"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1891" w:type="dxa"/>
            <w:shd w:val="clear" w:color="auto" w:fill="E4F4DF" w:themeFill="accent5" w:themeFillTint="33"/>
            <w:noWrap/>
            <w:vAlign w:val="center"/>
          </w:tcPr>
          <w:p w:rsidR="0027067E" w:rsidRPr="00930F57" w:rsidRDefault="0027067E" w:rsidP="00865DFC">
            <w:pPr>
              <w:jc w:val="center"/>
              <w:rPr>
                <w:rFonts w:ascii="Calibri" w:hAnsi="Calibri" w:cs="Calibri"/>
                <w:color w:val="000000"/>
                <w:sz w:val="20"/>
                <w:lang w:eastAsia="tr-TR"/>
              </w:rPr>
            </w:pPr>
          </w:p>
        </w:tc>
        <w:tc>
          <w:tcPr>
            <w:tcW w:w="1064" w:type="dxa"/>
            <w:shd w:val="clear" w:color="auto" w:fill="E4F4DF" w:themeFill="accent5" w:themeFillTint="33"/>
            <w:noWrap/>
            <w:vAlign w:val="center"/>
          </w:tcPr>
          <w:p w:rsidR="0027067E" w:rsidRPr="00930F57" w:rsidRDefault="0027067E" w:rsidP="00865DFC">
            <w:pPr>
              <w:jc w:val="center"/>
              <w:rPr>
                <w:rFonts w:ascii="Calibri" w:hAnsi="Calibri" w:cs="Calibri"/>
                <w:b/>
                <w:bCs/>
                <w:color w:val="000000"/>
                <w:sz w:val="20"/>
                <w:lang w:eastAsia="tr-TR"/>
              </w:rPr>
            </w:pPr>
            <w:r>
              <w:rPr>
                <w:rFonts w:ascii="Calibri" w:hAnsi="Calibri" w:cs="Calibri"/>
                <w:b/>
                <w:bCs/>
                <w:color w:val="000000"/>
                <w:sz w:val="20"/>
                <w:szCs w:val="22"/>
                <w:lang w:eastAsia="tr-TR"/>
              </w:rPr>
              <w:t>100 (%)</w:t>
            </w:r>
          </w:p>
        </w:tc>
      </w:tr>
    </w:tbl>
    <w:p w:rsidR="00F142E9" w:rsidRDefault="00F142E9" w:rsidP="00D419AC">
      <w:pPr>
        <w:jc w:val="both"/>
        <w:rPr>
          <w:rFonts w:asciiTheme="minorHAnsi" w:hAnsiTheme="minorHAnsi"/>
          <w:color w:val="FF0000"/>
          <w:sz w:val="22"/>
          <w:szCs w:val="22"/>
        </w:rPr>
      </w:pPr>
      <w:bookmarkStart w:id="19" w:name="_Toc307557666"/>
    </w:p>
    <w:p w:rsidR="00C03A51" w:rsidRPr="00934402" w:rsidRDefault="00C03A51" w:rsidP="001829A1">
      <w:pPr>
        <w:pStyle w:val="Balk3"/>
        <w:numPr>
          <w:ilvl w:val="0"/>
          <w:numId w:val="5"/>
        </w:numPr>
        <w:rPr>
          <w:b/>
          <w:color w:val="387026" w:themeColor="accent5" w:themeShade="80"/>
        </w:rPr>
      </w:pPr>
      <w:bookmarkStart w:id="20" w:name="_Toc124859133"/>
      <w:r w:rsidRPr="00934402">
        <w:rPr>
          <w:b/>
          <w:color w:val="387026" w:themeColor="accent5" w:themeShade="80"/>
        </w:rPr>
        <w:t>İdari Personel</w:t>
      </w:r>
      <w:bookmarkEnd w:id="19"/>
      <w:bookmarkEnd w:id="20"/>
    </w:p>
    <w:p w:rsidR="00FD39B2" w:rsidRPr="003B7988" w:rsidRDefault="00FD39B2" w:rsidP="00C03A51">
      <w:pPr>
        <w:widowControl w:val="0"/>
        <w:jc w:val="both"/>
        <w:rPr>
          <w:rFonts w:asciiTheme="minorHAnsi" w:hAnsiTheme="minorHAnsi" w:cstheme="minorHAnsi"/>
          <w:color w:val="FF0000"/>
        </w:rPr>
      </w:pPr>
    </w:p>
    <w:p w:rsidR="00C03A51" w:rsidRPr="008F0A08" w:rsidRDefault="00812D1D" w:rsidP="0027067E">
      <w:pPr>
        <w:widowControl w:val="0"/>
        <w:spacing w:after="120"/>
        <w:jc w:val="center"/>
        <w:rPr>
          <w:rFonts w:asciiTheme="minorHAnsi" w:hAnsiTheme="minorHAnsi" w:cstheme="minorHAnsi"/>
          <w:sz w:val="22"/>
          <w:szCs w:val="22"/>
        </w:rPr>
      </w:pPr>
      <w:r>
        <w:rPr>
          <w:rFonts w:asciiTheme="minorHAnsi" w:hAnsiTheme="minorHAnsi" w:cstheme="minorHAnsi"/>
          <w:b/>
        </w:rPr>
        <w:t>İdari p</w:t>
      </w:r>
      <w:r w:rsidR="00C03A51" w:rsidRPr="00812D1D">
        <w:rPr>
          <w:rFonts w:asciiTheme="minorHAnsi" w:hAnsiTheme="minorHAnsi" w:cstheme="minorHAnsi"/>
          <w:b/>
        </w:rPr>
        <w:t>ersonel sayıları</w:t>
      </w:r>
      <w:r w:rsidRPr="00812D1D">
        <w:rPr>
          <w:rFonts w:asciiTheme="minorHAnsi" w:hAnsiTheme="minorHAnsi" w:cstheme="minorHAnsi"/>
          <w:b/>
        </w:rPr>
        <w:t>na</w:t>
      </w:r>
      <w:r w:rsidR="00C03A51" w:rsidRPr="00D47EFC">
        <w:rPr>
          <w:rFonts w:asciiTheme="minorHAnsi" w:hAnsiTheme="minorHAnsi" w:cstheme="minorHAnsi"/>
          <w:b/>
        </w:rPr>
        <w:t xml:space="preserve"> </w:t>
      </w:r>
      <w:r>
        <w:rPr>
          <w:rFonts w:asciiTheme="minorHAnsi" w:hAnsiTheme="minorHAnsi" w:cstheme="minorHAnsi"/>
          <w:b/>
        </w:rPr>
        <w:t xml:space="preserve">ilişkin bilgiler </w:t>
      </w:r>
      <w:r w:rsidR="00C03A51" w:rsidRPr="00D47EFC">
        <w:rPr>
          <w:rFonts w:asciiTheme="minorHAnsi" w:hAnsiTheme="minorHAnsi" w:cstheme="minorHAnsi"/>
          <w:b/>
        </w:rPr>
        <w:t>aşağıda</w:t>
      </w:r>
      <w:r>
        <w:rPr>
          <w:rFonts w:asciiTheme="minorHAnsi" w:hAnsiTheme="minorHAnsi" w:cstheme="minorHAnsi"/>
          <w:b/>
        </w:rPr>
        <w:t>ki tabloda</w:t>
      </w:r>
      <w:r w:rsidR="00C03A51"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853"/>
        <w:gridCol w:w="3207"/>
      </w:tblGrid>
      <w:tr w:rsidR="00812D1D" w:rsidRPr="00812D1D" w:rsidTr="00812D1D">
        <w:trPr>
          <w:trHeight w:val="285"/>
        </w:trPr>
        <w:tc>
          <w:tcPr>
            <w:tcW w:w="3230" w:type="pct"/>
            <w:shd w:val="clear" w:color="auto" w:fill="E4F4DF" w:themeFill="accent5" w:themeFillTint="33"/>
            <w:noWrap/>
            <w:vAlign w:val="center"/>
            <w:hideMark/>
          </w:tcPr>
          <w:p w:rsidR="00812D1D" w:rsidRPr="00812D1D" w:rsidRDefault="00812D1D" w:rsidP="00C03A51">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İSTİHDAM ŞEKLİ</w:t>
            </w:r>
          </w:p>
        </w:tc>
        <w:tc>
          <w:tcPr>
            <w:tcW w:w="1770" w:type="pct"/>
            <w:shd w:val="clear" w:color="auto" w:fill="E4F4DF" w:themeFill="accent5" w:themeFillTint="33"/>
            <w:vAlign w:val="center"/>
            <w:hideMark/>
          </w:tcPr>
          <w:p w:rsidR="00812D1D" w:rsidRPr="00812D1D" w:rsidRDefault="00812D1D" w:rsidP="00812D1D">
            <w:pPr>
              <w:jc w:val="center"/>
              <w:rPr>
                <w:rFonts w:asciiTheme="minorHAnsi" w:hAnsiTheme="minorHAnsi"/>
                <w:b/>
                <w:bCs/>
                <w:color w:val="000000" w:themeColor="text1"/>
                <w:sz w:val="18"/>
                <w:szCs w:val="18"/>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812D1D">
        <w:trPr>
          <w:trHeight w:hRule="exact" w:val="295"/>
        </w:trPr>
        <w:tc>
          <w:tcPr>
            <w:tcW w:w="3230" w:type="pct"/>
            <w:shd w:val="clear" w:color="auto" w:fill="E4F4DF" w:themeFill="accent5" w:themeFillTint="33"/>
            <w:noWrap/>
            <w:vAlign w:val="bottom"/>
            <w:hideMark/>
          </w:tcPr>
          <w:p w:rsidR="00812D1D" w:rsidRPr="00812D1D" w:rsidRDefault="00B73626" w:rsidP="00812D1D">
            <w:pPr>
              <w:rPr>
                <w:rFonts w:asciiTheme="minorHAnsi" w:hAnsiTheme="minorHAnsi"/>
                <w:sz w:val="18"/>
                <w:szCs w:val="18"/>
              </w:rPr>
            </w:pPr>
            <w:r>
              <w:rPr>
                <w:rFonts w:asciiTheme="minorHAnsi" w:hAnsiTheme="minorHAnsi"/>
                <w:sz w:val="18"/>
                <w:szCs w:val="18"/>
              </w:rPr>
              <w:t xml:space="preserve">Kadrolu </w:t>
            </w:r>
            <w:r w:rsidR="00812D1D" w:rsidRPr="00812D1D">
              <w:rPr>
                <w:rFonts w:asciiTheme="minorHAnsi" w:hAnsiTheme="minorHAnsi"/>
                <w:sz w:val="18"/>
                <w:szCs w:val="18"/>
              </w:rPr>
              <w:t>İdari Personel</w:t>
            </w:r>
          </w:p>
        </w:tc>
        <w:tc>
          <w:tcPr>
            <w:tcW w:w="1770" w:type="pct"/>
            <w:shd w:val="clear" w:color="auto" w:fill="E4F4DF" w:themeFill="accent5" w:themeFillTint="33"/>
            <w:noWrap/>
            <w:vAlign w:val="center"/>
            <w:hideMark/>
          </w:tcPr>
          <w:p w:rsidR="00812D1D" w:rsidRPr="00F90909" w:rsidRDefault="00F90909" w:rsidP="00521EBD">
            <w:pPr>
              <w:jc w:val="center"/>
              <w:rPr>
                <w:rFonts w:asciiTheme="minorHAnsi" w:hAnsiTheme="minorHAnsi"/>
                <w:color w:val="000000"/>
                <w:sz w:val="18"/>
                <w:szCs w:val="18"/>
                <w:lang w:eastAsia="tr-TR"/>
              </w:rPr>
            </w:pPr>
            <w:r w:rsidRPr="00F90909">
              <w:rPr>
                <w:rFonts w:asciiTheme="minorHAnsi" w:hAnsiTheme="minorHAnsi"/>
                <w:color w:val="000000"/>
                <w:sz w:val="18"/>
                <w:szCs w:val="18"/>
                <w:lang w:eastAsia="tr-TR"/>
              </w:rPr>
              <w:t>4</w:t>
            </w:r>
          </w:p>
        </w:tc>
      </w:tr>
      <w:tr w:rsidR="00812D1D" w:rsidRPr="00812D1D" w:rsidTr="00812D1D">
        <w:trPr>
          <w:trHeight w:hRule="exact" w:val="285"/>
        </w:trPr>
        <w:tc>
          <w:tcPr>
            <w:tcW w:w="3230" w:type="pct"/>
            <w:shd w:val="clear" w:color="auto" w:fill="E4F4DF" w:themeFill="accent5" w:themeFillTint="33"/>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Sözleşmeli </w:t>
            </w:r>
            <w:r w:rsidR="003C7CF6">
              <w:rPr>
                <w:rFonts w:asciiTheme="minorHAnsi" w:hAnsiTheme="minorHAnsi"/>
                <w:sz w:val="18"/>
                <w:szCs w:val="18"/>
              </w:rPr>
              <w:t xml:space="preserve">İdari </w:t>
            </w:r>
            <w:r w:rsidRPr="00812D1D">
              <w:rPr>
                <w:rFonts w:asciiTheme="minorHAnsi" w:hAnsiTheme="minorHAnsi"/>
                <w:sz w:val="18"/>
                <w:szCs w:val="18"/>
              </w:rPr>
              <w:t>Personel</w:t>
            </w:r>
          </w:p>
        </w:tc>
        <w:tc>
          <w:tcPr>
            <w:tcW w:w="1770" w:type="pct"/>
            <w:shd w:val="clear" w:color="auto" w:fill="E4F4DF" w:themeFill="accent5" w:themeFillTint="33"/>
            <w:vAlign w:val="center"/>
            <w:hideMark/>
          </w:tcPr>
          <w:p w:rsidR="00812D1D" w:rsidRPr="00F90909" w:rsidRDefault="00F90909" w:rsidP="00521EBD">
            <w:pPr>
              <w:jc w:val="center"/>
              <w:rPr>
                <w:rFonts w:asciiTheme="minorHAnsi" w:hAnsiTheme="minorHAnsi"/>
                <w:bCs/>
                <w:color w:val="000000"/>
                <w:sz w:val="18"/>
                <w:szCs w:val="18"/>
                <w:lang w:eastAsia="tr-TR"/>
              </w:rPr>
            </w:pPr>
            <w:r w:rsidRPr="00F90909">
              <w:rPr>
                <w:rFonts w:asciiTheme="minorHAnsi" w:hAnsiTheme="minorHAnsi"/>
                <w:bCs/>
                <w:color w:val="000000"/>
                <w:sz w:val="18"/>
                <w:szCs w:val="18"/>
                <w:lang w:eastAsia="tr-TR"/>
              </w:rPr>
              <w:t>1</w:t>
            </w:r>
          </w:p>
        </w:tc>
      </w:tr>
      <w:tr w:rsidR="00812D1D" w:rsidRPr="00812D1D" w:rsidTr="00812D1D">
        <w:trPr>
          <w:trHeight w:hRule="exact" w:val="275"/>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 xml:space="preserve">İşçi </w:t>
            </w:r>
          </w:p>
        </w:tc>
        <w:tc>
          <w:tcPr>
            <w:tcW w:w="1770" w:type="pct"/>
            <w:shd w:val="clear" w:color="auto" w:fill="E4F4DF" w:themeFill="accent5" w:themeFillTint="33"/>
            <w:noWrap/>
            <w:vAlign w:val="center"/>
            <w:hideMark/>
          </w:tcPr>
          <w:p w:rsidR="00812D1D" w:rsidRPr="00F90909" w:rsidRDefault="00F90909" w:rsidP="00521EBD">
            <w:pPr>
              <w:jc w:val="center"/>
              <w:rPr>
                <w:rFonts w:asciiTheme="minorHAnsi" w:hAnsiTheme="minorHAnsi"/>
                <w:color w:val="000000"/>
                <w:sz w:val="18"/>
                <w:szCs w:val="18"/>
                <w:lang w:eastAsia="tr-TR"/>
              </w:rPr>
            </w:pPr>
            <w:r w:rsidRPr="00F90909">
              <w:rPr>
                <w:rFonts w:asciiTheme="minorHAnsi" w:hAnsiTheme="minorHAnsi"/>
                <w:color w:val="000000"/>
                <w:sz w:val="18"/>
                <w:szCs w:val="18"/>
                <w:lang w:eastAsia="tr-TR"/>
              </w:rPr>
              <w:t>2</w:t>
            </w:r>
          </w:p>
        </w:tc>
      </w:tr>
      <w:tr w:rsidR="00812D1D" w:rsidRPr="00812D1D" w:rsidTr="00812D1D">
        <w:trPr>
          <w:trHeight w:hRule="exact" w:val="279"/>
        </w:trPr>
        <w:tc>
          <w:tcPr>
            <w:tcW w:w="3230" w:type="pct"/>
            <w:shd w:val="clear" w:color="auto" w:fill="E4F4DF" w:themeFill="accent5" w:themeFillTint="33"/>
            <w:noWrap/>
            <w:vAlign w:val="bottom"/>
            <w:hideMark/>
          </w:tcPr>
          <w:p w:rsidR="00812D1D" w:rsidRPr="00812D1D" w:rsidRDefault="00812D1D" w:rsidP="00812D1D">
            <w:pPr>
              <w:rPr>
                <w:rFonts w:asciiTheme="minorHAnsi" w:hAnsiTheme="minorHAnsi"/>
                <w:sz w:val="18"/>
                <w:szCs w:val="18"/>
              </w:rPr>
            </w:pPr>
            <w:r w:rsidRPr="00812D1D">
              <w:rPr>
                <w:rFonts w:asciiTheme="minorHAnsi" w:hAnsiTheme="minorHAnsi"/>
                <w:sz w:val="18"/>
                <w:szCs w:val="18"/>
              </w:rPr>
              <w:t>Geçici İşçi</w:t>
            </w:r>
          </w:p>
        </w:tc>
        <w:tc>
          <w:tcPr>
            <w:tcW w:w="1770" w:type="pct"/>
            <w:shd w:val="clear" w:color="auto" w:fill="E4F4DF" w:themeFill="accent5" w:themeFillTint="33"/>
            <w:noWrap/>
            <w:vAlign w:val="center"/>
            <w:hideMark/>
          </w:tcPr>
          <w:p w:rsidR="00812D1D" w:rsidRPr="00F90909" w:rsidRDefault="00812D1D" w:rsidP="00521EBD">
            <w:pPr>
              <w:jc w:val="center"/>
              <w:rPr>
                <w:rFonts w:asciiTheme="minorHAnsi" w:hAnsiTheme="minorHAnsi"/>
                <w:bCs/>
                <w:color w:val="000000"/>
                <w:sz w:val="18"/>
                <w:szCs w:val="18"/>
                <w:lang w:eastAsia="tr-TR"/>
              </w:rPr>
            </w:pPr>
          </w:p>
        </w:tc>
      </w:tr>
      <w:tr w:rsidR="00812D1D" w:rsidRPr="00812D1D" w:rsidTr="00812D1D">
        <w:trPr>
          <w:trHeight w:hRule="exact" w:val="227"/>
        </w:trPr>
        <w:tc>
          <w:tcPr>
            <w:tcW w:w="3230" w:type="pct"/>
            <w:shd w:val="clear" w:color="auto" w:fill="E4F4DF" w:themeFill="accent5" w:themeFillTint="33"/>
            <w:noWrap/>
            <w:vAlign w:val="center"/>
            <w:hideMark/>
          </w:tcPr>
          <w:p w:rsidR="00812D1D" w:rsidRPr="00812D1D" w:rsidRDefault="00812D1D" w:rsidP="00F07501">
            <w:pPr>
              <w:jc w:val="center"/>
              <w:rPr>
                <w:rFonts w:asciiTheme="minorHAnsi" w:hAnsiTheme="minorHAnsi" w:cs="Arial"/>
                <w:b/>
                <w:bCs/>
                <w:color w:val="000000"/>
                <w:sz w:val="18"/>
                <w:szCs w:val="18"/>
              </w:rPr>
            </w:pPr>
            <w:r w:rsidRPr="00812D1D">
              <w:rPr>
                <w:rFonts w:asciiTheme="minorHAnsi" w:hAnsiTheme="minorHAnsi" w:cs="Arial"/>
                <w:b/>
                <w:bCs/>
                <w:color w:val="000000"/>
                <w:sz w:val="18"/>
                <w:szCs w:val="18"/>
              </w:rPr>
              <w:t>TOPLAM</w:t>
            </w:r>
          </w:p>
        </w:tc>
        <w:tc>
          <w:tcPr>
            <w:tcW w:w="1770" w:type="pct"/>
            <w:shd w:val="clear" w:color="auto" w:fill="E4F4DF" w:themeFill="accent5" w:themeFillTint="33"/>
            <w:noWrap/>
            <w:vAlign w:val="center"/>
            <w:hideMark/>
          </w:tcPr>
          <w:p w:rsidR="00812D1D" w:rsidRPr="00F90909" w:rsidRDefault="00F90909" w:rsidP="00521EBD">
            <w:pPr>
              <w:jc w:val="center"/>
              <w:rPr>
                <w:rFonts w:asciiTheme="minorHAnsi" w:hAnsiTheme="minorHAnsi"/>
                <w:bCs/>
                <w:color w:val="000000"/>
                <w:sz w:val="18"/>
                <w:szCs w:val="18"/>
                <w:lang w:eastAsia="tr-TR"/>
              </w:rPr>
            </w:pPr>
            <w:r w:rsidRPr="00F90909">
              <w:rPr>
                <w:rFonts w:asciiTheme="minorHAnsi" w:hAnsiTheme="minorHAnsi"/>
                <w:bCs/>
                <w:color w:val="000000"/>
                <w:sz w:val="18"/>
                <w:szCs w:val="18"/>
                <w:lang w:eastAsia="tr-TR"/>
              </w:rPr>
              <w:t>7</w:t>
            </w:r>
          </w:p>
        </w:tc>
      </w:tr>
    </w:tbl>
    <w:p w:rsidR="00591FE7" w:rsidRPr="0027067E" w:rsidRDefault="00591FE7" w:rsidP="004779AA">
      <w:pPr>
        <w:jc w:val="center"/>
        <w:rPr>
          <w:rFonts w:asciiTheme="minorHAnsi" w:hAnsiTheme="minorHAnsi" w:cstheme="minorHAnsi"/>
          <w:b/>
          <w:sz w:val="8"/>
          <w:szCs w:val="8"/>
        </w:rPr>
      </w:pPr>
    </w:p>
    <w:p w:rsidR="00D061F3" w:rsidRDefault="00D061F3">
      <w:pPr>
        <w:rPr>
          <w:rFonts w:asciiTheme="minorHAnsi" w:hAnsiTheme="minorHAnsi" w:cstheme="minorHAnsi"/>
          <w:b/>
        </w:rPr>
      </w:pPr>
      <w:r>
        <w:rPr>
          <w:rFonts w:asciiTheme="minorHAnsi" w:hAnsiTheme="minorHAnsi" w:cstheme="minorHAnsi"/>
          <w:b/>
        </w:rPr>
        <w:br w:type="page"/>
      </w:r>
    </w:p>
    <w:p w:rsidR="00545A98" w:rsidRDefault="00545A98" w:rsidP="0027067E">
      <w:pPr>
        <w:spacing w:after="120"/>
        <w:jc w:val="center"/>
        <w:rPr>
          <w:rFonts w:asciiTheme="minorHAnsi" w:hAnsiTheme="minorHAnsi" w:cstheme="minorHAnsi"/>
          <w:b/>
        </w:rPr>
      </w:pPr>
    </w:p>
    <w:p w:rsidR="00973304" w:rsidRPr="007776BB" w:rsidRDefault="00812D1D" w:rsidP="0027067E">
      <w:pPr>
        <w:spacing w:after="120"/>
        <w:jc w:val="center"/>
      </w:pPr>
      <w:r>
        <w:rPr>
          <w:rFonts w:asciiTheme="minorHAnsi" w:hAnsiTheme="minorHAnsi" w:cstheme="minorHAnsi"/>
          <w:b/>
        </w:rPr>
        <w:t>İ</w:t>
      </w:r>
      <w:r w:rsidR="00C03A51" w:rsidRPr="002275C0">
        <w:rPr>
          <w:rFonts w:asciiTheme="minorHAnsi" w:hAnsiTheme="minorHAnsi" w:cstheme="minorHAnsi"/>
          <w:b/>
        </w:rPr>
        <w:t>dari personel</w:t>
      </w:r>
      <w:r w:rsidR="002C2070">
        <w:rPr>
          <w:rFonts w:asciiTheme="minorHAnsi" w:hAnsiTheme="minorHAnsi" w:cstheme="minorHAnsi"/>
          <w:b/>
        </w:rPr>
        <w:t>in</w:t>
      </w:r>
      <w:r w:rsidR="00C03A51" w:rsidRPr="002275C0">
        <w:rPr>
          <w:rFonts w:asciiTheme="minorHAnsi" w:hAnsiTheme="minorHAnsi" w:cstheme="minorHAnsi"/>
          <w:b/>
        </w:rPr>
        <w:t xml:space="preserve"> </w:t>
      </w:r>
      <w:r w:rsidR="002C2070">
        <w:rPr>
          <w:rFonts w:asciiTheme="minorHAnsi" w:hAnsiTheme="minorHAnsi" w:cstheme="minorHAnsi"/>
          <w:b/>
        </w:rPr>
        <w:t xml:space="preserve">hizmet sınıfına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853"/>
        <w:gridCol w:w="3207"/>
      </w:tblGrid>
      <w:tr w:rsidR="00812D1D" w:rsidRPr="00812D1D" w:rsidTr="00244BAC">
        <w:trPr>
          <w:trHeight w:val="359"/>
        </w:trPr>
        <w:tc>
          <w:tcPr>
            <w:tcW w:w="3230" w:type="pct"/>
            <w:shd w:val="clear" w:color="auto" w:fill="E4F4DF" w:themeFill="accent5" w:themeFillTint="33"/>
            <w:vAlign w:val="center"/>
            <w:hideMark/>
          </w:tcPr>
          <w:p w:rsidR="00812D1D" w:rsidRPr="00812D1D" w:rsidRDefault="00782E44" w:rsidP="008967C3">
            <w:pPr>
              <w:jc w:val="center"/>
              <w:rPr>
                <w:rFonts w:ascii="Calibri" w:hAnsi="Calibri" w:cs="Calibri"/>
                <w:b/>
                <w:bCs/>
                <w:color w:val="000000"/>
                <w:sz w:val="20"/>
                <w:lang w:eastAsia="tr-TR"/>
              </w:rPr>
            </w:pPr>
            <w:r>
              <w:rPr>
                <w:rFonts w:ascii="Calibri" w:hAnsi="Calibri" w:cs="Calibri"/>
                <w:b/>
                <w:bCs/>
                <w:color w:val="000000"/>
                <w:sz w:val="20"/>
                <w:lang w:eastAsia="tr-TR"/>
              </w:rPr>
              <w:t xml:space="preserve">HİZMET </w:t>
            </w:r>
            <w:r w:rsidR="00812D1D" w:rsidRPr="00812D1D">
              <w:rPr>
                <w:rFonts w:ascii="Calibri" w:hAnsi="Calibri" w:cs="Calibri"/>
                <w:b/>
                <w:bCs/>
                <w:color w:val="000000"/>
                <w:sz w:val="20"/>
                <w:lang w:eastAsia="tr-TR"/>
              </w:rPr>
              <w:t>SINIFI</w:t>
            </w:r>
          </w:p>
        </w:tc>
        <w:tc>
          <w:tcPr>
            <w:tcW w:w="1770" w:type="pct"/>
            <w:shd w:val="clear" w:color="auto" w:fill="E4F4DF" w:themeFill="accent5" w:themeFillTint="33"/>
            <w:vAlign w:val="center"/>
            <w:hideMark/>
          </w:tcPr>
          <w:p w:rsidR="00812D1D" w:rsidRPr="00812D1D" w:rsidRDefault="00244BAC" w:rsidP="004A38AA">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Genel İdare Hizmetleri</w:t>
            </w:r>
          </w:p>
        </w:tc>
        <w:tc>
          <w:tcPr>
            <w:tcW w:w="1770" w:type="pct"/>
            <w:shd w:val="clear" w:color="auto" w:fill="E4F4DF" w:themeFill="accent5" w:themeFillTint="33"/>
            <w:noWrap/>
            <w:vAlign w:val="center"/>
            <w:hideMark/>
          </w:tcPr>
          <w:p w:rsidR="00812D1D" w:rsidRPr="00F90909" w:rsidRDefault="00F90909" w:rsidP="00E210E2">
            <w:pPr>
              <w:jc w:val="center"/>
              <w:rPr>
                <w:rFonts w:ascii="Calibri" w:hAnsi="Calibri" w:cs="Calibri"/>
                <w:sz w:val="20"/>
                <w:lang w:eastAsia="tr-TR"/>
              </w:rPr>
            </w:pPr>
            <w:r w:rsidRPr="00F90909">
              <w:rPr>
                <w:rFonts w:ascii="Calibri" w:hAnsi="Calibri" w:cs="Calibri"/>
                <w:sz w:val="20"/>
                <w:lang w:eastAsia="tr-TR"/>
              </w:rPr>
              <w:t>4</w:t>
            </w: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Sağlık Hizmetleri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b/>
                <w:bCs/>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Teknik Hizmetler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Eğitim ve Öğretim Hizmetleri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b/>
                <w:bCs/>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Avukatlık Hizmetleri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bCs/>
                <w:color w:val="000000"/>
                <w:sz w:val="20"/>
                <w:lang w:eastAsia="tr-TR"/>
              </w:rPr>
            </w:pPr>
            <w:r w:rsidRPr="00812D1D">
              <w:rPr>
                <w:rFonts w:ascii="Calibri" w:hAnsi="Calibri" w:cs="Calibri"/>
                <w:bCs/>
                <w:color w:val="000000"/>
                <w:sz w:val="20"/>
                <w:lang w:eastAsia="tr-TR"/>
              </w:rPr>
              <w:t>Din Hizmetleri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b/>
                <w:bCs/>
                <w:sz w:val="20"/>
                <w:lang w:eastAsia="tr-TR"/>
              </w:rPr>
            </w:pPr>
          </w:p>
        </w:tc>
      </w:tr>
      <w:tr w:rsidR="00812D1D" w:rsidRPr="00812D1D" w:rsidTr="00244BAC">
        <w:trPr>
          <w:trHeight w:val="237"/>
        </w:trPr>
        <w:tc>
          <w:tcPr>
            <w:tcW w:w="3230" w:type="pct"/>
            <w:shd w:val="clear" w:color="auto" w:fill="E4F4DF" w:themeFill="accent5" w:themeFillTint="33"/>
            <w:vAlign w:val="center"/>
            <w:hideMark/>
          </w:tcPr>
          <w:p w:rsidR="00812D1D" w:rsidRPr="00812D1D" w:rsidRDefault="00812D1D" w:rsidP="00C03A51">
            <w:pPr>
              <w:rPr>
                <w:rFonts w:ascii="Calibri" w:hAnsi="Calibri" w:cs="Calibri"/>
                <w:color w:val="000000"/>
                <w:sz w:val="20"/>
                <w:lang w:eastAsia="tr-TR"/>
              </w:rPr>
            </w:pPr>
            <w:r w:rsidRPr="00812D1D">
              <w:rPr>
                <w:rFonts w:ascii="Calibri" w:hAnsi="Calibri" w:cs="Calibri"/>
                <w:color w:val="000000"/>
                <w:sz w:val="20"/>
                <w:lang w:eastAsia="tr-TR"/>
              </w:rPr>
              <w:t>Yardımcı Hizmetler Sınıfı</w:t>
            </w:r>
          </w:p>
        </w:tc>
        <w:tc>
          <w:tcPr>
            <w:tcW w:w="1770" w:type="pct"/>
            <w:shd w:val="clear" w:color="auto" w:fill="E4F4DF" w:themeFill="accent5" w:themeFillTint="33"/>
            <w:vAlign w:val="center"/>
            <w:hideMark/>
          </w:tcPr>
          <w:p w:rsidR="00812D1D" w:rsidRPr="00F90909" w:rsidRDefault="00812D1D" w:rsidP="00E210E2">
            <w:pPr>
              <w:jc w:val="center"/>
              <w:rPr>
                <w:rFonts w:ascii="Calibri" w:hAnsi="Calibri" w:cs="Calibri"/>
                <w:sz w:val="20"/>
                <w:lang w:eastAsia="tr-TR"/>
              </w:rPr>
            </w:pPr>
          </w:p>
        </w:tc>
      </w:tr>
      <w:tr w:rsidR="00812D1D" w:rsidRPr="00812D1D" w:rsidTr="00244BAC">
        <w:trPr>
          <w:trHeight w:val="237"/>
        </w:trPr>
        <w:tc>
          <w:tcPr>
            <w:tcW w:w="3230" w:type="pct"/>
            <w:shd w:val="clear" w:color="auto" w:fill="E4F4DF" w:themeFill="accent5" w:themeFillTint="33"/>
            <w:noWrap/>
            <w:vAlign w:val="center"/>
            <w:hideMark/>
          </w:tcPr>
          <w:p w:rsidR="00812D1D" w:rsidRPr="00812D1D" w:rsidRDefault="00812D1D" w:rsidP="00C07E60">
            <w:pPr>
              <w:jc w:val="center"/>
              <w:rPr>
                <w:rFonts w:ascii="Calibri" w:hAnsi="Calibri" w:cs="Calibri"/>
                <w:b/>
                <w:bCs/>
                <w:color w:val="000000"/>
                <w:sz w:val="20"/>
                <w:lang w:eastAsia="tr-TR"/>
              </w:rPr>
            </w:pPr>
            <w:r w:rsidRPr="00812D1D">
              <w:rPr>
                <w:rFonts w:ascii="Calibri" w:hAnsi="Calibri" w:cs="Calibri"/>
                <w:b/>
                <w:bCs/>
                <w:color w:val="000000"/>
                <w:sz w:val="20"/>
                <w:lang w:eastAsia="tr-TR"/>
              </w:rPr>
              <w:t>*TOPLAM</w:t>
            </w:r>
          </w:p>
        </w:tc>
        <w:tc>
          <w:tcPr>
            <w:tcW w:w="1770" w:type="pct"/>
            <w:shd w:val="clear" w:color="auto" w:fill="E4F4DF" w:themeFill="accent5" w:themeFillTint="33"/>
            <w:noWrap/>
            <w:vAlign w:val="center"/>
            <w:hideMark/>
          </w:tcPr>
          <w:p w:rsidR="00812D1D" w:rsidRPr="00812D1D" w:rsidRDefault="000D2DCC" w:rsidP="00C07E60">
            <w:pPr>
              <w:jc w:val="center"/>
              <w:rPr>
                <w:rFonts w:ascii="Calibri" w:hAnsi="Calibri" w:cs="Calibri"/>
                <w:b/>
                <w:bCs/>
                <w:color w:val="000000"/>
                <w:sz w:val="20"/>
                <w:lang w:eastAsia="tr-TR"/>
              </w:rPr>
            </w:pPr>
            <w:r>
              <w:rPr>
                <w:rFonts w:ascii="Calibri" w:hAnsi="Calibri" w:cs="Calibri"/>
                <w:b/>
                <w:bCs/>
                <w:color w:val="000000"/>
                <w:sz w:val="20"/>
                <w:lang w:eastAsia="tr-TR"/>
              </w:rPr>
              <w:t>4</w:t>
            </w:r>
          </w:p>
        </w:tc>
      </w:tr>
    </w:tbl>
    <w:p w:rsidR="0027067E" w:rsidRPr="0027067E" w:rsidRDefault="0027067E" w:rsidP="0027067E">
      <w:pPr>
        <w:spacing w:after="120"/>
        <w:jc w:val="center"/>
        <w:rPr>
          <w:rFonts w:asciiTheme="minorHAnsi" w:hAnsiTheme="minorHAnsi" w:cstheme="minorHAnsi"/>
          <w:b/>
          <w:sz w:val="8"/>
          <w:szCs w:val="8"/>
        </w:rPr>
      </w:pPr>
    </w:p>
    <w:p w:rsidR="00C03A51" w:rsidRPr="00A55600" w:rsidRDefault="00C03A51" w:rsidP="0027067E">
      <w:pPr>
        <w:spacing w:after="120"/>
        <w:jc w:val="center"/>
      </w:pPr>
      <w:r w:rsidRPr="002275C0">
        <w:rPr>
          <w:rFonts w:asciiTheme="minorHAnsi" w:hAnsiTheme="minorHAnsi" w:cstheme="minorHAnsi"/>
          <w:b/>
        </w:rPr>
        <w:t xml:space="preserve">İdari personelin eğitim durumuna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776"/>
        <w:gridCol w:w="3095"/>
        <w:gridCol w:w="1189"/>
      </w:tblGrid>
      <w:tr w:rsidR="00471E7E" w:rsidRPr="00F84231" w:rsidTr="006744A0">
        <w:trPr>
          <w:trHeight w:hRule="exact" w:val="279"/>
        </w:trPr>
        <w:tc>
          <w:tcPr>
            <w:tcW w:w="2636" w:type="pct"/>
            <w:shd w:val="clear" w:color="auto" w:fill="E4F4DF" w:themeFill="accent5" w:themeFillTint="33"/>
            <w:vAlign w:val="center"/>
            <w:hideMark/>
          </w:tcPr>
          <w:p w:rsidR="00471E7E" w:rsidRPr="00424C0A" w:rsidRDefault="00471E7E" w:rsidP="00C03A51">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1708" w:type="pct"/>
            <w:shd w:val="clear" w:color="auto" w:fill="E4F4DF" w:themeFill="accent5" w:themeFillTint="33"/>
            <w:vAlign w:val="center"/>
            <w:hideMark/>
          </w:tcPr>
          <w:p w:rsidR="00471E7E" w:rsidRPr="00F84231" w:rsidRDefault="00471E7E" w:rsidP="004A38AA">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656" w:type="pct"/>
            <w:shd w:val="clear" w:color="auto" w:fill="E4F4DF" w:themeFill="accent5" w:themeFillTint="33"/>
            <w:vAlign w:val="center"/>
          </w:tcPr>
          <w:p w:rsidR="00471E7E" w:rsidRPr="00812D1D" w:rsidRDefault="00471E7E" w:rsidP="004A38AA">
            <w:pPr>
              <w:jc w:val="center"/>
              <w:rPr>
                <w:rFonts w:asciiTheme="minorHAnsi" w:hAnsiTheme="minorHAnsi"/>
                <w:b/>
                <w:bCs/>
                <w:color w:val="000000" w:themeColor="text1"/>
                <w:sz w:val="18"/>
                <w:szCs w:val="18"/>
                <w:lang w:eastAsia="tr-TR"/>
              </w:rPr>
            </w:pPr>
            <w:r>
              <w:rPr>
                <w:rFonts w:asciiTheme="minorHAnsi" w:hAnsiTheme="minorHAnsi"/>
                <w:b/>
                <w:bCs/>
                <w:color w:val="000000" w:themeColor="text1"/>
                <w:sz w:val="18"/>
                <w:szCs w:val="18"/>
                <w:lang w:eastAsia="tr-TR"/>
              </w:rPr>
              <w:t>YÜZDE (%)</w:t>
            </w:r>
          </w:p>
        </w:tc>
      </w:tr>
      <w:tr w:rsidR="00471E7E" w:rsidRPr="00F84231" w:rsidTr="006744A0">
        <w:trPr>
          <w:trHeight w:hRule="exact" w:val="227"/>
        </w:trPr>
        <w:tc>
          <w:tcPr>
            <w:tcW w:w="2636" w:type="pct"/>
            <w:shd w:val="clear" w:color="auto" w:fill="E4F4DF" w:themeFill="accent5" w:themeFillTint="33"/>
            <w:noWrap/>
            <w:vAlign w:val="center"/>
            <w:hideMark/>
          </w:tcPr>
          <w:p w:rsidR="00471E7E" w:rsidRPr="00FA056C" w:rsidRDefault="00471E7E" w:rsidP="00C03A51">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1708" w:type="pct"/>
            <w:shd w:val="clear" w:color="auto" w:fill="E4F4DF" w:themeFill="accent5" w:themeFillTint="33"/>
            <w:noWrap/>
            <w:vAlign w:val="center"/>
            <w:hideMark/>
          </w:tcPr>
          <w:p w:rsidR="00471E7E" w:rsidRPr="00F84231" w:rsidRDefault="00471E7E" w:rsidP="00E210E2">
            <w:pPr>
              <w:jc w:val="center"/>
              <w:rPr>
                <w:rFonts w:asciiTheme="minorHAnsi" w:hAnsiTheme="minorHAnsi" w:cstheme="minorHAnsi"/>
                <w:color w:val="000000"/>
                <w:sz w:val="20"/>
                <w:lang w:eastAsia="tr-TR"/>
              </w:rPr>
            </w:pP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color w:val="000000"/>
                <w:sz w:val="20"/>
                <w:lang w:eastAsia="tr-TR"/>
              </w:rPr>
            </w:pP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1708" w:type="pct"/>
            <w:shd w:val="clear" w:color="auto" w:fill="E4F4DF" w:themeFill="accent5" w:themeFillTint="33"/>
            <w:vAlign w:val="center"/>
            <w:hideMark/>
          </w:tcPr>
          <w:p w:rsidR="00471E7E" w:rsidRPr="00F84231" w:rsidRDefault="00471E7E" w:rsidP="00E210E2">
            <w:pPr>
              <w:jc w:val="center"/>
              <w:rPr>
                <w:rFonts w:asciiTheme="minorHAnsi" w:hAnsiTheme="minorHAnsi" w:cstheme="minorHAnsi"/>
                <w:b/>
                <w:bCs/>
                <w:color w:val="000000"/>
                <w:sz w:val="20"/>
                <w:lang w:eastAsia="tr-TR"/>
              </w:rPr>
            </w:pP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2636" w:type="pct"/>
            <w:shd w:val="clear" w:color="auto" w:fill="E4F4DF" w:themeFill="accent5" w:themeFillTint="33"/>
            <w:vAlign w:val="center"/>
            <w:hideMark/>
          </w:tcPr>
          <w:p w:rsidR="00471E7E" w:rsidRPr="00FA056C" w:rsidRDefault="00471E7E" w:rsidP="00C03A51">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1708" w:type="pct"/>
            <w:shd w:val="clear" w:color="auto" w:fill="E4F4DF" w:themeFill="accent5" w:themeFillTint="33"/>
            <w:vAlign w:val="center"/>
            <w:hideMark/>
          </w:tcPr>
          <w:p w:rsidR="00471E7E" w:rsidRPr="00F84231" w:rsidRDefault="00471E7E" w:rsidP="00E210E2">
            <w:pPr>
              <w:jc w:val="center"/>
              <w:rPr>
                <w:rFonts w:asciiTheme="minorHAnsi" w:hAnsiTheme="minorHAnsi" w:cstheme="minorHAnsi"/>
                <w:color w:val="000000"/>
                <w:sz w:val="20"/>
                <w:lang w:eastAsia="tr-TR"/>
              </w:rPr>
            </w:pPr>
          </w:p>
        </w:tc>
        <w:tc>
          <w:tcPr>
            <w:tcW w:w="656" w:type="pct"/>
            <w:shd w:val="clear" w:color="auto" w:fill="E4F4DF" w:themeFill="accent5" w:themeFillTint="33"/>
          </w:tcPr>
          <w:p w:rsidR="00471E7E" w:rsidRPr="00F84231" w:rsidRDefault="00471E7E" w:rsidP="00E210E2">
            <w:pPr>
              <w:jc w:val="center"/>
              <w:rPr>
                <w:rFonts w:asciiTheme="minorHAnsi" w:hAnsiTheme="minorHAnsi" w:cstheme="minorHAnsi"/>
                <w:color w:val="000000"/>
                <w:sz w:val="20"/>
                <w:lang w:eastAsia="tr-TR"/>
              </w:rPr>
            </w:pPr>
          </w:p>
        </w:tc>
      </w:tr>
      <w:tr w:rsidR="002D3DCE" w:rsidRPr="00F84231" w:rsidTr="006744A0">
        <w:trPr>
          <w:trHeight w:hRule="exact" w:val="227"/>
        </w:trPr>
        <w:tc>
          <w:tcPr>
            <w:tcW w:w="2636" w:type="pct"/>
            <w:shd w:val="clear" w:color="auto" w:fill="E4F4DF" w:themeFill="accent5" w:themeFillTint="33"/>
            <w:vAlign w:val="center"/>
            <w:hideMark/>
          </w:tcPr>
          <w:p w:rsidR="002D3DCE" w:rsidRPr="00FA056C" w:rsidRDefault="002D3DCE" w:rsidP="002D3DCE">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1708" w:type="pct"/>
            <w:shd w:val="clear" w:color="auto" w:fill="E4F4DF" w:themeFill="accent5" w:themeFillTint="33"/>
            <w:vAlign w:val="center"/>
            <w:hideMark/>
          </w:tcPr>
          <w:p w:rsidR="002D3DCE" w:rsidRPr="002D3DCE" w:rsidRDefault="002D3DCE" w:rsidP="002D3DCE">
            <w:pPr>
              <w:jc w:val="center"/>
              <w:rPr>
                <w:rFonts w:asciiTheme="minorHAnsi" w:hAnsiTheme="minorHAnsi" w:cstheme="minorHAnsi"/>
                <w:bCs/>
                <w:color w:val="000000"/>
                <w:sz w:val="20"/>
                <w:lang w:eastAsia="tr-TR"/>
              </w:rPr>
            </w:pPr>
            <w:r w:rsidRPr="002D3DCE">
              <w:rPr>
                <w:rFonts w:asciiTheme="minorHAnsi" w:hAnsiTheme="minorHAnsi" w:cstheme="minorHAnsi"/>
                <w:bCs/>
                <w:color w:val="000000"/>
                <w:sz w:val="20"/>
                <w:lang w:eastAsia="tr-TR"/>
              </w:rPr>
              <w:t>1</w:t>
            </w: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b/>
                <w:bCs/>
                <w:color w:val="000000"/>
                <w:sz w:val="20"/>
                <w:lang w:eastAsia="tr-TR"/>
              </w:rPr>
            </w:pPr>
          </w:p>
        </w:tc>
      </w:tr>
      <w:tr w:rsidR="002D3DCE" w:rsidRPr="00F84231" w:rsidTr="006744A0">
        <w:trPr>
          <w:trHeight w:hRule="exact" w:val="227"/>
        </w:trPr>
        <w:tc>
          <w:tcPr>
            <w:tcW w:w="2636" w:type="pct"/>
            <w:shd w:val="clear" w:color="auto" w:fill="E4F4DF" w:themeFill="accent5" w:themeFillTint="33"/>
            <w:vAlign w:val="center"/>
            <w:hideMark/>
          </w:tcPr>
          <w:p w:rsidR="002D3DCE" w:rsidRPr="00FA056C" w:rsidRDefault="002D3DCE" w:rsidP="002D3DCE">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1708" w:type="pct"/>
            <w:shd w:val="clear" w:color="auto" w:fill="E4F4DF" w:themeFill="accent5" w:themeFillTint="33"/>
            <w:vAlign w:val="center"/>
            <w:hideMark/>
          </w:tcPr>
          <w:p w:rsidR="002D3DCE" w:rsidRPr="002D3DCE" w:rsidRDefault="002D3DCE" w:rsidP="002D3DCE">
            <w:pPr>
              <w:jc w:val="center"/>
              <w:rPr>
                <w:rFonts w:asciiTheme="minorHAnsi" w:hAnsiTheme="minorHAnsi" w:cstheme="minorHAnsi"/>
                <w:color w:val="000000"/>
                <w:sz w:val="20"/>
                <w:lang w:eastAsia="tr-TR"/>
              </w:rPr>
            </w:pPr>
            <w:r w:rsidRPr="002D3DCE">
              <w:rPr>
                <w:rFonts w:asciiTheme="minorHAnsi" w:hAnsiTheme="minorHAnsi" w:cstheme="minorHAnsi"/>
                <w:color w:val="000000"/>
                <w:sz w:val="20"/>
                <w:lang w:eastAsia="tr-TR"/>
              </w:rPr>
              <w:t>2</w:t>
            </w: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color w:val="000000"/>
                <w:sz w:val="20"/>
                <w:lang w:eastAsia="tr-TR"/>
              </w:rPr>
            </w:pPr>
          </w:p>
        </w:tc>
      </w:tr>
      <w:tr w:rsidR="002D3DCE" w:rsidRPr="00F84231" w:rsidTr="006744A0">
        <w:trPr>
          <w:trHeight w:hRule="exact" w:val="227"/>
        </w:trPr>
        <w:tc>
          <w:tcPr>
            <w:tcW w:w="2636" w:type="pct"/>
            <w:shd w:val="clear" w:color="auto" w:fill="E4F4DF" w:themeFill="accent5" w:themeFillTint="33"/>
            <w:vAlign w:val="center"/>
            <w:hideMark/>
          </w:tcPr>
          <w:p w:rsidR="002D3DCE" w:rsidRPr="00FA056C" w:rsidRDefault="002D3DCE" w:rsidP="002D3DCE">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1708" w:type="pct"/>
            <w:shd w:val="clear" w:color="auto" w:fill="E4F4DF" w:themeFill="accent5" w:themeFillTint="33"/>
            <w:vAlign w:val="center"/>
            <w:hideMark/>
          </w:tcPr>
          <w:p w:rsidR="002D3DCE" w:rsidRPr="002D3DCE" w:rsidRDefault="002D3DCE" w:rsidP="002D3DCE">
            <w:pPr>
              <w:jc w:val="center"/>
              <w:rPr>
                <w:rFonts w:asciiTheme="minorHAnsi" w:hAnsiTheme="minorHAnsi" w:cstheme="minorHAnsi"/>
                <w:bCs/>
                <w:color w:val="000000"/>
                <w:sz w:val="20"/>
                <w:lang w:eastAsia="tr-TR"/>
              </w:rPr>
            </w:pPr>
            <w:r w:rsidRPr="002D3DCE">
              <w:rPr>
                <w:rFonts w:asciiTheme="minorHAnsi" w:hAnsiTheme="minorHAnsi" w:cstheme="minorHAnsi"/>
                <w:bCs/>
                <w:color w:val="000000"/>
                <w:sz w:val="20"/>
                <w:lang w:eastAsia="tr-TR"/>
              </w:rPr>
              <w:t>1</w:t>
            </w: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b/>
                <w:bCs/>
                <w:color w:val="000000"/>
                <w:sz w:val="20"/>
                <w:lang w:eastAsia="tr-TR"/>
              </w:rPr>
            </w:pPr>
          </w:p>
        </w:tc>
      </w:tr>
      <w:tr w:rsidR="002D3DCE" w:rsidRPr="00F84231" w:rsidTr="006744A0">
        <w:trPr>
          <w:trHeight w:hRule="exact" w:val="227"/>
        </w:trPr>
        <w:tc>
          <w:tcPr>
            <w:tcW w:w="2636" w:type="pct"/>
            <w:shd w:val="clear" w:color="auto" w:fill="E4F4DF" w:themeFill="accent5" w:themeFillTint="33"/>
            <w:vAlign w:val="center"/>
            <w:hideMark/>
          </w:tcPr>
          <w:p w:rsidR="002D3DCE" w:rsidRPr="00FA056C" w:rsidRDefault="002D3DCE" w:rsidP="002D3DCE">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1708" w:type="pct"/>
            <w:shd w:val="clear" w:color="auto" w:fill="E4F4DF" w:themeFill="accent5" w:themeFillTint="33"/>
            <w:vAlign w:val="center"/>
            <w:hideMark/>
          </w:tcPr>
          <w:p w:rsidR="002D3DCE" w:rsidRPr="002D3DCE" w:rsidRDefault="002D3DCE" w:rsidP="002D3DCE">
            <w:pPr>
              <w:jc w:val="center"/>
              <w:rPr>
                <w:rFonts w:asciiTheme="minorHAnsi" w:hAnsiTheme="minorHAnsi" w:cstheme="minorHAnsi"/>
                <w:bCs/>
                <w:color w:val="000000"/>
                <w:sz w:val="20"/>
                <w:lang w:eastAsia="tr-TR"/>
              </w:rPr>
            </w:pP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color w:val="000000"/>
                <w:sz w:val="20"/>
                <w:lang w:eastAsia="tr-TR"/>
              </w:rPr>
            </w:pPr>
          </w:p>
        </w:tc>
      </w:tr>
      <w:tr w:rsidR="002D3DCE" w:rsidRPr="00F84231" w:rsidTr="006744A0">
        <w:trPr>
          <w:trHeight w:hRule="exact" w:val="227"/>
        </w:trPr>
        <w:tc>
          <w:tcPr>
            <w:tcW w:w="2636" w:type="pct"/>
            <w:shd w:val="clear" w:color="auto" w:fill="E4F4DF" w:themeFill="accent5" w:themeFillTint="33"/>
            <w:noWrap/>
            <w:vAlign w:val="center"/>
            <w:hideMark/>
          </w:tcPr>
          <w:p w:rsidR="002D3DCE" w:rsidRPr="00F84231" w:rsidRDefault="002D3DCE" w:rsidP="002D3DCE">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1708" w:type="pct"/>
            <w:shd w:val="clear" w:color="auto" w:fill="E4F4DF" w:themeFill="accent5" w:themeFillTint="33"/>
            <w:noWrap/>
            <w:vAlign w:val="center"/>
            <w:hideMark/>
          </w:tcPr>
          <w:p w:rsidR="002D3DCE" w:rsidRPr="002D3DCE" w:rsidRDefault="002D3DCE" w:rsidP="002D3DCE">
            <w:pPr>
              <w:jc w:val="center"/>
              <w:rPr>
                <w:rFonts w:asciiTheme="minorHAnsi" w:hAnsiTheme="minorHAnsi" w:cstheme="minorHAnsi"/>
                <w:color w:val="000000"/>
                <w:sz w:val="20"/>
                <w:lang w:eastAsia="tr-TR"/>
              </w:rPr>
            </w:pPr>
            <w:r w:rsidRPr="002D3DCE">
              <w:rPr>
                <w:rFonts w:asciiTheme="minorHAnsi" w:hAnsiTheme="minorHAnsi" w:cstheme="minorHAnsi"/>
                <w:color w:val="000000"/>
                <w:sz w:val="20"/>
                <w:lang w:eastAsia="tr-TR"/>
              </w:rPr>
              <w:t>4</w:t>
            </w:r>
          </w:p>
        </w:tc>
        <w:tc>
          <w:tcPr>
            <w:tcW w:w="656" w:type="pct"/>
            <w:shd w:val="clear" w:color="auto" w:fill="E4F4DF" w:themeFill="accent5" w:themeFillTint="33"/>
          </w:tcPr>
          <w:p w:rsidR="002D3DCE" w:rsidRPr="00F84231" w:rsidRDefault="002D3DCE" w:rsidP="002D3DCE">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100 (%)</w:t>
            </w:r>
          </w:p>
        </w:tc>
      </w:tr>
    </w:tbl>
    <w:p w:rsidR="007839F2" w:rsidRDefault="007839F2" w:rsidP="000D1317">
      <w:pPr>
        <w:spacing w:after="120"/>
        <w:jc w:val="center"/>
        <w:rPr>
          <w:rFonts w:asciiTheme="minorHAnsi" w:hAnsiTheme="minorHAnsi" w:cstheme="minorHAnsi"/>
          <w:b/>
          <w:lang w:eastAsia="tr-TR"/>
        </w:rPr>
      </w:pPr>
    </w:p>
    <w:p w:rsidR="00C03A51" w:rsidRPr="007D1AA2" w:rsidRDefault="00C03A51" w:rsidP="000D1317">
      <w:pPr>
        <w:spacing w:after="120"/>
        <w:jc w:val="center"/>
        <w:rPr>
          <w:rFonts w:asciiTheme="minorHAnsi" w:hAnsiTheme="minorHAnsi" w:cstheme="minorHAnsi"/>
          <w:b/>
          <w:sz w:val="22"/>
          <w:lang w:eastAsia="tr-TR"/>
        </w:rPr>
      </w:pPr>
      <w:r w:rsidRPr="002275C0">
        <w:rPr>
          <w:rFonts w:asciiTheme="minorHAnsi" w:hAnsiTheme="minorHAnsi" w:cstheme="minorHAnsi"/>
          <w:b/>
          <w:lang w:eastAsia="tr-TR"/>
        </w:rPr>
        <w:t xml:space="preserve">İdari personelin hizmet </w:t>
      </w:r>
      <w:r w:rsidR="007C471B">
        <w:rPr>
          <w:rFonts w:asciiTheme="minorHAnsi" w:hAnsiTheme="minorHAnsi" w:cstheme="minorHAnsi"/>
          <w:b/>
          <w:lang w:eastAsia="tr-TR"/>
        </w:rPr>
        <w:t>yıllarına</w:t>
      </w:r>
      <w:r w:rsidRPr="002275C0">
        <w:rPr>
          <w:rFonts w:asciiTheme="minorHAnsi" w:hAnsiTheme="minorHAnsi" w:cstheme="minorHAnsi"/>
          <w:b/>
          <w:lang w:eastAsia="tr-TR"/>
        </w:rPr>
        <w:t xml:space="preserve"> </w:t>
      </w:r>
      <w:r w:rsidR="007C471B">
        <w:rPr>
          <w:rFonts w:asciiTheme="minorHAnsi" w:hAnsiTheme="minorHAnsi" w:cstheme="minorHAnsi"/>
          <w:b/>
        </w:rPr>
        <w:t>ilişkin bilgiler</w:t>
      </w:r>
      <w:r w:rsidR="003C7CF6">
        <w:rPr>
          <w:rFonts w:asciiTheme="minorHAnsi" w:hAnsiTheme="minorHAnsi" w:cstheme="minorHAnsi"/>
          <w:b/>
        </w:rPr>
        <w:t>i</w:t>
      </w:r>
      <w:r w:rsidR="007C471B">
        <w:rPr>
          <w:rFonts w:asciiTheme="minorHAnsi" w:hAnsiTheme="minorHAnsi" w:cstheme="minorHAnsi"/>
          <w:b/>
        </w:rPr>
        <w:t xml:space="preserve"> </w:t>
      </w:r>
      <w:r w:rsidR="007C471B" w:rsidRPr="00D47EFC">
        <w:rPr>
          <w:rFonts w:asciiTheme="minorHAnsi" w:hAnsiTheme="minorHAnsi" w:cstheme="minorHAnsi"/>
          <w:b/>
        </w:rPr>
        <w:t>aşağıda</w:t>
      </w:r>
      <w:r w:rsidR="007C471B">
        <w:rPr>
          <w:rFonts w:asciiTheme="minorHAnsi" w:hAnsiTheme="minorHAnsi" w:cstheme="minorHAnsi"/>
          <w:b/>
        </w:rPr>
        <w:t>ki tabloda</w:t>
      </w:r>
      <w:r w:rsidR="007C471B" w:rsidRPr="00D47EFC">
        <w:rPr>
          <w:rFonts w:asciiTheme="minorHAnsi" w:hAnsiTheme="minorHAnsi" w:cstheme="minorHAnsi"/>
          <w:b/>
        </w:rPr>
        <w:t xml:space="preserve">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961"/>
      </w:tblGrid>
      <w:tr w:rsidR="005E7196" w:rsidRPr="00F84231" w:rsidTr="006744A0">
        <w:trPr>
          <w:trHeight w:val="284"/>
        </w:trPr>
        <w:tc>
          <w:tcPr>
            <w:tcW w:w="1916" w:type="dxa"/>
            <w:shd w:val="clear" w:color="auto" w:fill="E4F4DF" w:themeFill="accent5" w:themeFillTint="33"/>
            <w:vAlign w:val="center"/>
            <w:hideMark/>
          </w:tcPr>
          <w:p w:rsidR="005E7196" w:rsidRPr="004A027C" w:rsidRDefault="005E7196"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7C471B">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5E7196" w:rsidRPr="004A027C" w:rsidRDefault="005E7196" w:rsidP="005E719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5E7196"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5E7196" w:rsidRPr="004A027C" w:rsidRDefault="005E7196"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2D3DCE" w:rsidRPr="00F84231" w:rsidTr="006744A0">
        <w:trPr>
          <w:trHeight w:hRule="exact" w:val="284"/>
        </w:trPr>
        <w:tc>
          <w:tcPr>
            <w:tcW w:w="1916" w:type="dxa"/>
            <w:shd w:val="clear" w:color="auto" w:fill="E4F4DF" w:themeFill="accent5" w:themeFillTint="33"/>
            <w:noWrap/>
            <w:vAlign w:val="center"/>
            <w:hideMark/>
          </w:tcPr>
          <w:p w:rsidR="002D3DCE" w:rsidRPr="001C7AC6" w:rsidRDefault="002D3DCE" w:rsidP="002D3DCE">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791"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2D3DCE" w:rsidRPr="004A027C" w:rsidRDefault="002214A1" w:rsidP="002D3DCE">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39" w:type="dxa"/>
            <w:shd w:val="clear" w:color="auto" w:fill="E4F4DF" w:themeFill="accent5" w:themeFillTint="33"/>
            <w:noWrap/>
            <w:vAlign w:val="center"/>
            <w:hideMark/>
          </w:tcPr>
          <w:p w:rsidR="002D3DCE" w:rsidRPr="004A027C" w:rsidRDefault="002D3DCE" w:rsidP="002D3DCE">
            <w:pPr>
              <w:jc w:val="center"/>
              <w:rPr>
                <w:rFonts w:ascii="Calibri" w:hAnsi="Calibri" w:cs="Calibri"/>
                <w:color w:val="000000"/>
                <w:sz w:val="20"/>
                <w:szCs w:val="22"/>
                <w:lang w:eastAsia="tr-TR"/>
              </w:rPr>
            </w:pPr>
          </w:p>
        </w:tc>
        <w:tc>
          <w:tcPr>
            <w:tcW w:w="922" w:type="dxa"/>
            <w:shd w:val="clear" w:color="auto" w:fill="E4F4DF" w:themeFill="accent5" w:themeFillTint="33"/>
          </w:tcPr>
          <w:p w:rsidR="002D3DCE" w:rsidRDefault="00A51B87" w:rsidP="002D3DCE">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w:t>
            </w:r>
          </w:p>
        </w:tc>
        <w:tc>
          <w:tcPr>
            <w:tcW w:w="961" w:type="dxa"/>
            <w:shd w:val="clear" w:color="auto" w:fill="E4F4DF" w:themeFill="accent5" w:themeFillTint="33"/>
            <w:noWrap/>
            <w:vAlign w:val="center"/>
            <w:hideMark/>
          </w:tcPr>
          <w:p w:rsidR="002D3DCE" w:rsidRPr="004A027C" w:rsidRDefault="002D3DCE" w:rsidP="002D3DCE">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4</w:t>
            </w:r>
          </w:p>
        </w:tc>
      </w:tr>
      <w:tr w:rsidR="00471E7E" w:rsidRPr="00F84231" w:rsidTr="006744A0">
        <w:trPr>
          <w:trHeight w:hRule="exact" w:val="284"/>
        </w:trPr>
        <w:tc>
          <w:tcPr>
            <w:tcW w:w="1916"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91"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22" w:type="dxa"/>
            <w:shd w:val="clear" w:color="auto" w:fill="E4F4DF" w:themeFill="accent5" w:themeFillTint="33"/>
          </w:tcPr>
          <w:p w:rsidR="00471E7E" w:rsidRDefault="00471E7E" w:rsidP="00E210E2">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471E7E" w:rsidRPr="004A027C" w:rsidRDefault="00471E7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16049C" w:rsidRDefault="0016049C" w:rsidP="00E373E3">
      <w:pPr>
        <w:jc w:val="center"/>
        <w:rPr>
          <w:rFonts w:asciiTheme="minorHAnsi" w:hAnsiTheme="minorHAnsi" w:cstheme="minorHAnsi"/>
          <w:b/>
        </w:rPr>
      </w:pPr>
    </w:p>
    <w:p w:rsidR="00C03A51" w:rsidRDefault="007C471B"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dari personelin yaş </w:t>
      </w:r>
      <w:r w:rsidR="00C56A71">
        <w:rPr>
          <w:rFonts w:asciiTheme="minorHAnsi" w:hAnsiTheme="minorHAnsi" w:cstheme="minorHAnsi"/>
          <w:b/>
        </w:rPr>
        <w:t>aralıklarına</w:t>
      </w:r>
      <w:r w:rsidR="00C03A51" w:rsidRPr="002275C0">
        <w:rPr>
          <w:rFonts w:asciiTheme="minorHAnsi" w:hAnsiTheme="minorHAnsi" w:cstheme="minorHAnsi"/>
          <w:b/>
        </w:rPr>
        <w:t xml:space="preserve"> </w:t>
      </w:r>
      <w:r>
        <w:rPr>
          <w:rFonts w:asciiTheme="minorHAnsi" w:hAnsiTheme="minorHAnsi" w:cstheme="minorHAnsi"/>
          <w:b/>
        </w:rPr>
        <w:t>ilişkin bilgiler</w:t>
      </w:r>
      <w:r w:rsidR="003C7CF6">
        <w:rPr>
          <w:rFonts w:asciiTheme="minorHAnsi" w:hAnsiTheme="minorHAnsi" w:cstheme="minorHAnsi"/>
          <w:b/>
        </w:rPr>
        <w:t>i</w:t>
      </w:r>
      <w:r>
        <w:rPr>
          <w:rFonts w:asciiTheme="minorHAnsi" w:hAnsiTheme="minorHAnsi" w:cstheme="minorHAnsi"/>
          <w:b/>
        </w:rPr>
        <w:t xml:space="preserve">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70"/>
      </w:tblGrid>
      <w:tr w:rsidR="00C03A51" w:rsidRPr="00A73670" w:rsidTr="006744A0">
        <w:trPr>
          <w:trHeight w:val="284"/>
        </w:trPr>
        <w:tc>
          <w:tcPr>
            <w:tcW w:w="2055" w:type="dxa"/>
            <w:shd w:val="clear" w:color="auto" w:fill="E4F4DF" w:themeFill="accent5" w:themeFillTint="33"/>
            <w:vAlign w:val="center"/>
            <w:hideMark/>
          </w:tcPr>
          <w:p w:rsidR="00C03A51" w:rsidRPr="004A027C" w:rsidRDefault="00C03A51" w:rsidP="007C471B">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7C471B">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sidR="00BD2E76">
              <w:rPr>
                <w:rFonts w:ascii="Calibri" w:hAnsi="Calibri" w:cs="Calibri"/>
                <w:b/>
                <w:bCs/>
                <w:color w:val="000000"/>
                <w:sz w:val="20"/>
                <w:szCs w:val="22"/>
                <w:lang w:eastAsia="tr-TR"/>
              </w:rPr>
              <w:t xml:space="preserve"> </w:t>
            </w:r>
            <w:proofErr w:type="gramStart"/>
            <w:r w:rsidR="00BD2E76">
              <w:rPr>
                <w:rFonts w:ascii="Calibri" w:hAnsi="Calibri" w:cs="Calibri"/>
                <w:b/>
                <w:bCs/>
                <w:color w:val="000000"/>
                <w:sz w:val="20"/>
                <w:szCs w:val="22"/>
                <w:lang w:eastAsia="tr-TR"/>
              </w:rPr>
              <w:t xml:space="preserve">VE </w:t>
            </w:r>
            <w:r w:rsidRPr="004A027C">
              <w:rPr>
                <w:rFonts w:ascii="Calibri" w:hAnsi="Calibri" w:cs="Calibri"/>
                <w:b/>
                <w:bCs/>
                <w:color w:val="000000"/>
                <w:sz w:val="20"/>
                <w:szCs w:val="22"/>
                <w:lang w:eastAsia="tr-TR"/>
              </w:rPr>
              <w:t xml:space="preserve"> ÜZERİ</w:t>
            </w:r>
            <w:proofErr w:type="gramEnd"/>
          </w:p>
        </w:tc>
        <w:tc>
          <w:tcPr>
            <w:tcW w:w="1070"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DD6F9A" w:rsidRPr="00A73670" w:rsidTr="006744A0">
        <w:trPr>
          <w:trHeight w:hRule="exact" w:val="340"/>
        </w:trPr>
        <w:tc>
          <w:tcPr>
            <w:tcW w:w="2055" w:type="dxa"/>
            <w:shd w:val="clear" w:color="auto" w:fill="E4F4DF" w:themeFill="accent5" w:themeFillTint="33"/>
            <w:noWrap/>
            <w:vAlign w:val="center"/>
            <w:hideMark/>
          </w:tcPr>
          <w:p w:rsidR="00DD6F9A" w:rsidRPr="001C7AC6" w:rsidRDefault="00DD6F9A"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DD6F9A"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DD6F9A" w:rsidRPr="004A027C" w:rsidRDefault="005B3A01"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70" w:type="dxa"/>
            <w:shd w:val="clear" w:color="auto" w:fill="E4F4DF" w:themeFill="accent5" w:themeFillTint="33"/>
            <w:noWrap/>
            <w:vAlign w:val="center"/>
            <w:hideMark/>
          </w:tcPr>
          <w:p w:rsidR="00DD6F9A" w:rsidRPr="004A027C" w:rsidRDefault="002D3DCE"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3</w:t>
            </w:r>
          </w:p>
        </w:tc>
        <w:tc>
          <w:tcPr>
            <w:tcW w:w="1070" w:type="dxa"/>
            <w:shd w:val="clear" w:color="auto" w:fill="E4F4DF" w:themeFill="accent5" w:themeFillTint="33"/>
            <w:noWrap/>
            <w:vAlign w:val="center"/>
            <w:hideMark/>
          </w:tcPr>
          <w:p w:rsidR="00DD6F9A" w:rsidRPr="004A027C" w:rsidRDefault="002D3DC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4</w:t>
            </w:r>
          </w:p>
        </w:tc>
      </w:tr>
      <w:tr w:rsidR="00471E7E" w:rsidRPr="00A73670" w:rsidTr="006744A0">
        <w:trPr>
          <w:trHeight w:hRule="exact" w:val="340"/>
        </w:trPr>
        <w:tc>
          <w:tcPr>
            <w:tcW w:w="2055"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1071"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E210E2">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C03A51" w:rsidRDefault="00C03A51" w:rsidP="00C03A51"/>
    <w:p w:rsidR="003C7CF6" w:rsidRPr="00A55600" w:rsidRDefault="003C7CF6" w:rsidP="000D1317">
      <w:pPr>
        <w:spacing w:after="120"/>
        <w:jc w:val="cente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 xml:space="preserve">idari </w:t>
      </w:r>
      <w:r w:rsidRPr="002275C0">
        <w:rPr>
          <w:rFonts w:asciiTheme="minorHAnsi" w:hAnsiTheme="minorHAnsi" w:cstheme="minorHAnsi"/>
          <w:b/>
        </w:rPr>
        <w:t xml:space="preserve">personelin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173"/>
        <w:gridCol w:w="3261"/>
        <w:gridCol w:w="1112"/>
      </w:tblGrid>
      <w:tr w:rsidR="00471E7E" w:rsidRPr="00F84231" w:rsidTr="006744A0">
        <w:trPr>
          <w:trHeight w:hRule="exact" w:val="344"/>
        </w:trPr>
        <w:tc>
          <w:tcPr>
            <w:tcW w:w="5173" w:type="dxa"/>
            <w:shd w:val="clear" w:color="auto" w:fill="E4F4DF" w:themeFill="accent5" w:themeFillTint="33"/>
            <w:vAlign w:val="center"/>
            <w:hideMark/>
          </w:tcPr>
          <w:p w:rsidR="00471E7E" w:rsidRPr="00424C0A" w:rsidRDefault="00471E7E" w:rsidP="003C7CF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1112" w:type="dxa"/>
            <w:shd w:val="clear" w:color="auto" w:fill="E4F4DF" w:themeFill="accent5" w:themeFillTint="33"/>
            <w:vAlign w:val="center"/>
          </w:tcPr>
          <w:p w:rsidR="00471E7E" w:rsidRPr="00471E7E" w:rsidRDefault="00471E7E" w:rsidP="003C7CF6">
            <w:pPr>
              <w:jc w:val="center"/>
              <w:rPr>
                <w:rFonts w:asciiTheme="minorHAnsi" w:hAnsiTheme="minorHAnsi"/>
                <w:b/>
                <w:bCs/>
                <w:color w:val="000000" w:themeColor="text1"/>
                <w:sz w:val="18"/>
                <w:szCs w:val="18"/>
                <w:lang w:eastAsia="tr-TR"/>
              </w:rPr>
            </w:pPr>
            <w:r w:rsidRPr="00471E7E">
              <w:rPr>
                <w:rFonts w:ascii="Calibri" w:hAnsi="Calibri" w:cs="Calibri"/>
                <w:b/>
                <w:bCs/>
                <w:color w:val="000000"/>
                <w:sz w:val="20"/>
                <w:szCs w:val="22"/>
                <w:lang w:eastAsia="tr-TR"/>
              </w:rPr>
              <w:t>YÜZDE (%)</w:t>
            </w:r>
          </w:p>
        </w:tc>
      </w:tr>
      <w:tr w:rsidR="002D3DCE" w:rsidRPr="00F84231" w:rsidTr="006744A0">
        <w:trPr>
          <w:trHeight w:hRule="exact" w:val="344"/>
        </w:trPr>
        <w:tc>
          <w:tcPr>
            <w:tcW w:w="5173" w:type="dxa"/>
            <w:shd w:val="clear" w:color="auto" w:fill="E4F4DF" w:themeFill="accent5" w:themeFillTint="33"/>
            <w:vAlign w:val="center"/>
          </w:tcPr>
          <w:p w:rsidR="002D3DCE" w:rsidRPr="00424C0A" w:rsidRDefault="002D3DCE" w:rsidP="002D3DCE">
            <w:pPr>
              <w:rPr>
                <w:rFonts w:asciiTheme="minorHAnsi" w:hAnsiTheme="minorHAnsi" w:cstheme="minorHAnsi"/>
                <w:b/>
                <w:bCs/>
                <w:sz w:val="20"/>
                <w:lang w:eastAsia="tr-TR"/>
              </w:rPr>
            </w:pPr>
            <w:r w:rsidRPr="002D3DCE">
              <w:rPr>
                <w:rFonts w:asciiTheme="minorHAnsi" w:hAnsiTheme="minorHAnsi" w:cstheme="minorHAnsi"/>
                <w:bCs/>
                <w:color w:val="000000"/>
                <w:sz w:val="20"/>
                <w:lang w:eastAsia="tr-TR"/>
              </w:rPr>
              <w:t>Lise</w:t>
            </w:r>
          </w:p>
        </w:tc>
        <w:tc>
          <w:tcPr>
            <w:tcW w:w="3261" w:type="dxa"/>
            <w:shd w:val="clear" w:color="auto" w:fill="E4F4DF" w:themeFill="accent5" w:themeFillTint="33"/>
            <w:vAlign w:val="center"/>
          </w:tcPr>
          <w:p w:rsidR="002D3DCE" w:rsidRPr="00812D1D" w:rsidRDefault="002D3DCE" w:rsidP="003C7CF6">
            <w:pPr>
              <w:jc w:val="center"/>
              <w:rPr>
                <w:rFonts w:asciiTheme="minorHAnsi" w:hAnsiTheme="minorHAnsi"/>
                <w:b/>
                <w:bCs/>
                <w:color w:val="000000" w:themeColor="text1"/>
                <w:sz w:val="18"/>
                <w:szCs w:val="18"/>
                <w:lang w:eastAsia="tr-TR"/>
              </w:rPr>
            </w:pPr>
            <w:r>
              <w:rPr>
                <w:rFonts w:asciiTheme="minorHAnsi" w:hAnsiTheme="minorHAnsi"/>
                <w:b/>
                <w:bCs/>
                <w:color w:val="000000" w:themeColor="text1"/>
                <w:sz w:val="18"/>
                <w:szCs w:val="18"/>
                <w:lang w:eastAsia="tr-TR"/>
              </w:rPr>
              <w:t>1</w:t>
            </w:r>
          </w:p>
        </w:tc>
        <w:tc>
          <w:tcPr>
            <w:tcW w:w="1112" w:type="dxa"/>
            <w:shd w:val="clear" w:color="auto" w:fill="E4F4DF" w:themeFill="accent5" w:themeFillTint="33"/>
            <w:vAlign w:val="center"/>
          </w:tcPr>
          <w:p w:rsidR="002D3DCE" w:rsidRPr="00471E7E" w:rsidRDefault="002D3DCE" w:rsidP="003C7CF6">
            <w:pPr>
              <w:jc w:val="center"/>
              <w:rPr>
                <w:rFonts w:ascii="Calibri" w:hAnsi="Calibri" w:cs="Calibri"/>
                <w:b/>
                <w:bCs/>
                <w:color w:val="000000"/>
                <w:sz w:val="20"/>
                <w:szCs w:val="22"/>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b/>
                <w:bCs/>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b/>
                <w:bCs/>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173" w:type="dxa"/>
            <w:shd w:val="clear" w:color="auto" w:fill="E4F4DF" w:themeFill="accent5" w:themeFillTint="33"/>
            <w:vAlign w:val="center"/>
            <w:hideMark/>
          </w:tcPr>
          <w:p w:rsidR="00471E7E" w:rsidRPr="00FA056C" w:rsidRDefault="00471E7E" w:rsidP="003C7CF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3261" w:type="dxa"/>
            <w:shd w:val="clear" w:color="auto" w:fill="E4F4DF" w:themeFill="accent5" w:themeFillTint="33"/>
            <w:vAlign w:val="center"/>
            <w:hideMark/>
          </w:tcPr>
          <w:p w:rsidR="00471E7E" w:rsidRPr="00F84231" w:rsidRDefault="00471E7E" w:rsidP="003C7CF6">
            <w:pPr>
              <w:jc w:val="center"/>
              <w:rPr>
                <w:rFonts w:asciiTheme="minorHAnsi" w:hAnsiTheme="minorHAnsi" w:cstheme="minorHAnsi"/>
                <w:color w:val="000000"/>
                <w:sz w:val="20"/>
                <w:lang w:eastAsia="tr-TR"/>
              </w:rPr>
            </w:pP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173" w:type="dxa"/>
            <w:shd w:val="clear" w:color="auto" w:fill="E4F4DF" w:themeFill="accent5" w:themeFillTint="33"/>
            <w:noWrap/>
            <w:vAlign w:val="center"/>
            <w:hideMark/>
          </w:tcPr>
          <w:p w:rsidR="00471E7E" w:rsidRPr="00F84231" w:rsidRDefault="00471E7E" w:rsidP="003C7CF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3261" w:type="dxa"/>
            <w:shd w:val="clear" w:color="auto" w:fill="E4F4DF" w:themeFill="accent5" w:themeFillTint="33"/>
            <w:noWrap/>
            <w:vAlign w:val="center"/>
            <w:hideMark/>
          </w:tcPr>
          <w:p w:rsidR="00471E7E" w:rsidRPr="00F84231" w:rsidRDefault="002D3DCE" w:rsidP="003C7CF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1</w:t>
            </w:r>
          </w:p>
        </w:tc>
        <w:tc>
          <w:tcPr>
            <w:tcW w:w="1112" w:type="dxa"/>
            <w:shd w:val="clear" w:color="auto" w:fill="E4F4DF" w:themeFill="accent5" w:themeFillTint="33"/>
            <w:vAlign w:val="center"/>
          </w:tcPr>
          <w:p w:rsidR="00471E7E" w:rsidRPr="00F84231" w:rsidRDefault="00471E7E" w:rsidP="003C7CF6">
            <w:pPr>
              <w:jc w:val="center"/>
              <w:rPr>
                <w:rFonts w:asciiTheme="minorHAnsi" w:hAnsiTheme="minorHAnsi" w:cstheme="minorHAnsi"/>
                <w:b/>
                <w:bCs/>
                <w:color w:val="000000"/>
                <w:sz w:val="20"/>
                <w:lang w:eastAsia="tr-TR"/>
              </w:rPr>
            </w:pPr>
            <w:r>
              <w:rPr>
                <w:rFonts w:ascii="Calibri" w:hAnsi="Calibri" w:cs="Calibri"/>
                <w:b/>
                <w:bCs/>
                <w:color w:val="000000"/>
                <w:sz w:val="20"/>
                <w:szCs w:val="22"/>
                <w:lang w:eastAsia="tr-TR"/>
              </w:rPr>
              <w:t>100 (%)</w:t>
            </w:r>
          </w:p>
        </w:tc>
      </w:tr>
    </w:tbl>
    <w:p w:rsidR="003C7CF6" w:rsidRDefault="003C7CF6" w:rsidP="003C7CF6">
      <w:pPr>
        <w:jc w:val="center"/>
        <w:rPr>
          <w:rFonts w:asciiTheme="minorHAnsi" w:hAnsiTheme="minorHAnsi" w:cstheme="minorHAnsi"/>
          <w:b/>
          <w:lang w:eastAsia="tr-TR"/>
        </w:rPr>
      </w:pPr>
    </w:p>
    <w:p w:rsidR="003C7CF6" w:rsidRPr="007D1AA2" w:rsidRDefault="00D96149" w:rsidP="000D1317">
      <w:pPr>
        <w:spacing w:after="120"/>
        <w:jc w:val="center"/>
        <w:rPr>
          <w:rFonts w:asciiTheme="minorHAnsi" w:hAnsiTheme="minorHAnsi" w:cstheme="minorHAnsi"/>
          <w:b/>
          <w:sz w:val="22"/>
          <w:lang w:eastAsia="tr-TR"/>
        </w:rP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i</w:t>
      </w:r>
      <w:r w:rsidR="003C7CF6" w:rsidRPr="002275C0">
        <w:rPr>
          <w:rFonts w:asciiTheme="minorHAnsi" w:hAnsiTheme="minorHAnsi" w:cstheme="minorHAnsi"/>
          <w:b/>
          <w:lang w:eastAsia="tr-TR"/>
        </w:rPr>
        <w:t xml:space="preserve">dari personelin hizmet </w:t>
      </w:r>
      <w:r w:rsidR="003C7CF6">
        <w:rPr>
          <w:rFonts w:asciiTheme="minorHAnsi" w:hAnsiTheme="minorHAnsi" w:cstheme="minorHAnsi"/>
          <w:b/>
          <w:lang w:eastAsia="tr-TR"/>
        </w:rPr>
        <w:t>yıllarına</w:t>
      </w:r>
      <w:r w:rsidR="003C7CF6" w:rsidRPr="002275C0">
        <w:rPr>
          <w:rFonts w:asciiTheme="minorHAnsi" w:hAnsiTheme="minorHAnsi" w:cstheme="minorHAnsi"/>
          <w:b/>
          <w:lang w:eastAsia="tr-TR"/>
        </w:rPr>
        <w:t xml:space="preserve"> </w:t>
      </w:r>
      <w:r w:rsidR="003C7CF6">
        <w:rPr>
          <w:rFonts w:asciiTheme="minorHAnsi" w:hAnsiTheme="minorHAnsi" w:cstheme="minorHAnsi"/>
          <w:b/>
        </w:rPr>
        <w:t>ilişkin bilgiler</w:t>
      </w:r>
      <w:r>
        <w:rPr>
          <w:rFonts w:asciiTheme="minorHAnsi" w:hAnsiTheme="minorHAnsi" w:cstheme="minorHAnsi"/>
          <w:b/>
        </w:rPr>
        <w:t>i</w:t>
      </w:r>
      <w:r w:rsidR="003C7CF6">
        <w:rPr>
          <w:rFonts w:asciiTheme="minorHAnsi" w:hAnsiTheme="minorHAnsi" w:cstheme="minorHAnsi"/>
          <w:b/>
        </w:rPr>
        <w:t xml:space="preserve"> </w:t>
      </w:r>
      <w:r w:rsidR="003C7CF6" w:rsidRPr="00D47EFC">
        <w:rPr>
          <w:rFonts w:asciiTheme="minorHAnsi" w:hAnsiTheme="minorHAnsi" w:cstheme="minorHAnsi"/>
          <w:b/>
        </w:rPr>
        <w:t>aşağıda</w:t>
      </w:r>
      <w:r w:rsidR="003C7CF6">
        <w:rPr>
          <w:rFonts w:asciiTheme="minorHAnsi" w:hAnsiTheme="minorHAnsi" w:cstheme="minorHAnsi"/>
          <w:b/>
        </w:rPr>
        <w:t>ki tabloda</w:t>
      </w:r>
      <w:r w:rsidR="003C7CF6" w:rsidRPr="00D47EFC">
        <w:rPr>
          <w:rFonts w:asciiTheme="minorHAnsi" w:hAnsiTheme="minorHAnsi" w:cstheme="minorHAnsi"/>
          <w:b/>
        </w:rPr>
        <w:t xml:space="preserve"> gösterilmiştir.</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916"/>
        <w:gridCol w:w="791"/>
        <w:gridCol w:w="892"/>
        <w:gridCol w:w="994"/>
        <w:gridCol w:w="994"/>
        <w:gridCol w:w="994"/>
        <w:gridCol w:w="1039"/>
        <w:gridCol w:w="922"/>
        <w:gridCol w:w="961"/>
      </w:tblGrid>
      <w:tr w:rsidR="003C7CF6" w:rsidRPr="00F84231" w:rsidTr="006744A0">
        <w:trPr>
          <w:trHeight w:val="284"/>
        </w:trPr>
        <w:tc>
          <w:tcPr>
            <w:tcW w:w="1916"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79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92"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1039"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22" w:type="dxa"/>
            <w:shd w:val="clear" w:color="auto" w:fill="E4F4DF" w:themeFill="accent5" w:themeFillTint="33"/>
          </w:tcPr>
          <w:p w:rsidR="003C7CF6"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6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C7CF6" w:rsidRPr="00F84231" w:rsidTr="006744A0">
        <w:trPr>
          <w:trHeight w:hRule="exact" w:val="284"/>
        </w:trPr>
        <w:tc>
          <w:tcPr>
            <w:tcW w:w="1916" w:type="dxa"/>
            <w:shd w:val="clear" w:color="auto" w:fill="E4F4DF" w:themeFill="accent5" w:themeFillTint="33"/>
            <w:noWrap/>
            <w:vAlign w:val="center"/>
            <w:hideMark/>
          </w:tcPr>
          <w:p w:rsidR="003C7CF6" w:rsidRPr="001C7AC6" w:rsidRDefault="003C7CF6" w:rsidP="003C7CF6">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lastRenderedPageBreak/>
              <w:t>KİŞİ SAYISI</w:t>
            </w:r>
          </w:p>
        </w:tc>
        <w:tc>
          <w:tcPr>
            <w:tcW w:w="791"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3C7CF6" w:rsidRPr="004A027C" w:rsidRDefault="002D3DCE" w:rsidP="003C7CF6">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4"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922" w:type="dxa"/>
            <w:shd w:val="clear" w:color="auto" w:fill="E4F4DF" w:themeFill="accent5" w:themeFillTint="33"/>
          </w:tcPr>
          <w:p w:rsidR="003C7CF6" w:rsidRDefault="003C7CF6" w:rsidP="003C7CF6">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hideMark/>
          </w:tcPr>
          <w:p w:rsidR="003C7CF6" w:rsidRPr="004A027C" w:rsidRDefault="002D3DC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p>
        </w:tc>
      </w:tr>
      <w:tr w:rsidR="00471E7E" w:rsidRPr="00F84231" w:rsidTr="006744A0">
        <w:trPr>
          <w:trHeight w:hRule="exact" w:val="284"/>
        </w:trPr>
        <w:tc>
          <w:tcPr>
            <w:tcW w:w="1916" w:type="dxa"/>
            <w:shd w:val="clear" w:color="auto" w:fill="E4F4DF" w:themeFill="accent5" w:themeFillTint="33"/>
            <w:noWrap/>
            <w:vAlign w:val="center"/>
          </w:tcPr>
          <w:p w:rsidR="00471E7E" w:rsidRPr="001C7AC6" w:rsidRDefault="00471E7E" w:rsidP="003C7CF6">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791"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892"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39"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922" w:type="dxa"/>
            <w:shd w:val="clear" w:color="auto" w:fill="E4F4DF" w:themeFill="accent5" w:themeFillTint="33"/>
          </w:tcPr>
          <w:p w:rsidR="00471E7E" w:rsidRDefault="00471E7E" w:rsidP="003C7CF6">
            <w:pPr>
              <w:jc w:val="center"/>
              <w:rPr>
                <w:rFonts w:ascii="Calibri" w:hAnsi="Calibri" w:cs="Calibri"/>
                <w:b/>
                <w:bCs/>
                <w:color w:val="000000"/>
                <w:sz w:val="20"/>
                <w:szCs w:val="22"/>
                <w:lang w:eastAsia="tr-TR"/>
              </w:rPr>
            </w:pPr>
          </w:p>
        </w:tc>
        <w:tc>
          <w:tcPr>
            <w:tcW w:w="961" w:type="dxa"/>
            <w:shd w:val="clear" w:color="auto" w:fill="E4F4DF" w:themeFill="accent5" w:themeFillTint="33"/>
            <w:noWrap/>
            <w:vAlign w:val="center"/>
          </w:tcPr>
          <w:p w:rsidR="00471E7E" w:rsidRPr="004A027C" w:rsidRDefault="00471E7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545A98" w:rsidRDefault="00545A98" w:rsidP="003C7CF6">
      <w:pPr>
        <w:jc w:val="center"/>
        <w:rPr>
          <w:rFonts w:asciiTheme="minorHAnsi" w:hAnsiTheme="minorHAnsi" w:cstheme="minorHAnsi"/>
          <w:b/>
        </w:rPr>
      </w:pPr>
    </w:p>
    <w:p w:rsidR="003C7CF6" w:rsidRDefault="00D96149" w:rsidP="000D1317">
      <w:pPr>
        <w:spacing w:after="120"/>
        <w:jc w:val="center"/>
        <w:rPr>
          <w:rFonts w:asciiTheme="minorHAnsi" w:hAnsiTheme="minorHAnsi" w:cstheme="minorHAnsi"/>
          <w:b/>
          <w:sz w:val="22"/>
        </w:rPr>
      </w:pPr>
      <w:r>
        <w:rPr>
          <w:rFonts w:asciiTheme="minorHAnsi" w:hAnsiTheme="minorHAnsi" w:cstheme="minorHAnsi"/>
          <w:b/>
        </w:rPr>
        <w:t>Sözleşmeli</w:t>
      </w:r>
      <w:r w:rsidRPr="002275C0">
        <w:rPr>
          <w:rFonts w:asciiTheme="minorHAnsi" w:hAnsiTheme="minorHAnsi" w:cstheme="minorHAnsi"/>
          <w:b/>
        </w:rPr>
        <w:t xml:space="preserve"> </w:t>
      </w:r>
      <w:r>
        <w:rPr>
          <w:rFonts w:asciiTheme="minorHAnsi" w:hAnsiTheme="minorHAnsi" w:cstheme="minorHAnsi"/>
          <w:b/>
        </w:rPr>
        <w:t>i</w:t>
      </w:r>
      <w:r w:rsidR="003C7CF6" w:rsidRPr="002275C0">
        <w:rPr>
          <w:rFonts w:asciiTheme="minorHAnsi" w:hAnsiTheme="minorHAnsi" w:cstheme="minorHAnsi"/>
          <w:b/>
        </w:rPr>
        <w:t xml:space="preserve">dari personelinin yaş </w:t>
      </w:r>
      <w:r w:rsidR="003C7CF6">
        <w:rPr>
          <w:rFonts w:asciiTheme="minorHAnsi" w:hAnsiTheme="minorHAnsi" w:cstheme="minorHAnsi"/>
          <w:b/>
        </w:rPr>
        <w:t>aralıklarına</w:t>
      </w:r>
      <w:r w:rsidR="003C7CF6" w:rsidRPr="002275C0">
        <w:rPr>
          <w:rFonts w:asciiTheme="minorHAnsi" w:hAnsiTheme="minorHAnsi" w:cstheme="minorHAnsi"/>
          <w:b/>
        </w:rPr>
        <w:t xml:space="preserve"> </w:t>
      </w:r>
      <w:r w:rsidR="003C7CF6">
        <w:rPr>
          <w:rFonts w:asciiTheme="minorHAnsi" w:hAnsiTheme="minorHAnsi" w:cstheme="minorHAnsi"/>
          <w:b/>
        </w:rPr>
        <w:t>ilişkin bilgiler</w:t>
      </w:r>
      <w:r>
        <w:rPr>
          <w:rFonts w:asciiTheme="minorHAnsi" w:hAnsiTheme="minorHAnsi" w:cstheme="minorHAnsi"/>
          <w:b/>
        </w:rPr>
        <w:t>i</w:t>
      </w:r>
      <w:r w:rsidR="003C7CF6">
        <w:rPr>
          <w:rFonts w:asciiTheme="minorHAnsi" w:hAnsiTheme="minorHAnsi" w:cstheme="minorHAnsi"/>
          <w:b/>
        </w:rPr>
        <w:t xml:space="preserve"> </w:t>
      </w:r>
      <w:r w:rsidR="003C7CF6" w:rsidRPr="00D47EFC">
        <w:rPr>
          <w:rFonts w:asciiTheme="minorHAnsi" w:hAnsiTheme="minorHAnsi" w:cstheme="minorHAnsi"/>
          <w:b/>
        </w:rPr>
        <w:t>aşağıda</w:t>
      </w:r>
      <w:r w:rsidR="003C7CF6">
        <w:rPr>
          <w:rFonts w:asciiTheme="minorHAnsi" w:hAnsiTheme="minorHAnsi" w:cstheme="minorHAnsi"/>
          <w:b/>
        </w:rPr>
        <w:t>ki tabloda</w:t>
      </w:r>
      <w:r w:rsidR="003C7CF6"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55"/>
        <w:gridCol w:w="1071"/>
        <w:gridCol w:w="1070"/>
        <w:gridCol w:w="1070"/>
        <w:gridCol w:w="1070"/>
        <w:gridCol w:w="1070"/>
        <w:gridCol w:w="1070"/>
        <w:gridCol w:w="1070"/>
      </w:tblGrid>
      <w:tr w:rsidR="003C7CF6" w:rsidRPr="00A73670" w:rsidTr="006744A0">
        <w:trPr>
          <w:trHeight w:val="284"/>
        </w:trPr>
        <w:tc>
          <w:tcPr>
            <w:tcW w:w="2055"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Pr>
                <w:rFonts w:ascii="Calibri" w:hAnsi="Calibri" w:cs="Calibri"/>
                <w:b/>
                <w:bCs/>
                <w:color w:val="000000"/>
                <w:sz w:val="20"/>
                <w:szCs w:val="22"/>
                <w:lang w:eastAsia="tr-TR"/>
              </w:rPr>
              <w:t>ARALIĞI</w:t>
            </w:r>
          </w:p>
        </w:tc>
        <w:tc>
          <w:tcPr>
            <w:tcW w:w="1071"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Pr="004A027C">
              <w:rPr>
                <w:rFonts w:ascii="Calibri" w:hAnsi="Calibri" w:cs="Calibri"/>
                <w:b/>
                <w:bCs/>
                <w:color w:val="000000"/>
                <w:sz w:val="20"/>
                <w:szCs w:val="22"/>
                <w:lang w:eastAsia="tr-TR"/>
              </w:rPr>
              <w:t>-25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51 YAŞ</w:t>
            </w:r>
            <w:r>
              <w:rPr>
                <w:rFonts w:ascii="Calibri" w:hAnsi="Calibri" w:cs="Calibri"/>
                <w:b/>
                <w:bCs/>
                <w:color w:val="000000"/>
                <w:sz w:val="20"/>
                <w:szCs w:val="22"/>
                <w:lang w:eastAsia="tr-TR"/>
              </w:rPr>
              <w:t xml:space="preserve"> </w:t>
            </w:r>
            <w:r w:rsidR="001D0B4E">
              <w:rPr>
                <w:rFonts w:ascii="Calibri" w:hAnsi="Calibri" w:cs="Calibri"/>
                <w:b/>
                <w:bCs/>
                <w:color w:val="000000"/>
                <w:sz w:val="20"/>
                <w:szCs w:val="22"/>
                <w:lang w:eastAsia="tr-TR"/>
              </w:rPr>
              <w:t xml:space="preserve">VE </w:t>
            </w:r>
            <w:r w:rsidR="001D0B4E" w:rsidRPr="004A027C">
              <w:rPr>
                <w:rFonts w:ascii="Calibri" w:hAnsi="Calibri" w:cs="Calibri"/>
                <w:b/>
                <w:bCs/>
                <w:color w:val="000000"/>
                <w:sz w:val="20"/>
                <w:szCs w:val="22"/>
                <w:lang w:eastAsia="tr-TR"/>
              </w:rPr>
              <w:t>ÜZERİ</w:t>
            </w:r>
          </w:p>
        </w:tc>
        <w:tc>
          <w:tcPr>
            <w:tcW w:w="1070" w:type="dxa"/>
            <w:shd w:val="clear" w:color="auto" w:fill="E4F4DF" w:themeFill="accent5" w:themeFillTint="33"/>
            <w:vAlign w:val="center"/>
            <w:hideMark/>
          </w:tcPr>
          <w:p w:rsidR="003C7CF6" w:rsidRPr="004A027C" w:rsidRDefault="003C7CF6"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3C7CF6" w:rsidRPr="00A73670" w:rsidTr="006744A0">
        <w:trPr>
          <w:trHeight w:hRule="exact" w:val="340"/>
        </w:trPr>
        <w:tc>
          <w:tcPr>
            <w:tcW w:w="2055" w:type="dxa"/>
            <w:shd w:val="clear" w:color="auto" w:fill="E4F4DF" w:themeFill="accent5" w:themeFillTint="33"/>
            <w:noWrap/>
            <w:vAlign w:val="center"/>
            <w:hideMark/>
          </w:tcPr>
          <w:p w:rsidR="003C7CF6" w:rsidRPr="001C7AC6" w:rsidRDefault="003C7CF6" w:rsidP="003C7CF6">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71"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5B3A01" w:rsidP="003C7CF6">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70" w:type="dxa"/>
            <w:shd w:val="clear" w:color="auto" w:fill="E4F4DF" w:themeFill="accent5" w:themeFillTint="33"/>
            <w:noWrap/>
            <w:vAlign w:val="center"/>
            <w:hideMark/>
          </w:tcPr>
          <w:p w:rsidR="003C7CF6" w:rsidRPr="004A027C" w:rsidRDefault="003C7CF6"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hideMark/>
          </w:tcPr>
          <w:p w:rsidR="003C7CF6" w:rsidRPr="004A027C" w:rsidRDefault="002D3DC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w:t>
            </w:r>
          </w:p>
        </w:tc>
      </w:tr>
      <w:tr w:rsidR="00471E7E" w:rsidRPr="00A73670" w:rsidTr="006744A0">
        <w:trPr>
          <w:trHeight w:hRule="exact" w:val="340"/>
        </w:trPr>
        <w:tc>
          <w:tcPr>
            <w:tcW w:w="2055" w:type="dxa"/>
            <w:shd w:val="clear" w:color="auto" w:fill="E4F4DF" w:themeFill="accent5" w:themeFillTint="33"/>
            <w:noWrap/>
            <w:vAlign w:val="center"/>
          </w:tcPr>
          <w:p w:rsidR="00471E7E" w:rsidRPr="001C7AC6" w:rsidRDefault="00471E7E" w:rsidP="003C7CF6">
            <w:pPr>
              <w:jc w:val="center"/>
              <w:rPr>
                <w:rFonts w:ascii="Calibri" w:hAnsi="Calibri" w:cs="Calibri"/>
                <w:bCs/>
                <w:color w:val="000000"/>
                <w:sz w:val="20"/>
                <w:szCs w:val="22"/>
                <w:lang w:eastAsia="tr-TR"/>
              </w:rPr>
            </w:pPr>
            <w:r>
              <w:rPr>
                <w:rFonts w:ascii="Calibri" w:hAnsi="Calibri" w:cs="Calibri"/>
                <w:bCs/>
                <w:color w:val="000000"/>
                <w:sz w:val="20"/>
                <w:szCs w:val="22"/>
                <w:lang w:eastAsia="tr-TR"/>
              </w:rPr>
              <w:t>YÜZDE (%)</w:t>
            </w:r>
          </w:p>
        </w:tc>
        <w:tc>
          <w:tcPr>
            <w:tcW w:w="1071"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color w:val="000000"/>
                <w:sz w:val="20"/>
                <w:szCs w:val="22"/>
                <w:lang w:eastAsia="tr-TR"/>
              </w:rPr>
            </w:pPr>
          </w:p>
        </w:tc>
        <w:tc>
          <w:tcPr>
            <w:tcW w:w="1070" w:type="dxa"/>
            <w:shd w:val="clear" w:color="auto" w:fill="E4F4DF" w:themeFill="accent5" w:themeFillTint="33"/>
            <w:noWrap/>
            <w:vAlign w:val="center"/>
          </w:tcPr>
          <w:p w:rsidR="00471E7E" w:rsidRPr="004A027C" w:rsidRDefault="00471E7E" w:rsidP="003C7CF6">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3C7CF6" w:rsidRDefault="003C7CF6" w:rsidP="00C03A51"/>
    <w:p w:rsidR="00C03A51" w:rsidRPr="007D1AA2" w:rsidRDefault="000C24D2" w:rsidP="000D1317">
      <w:pPr>
        <w:spacing w:after="120"/>
        <w:jc w:val="center"/>
        <w:rPr>
          <w:rFonts w:asciiTheme="minorHAnsi" w:hAnsiTheme="minorHAnsi" w:cstheme="minorHAnsi"/>
          <w:b/>
          <w:sz w:val="22"/>
        </w:rPr>
      </w:pPr>
      <w:r>
        <w:rPr>
          <w:rFonts w:asciiTheme="minorHAnsi" w:hAnsiTheme="minorHAnsi" w:cstheme="minorHAnsi"/>
          <w:b/>
        </w:rPr>
        <w:t>İ</w:t>
      </w:r>
      <w:r w:rsidR="00C03A51" w:rsidRPr="002275C0">
        <w:rPr>
          <w:rFonts w:asciiTheme="minorHAnsi" w:hAnsiTheme="minorHAnsi" w:cstheme="minorHAnsi"/>
          <w:b/>
        </w:rPr>
        <w:t xml:space="preserve">şçilerin </w:t>
      </w:r>
      <w:r w:rsidR="00D96149">
        <w:rPr>
          <w:rFonts w:asciiTheme="minorHAnsi" w:hAnsiTheme="minorHAnsi" w:cstheme="minorHAnsi"/>
          <w:b/>
        </w:rPr>
        <w:t>istihdam şekline</w:t>
      </w:r>
      <w:r w:rsidR="00C03A51" w:rsidRPr="002275C0">
        <w:rPr>
          <w:rFonts w:asciiTheme="minorHAnsi" w:hAnsiTheme="minorHAnsi" w:cstheme="minorHAnsi"/>
          <w:b/>
        </w:rPr>
        <w:t xml:space="preserve"> </w:t>
      </w:r>
      <w:r w:rsidR="00D96149">
        <w:rPr>
          <w:rFonts w:asciiTheme="minorHAnsi" w:hAnsiTheme="minorHAnsi" w:cstheme="minorHAnsi"/>
          <w:b/>
        </w:rPr>
        <w:t xml:space="preserve">ilişkin bilgileri </w:t>
      </w:r>
      <w:r w:rsidR="00D96149" w:rsidRPr="00D47EFC">
        <w:rPr>
          <w:rFonts w:asciiTheme="minorHAnsi" w:hAnsiTheme="minorHAnsi" w:cstheme="minorHAnsi"/>
          <w:b/>
        </w:rPr>
        <w:t>aşağıda</w:t>
      </w:r>
      <w:r w:rsidR="00D96149">
        <w:rPr>
          <w:rFonts w:asciiTheme="minorHAnsi" w:hAnsiTheme="minorHAnsi" w:cstheme="minorHAnsi"/>
          <w:b/>
        </w:rPr>
        <w:t>ki tabloda</w:t>
      </w:r>
      <w:r w:rsidR="00D96149" w:rsidRPr="00D47EFC">
        <w:rPr>
          <w:rFonts w:asciiTheme="minorHAnsi" w:hAnsiTheme="minorHAnsi" w:cstheme="minorHAnsi"/>
          <w:b/>
        </w:rPr>
        <w:t xml:space="preserve"> gösterilmiştir.</w:t>
      </w:r>
    </w:p>
    <w:tbl>
      <w:tblPr>
        <w:tblW w:w="52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629"/>
        <w:gridCol w:w="3864"/>
      </w:tblGrid>
      <w:tr w:rsidR="00652FBC" w:rsidRPr="00A73670" w:rsidTr="008D21D4">
        <w:trPr>
          <w:trHeight w:val="284"/>
        </w:trPr>
        <w:tc>
          <w:tcPr>
            <w:tcW w:w="2965"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Pr>
                <w:rFonts w:ascii="Calibri" w:hAnsi="Calibri" w:cs="Calibri"/>
                <w:b/>
                <w:bCs/>
                <w:color w:val="000000"/>
                <w:sz w:val="20"/>
                <w:lang w:eastAsia="tr-TR"/>
              </w:rPr>
              <w:t>İSTİHDAM ŞEKLİ</w:t>
            </w:r>
          </w:p>
        </w:tc>
        <w:tc>
          <w:tcPr>
            <w:tcW w:w="2035" w:type="pct"/>
            <w:shd w:val="clear" w:color="auto" w:fill="E4F4DF" w:themeFill="accent5" w:themeFillTint="33"/>
            <w:vAlign w:val="center"/>
            <w:hideMark/>
          </w:tcPr>
          <w:p w:rsidR="00652FBC" w:rsidRPr="004A027C" w:rsidRDefault="00652FBC" w:rsidP="00C03A51">
            <w:pPr>
              <w:jc w:val="center"/>
              <w:rPr>
                <w:rFonts w:ascii="Calibri" w:hAnsi="Calibri" w:cs="Calibr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r>
      <w:tr w:rsidR="00652FBC" w:rsidRPr="00A73670" w:rsidTr="008D21D4">
        <w:trPr>
          <w:trHeight w:hRule="exact" w:val="284"/>
        </w:trPr>
        <w:tc>
          <w:tcPr>
            <w:tcW w:w="2965" w:type="pct"/>
            <w:shd w:val="clear" w:color="auto" w:fill="E4F4DF" w:themeFill="accent5" w:themeFillTint="33"/>
            <w:noWrap/>
            <w:vAlign w:val="center"/>
            <w:hideMark/>
          </w:tcPr>
          <w:p w:rsidR="00652FBC" w:rsidRPr="004A027C" w:rsidRDefault="00652FBC" w:rsidP="00C03A51">
            <w:pPr>
              <w:rPr>
                <w:rFonts w:ascii="Calibri" w:hAnsi="Calibri" w:cs="Calibri"/>
                <w:color w:val="000000"/>
                <w:sz w:val="20"/>
                <w:lang w:eastAsia="tr-TR"/>
              </w:rPr>
            </w:pPr>
            <w:r w:rsidRPr="004A027C">
              <w:rPr>
                <w:rFonts w:ascii="Calibri" w:hAnsi="Calibri" w:cs="Calibri"/>
                <w:color w:val="000000"/>
                <w:sz w:val="20"/>
                <w:lang w:eastAsia="tr-TR"/>
              </w:rPr>
              <w:t xml:space="preserve">İşçiler </w:t>
            </w:r>
            <w:r>
              <w:rPr>
                <w:rFonts w:ascii="Calibri" w:hAnsi="Calibri" w:cs="Calibri"/>
                <w:color w:val="000000"/>
                <w:sz w:val="20"/>
                <w:lang w:eastAsia="tr-TR"/>
              </w:rPr>
              <w:t>(</w:t>
            </w:r>
            <w:r w:rsidRPr="004A027C">
              <w:rPr>
                <w:rFonts w:ascii="Calibri" w:hAnsi="Calibri" w:cs="Calibri"/>
                <w:color w:val="000000"/>
                <w:sz w:val="20"/>
                <w:lang w:eastAsia="tr-TR"/>
              </w:rPr>
              <w:t>Sürekli</w:t>
            </w:r>
            <w:r>
              <w:rPr>
                <w:rFonts w:ascii="Calibri" w:hAnsi="Calibri" w:cs="Calibri"/>
                <w:color w:val="000000"/>
                <w:sz w:val="20"/>
                <w:lang w:eastAsia="tr-TR"/>
              </w:rPr>
              <w:t>)</w:t>
            </w:r>
          </w:p>
        </w:tc>
        <w:tc>
          <w:tcPr>
            <w:tcW w:w="2035" w:type="pct"/>
            <w:shd w:val="clear" w:color="auto" w:fill="E4F4DF" w:themeFill="accent5" w:themeFillTint="33"/>
            <w:noWrap/>
            <w:vAlign w:val="center"/>
            <w:hideMark/>
          </w:tcPr>
          <w:p w:rsidR="00652FBC" w:rsidRPr="004A027C" w:rsidRDefault="002D3DCE" w:rsidP="00E210E2">
            <w:pPr>
              <w:jc w:val="center"/>
              <w:rPr>
                <w:rFonts w:asciiTheme="minorHAnsi" w:hAnsiTheme="minorHAnsi" w:cstheme="minorHAnsi"/>
                <w:color w:val="000000"/>
                <w:sz w:val="20"/>
                <w:lang w:eastAsia="tr-TR"/>
              </w:rPr>
            </w:pPr>
            <w:r>
              <w:rPr>
                <w:rFonts w:asciiTheme="minorHAnsi" w:hAnsiTheme="minorHAnsi" w:cstheme="minorHAnsi"/>
                <w:color w:val="000000"/>
                <w:sz w:val="20"/>
                <w:lang w:eastAsia="tr-TR"/>
              </w:rPr>
              <w:t>2</w:t>
            </w:r>
          </w:p>
        </w:tc>
      </w:tr>
      <w:tr w:rsidR="00652FBC" w:rsidRPr="00A73670" w:rsidTr="008D21D4">
        <w:trPr>
          <w:trHeight w:hRule="exact" w:val="284"/>
        </w:trPr>
        <w:tc>
          <w:tcPr>
            <w:tcW w:w="2965" w:type="pct"/>
            <w:shd w:val="clear" w:color="auto" w:fill="E4F4DF" w:themeFill="accent5" w:themeFillTint="33"/>
            <w:vAlign w:val="center"/>
            <w:hideMark/>
          </w:tcPr>
          <w:p w:rsidR="00652FBC" w:rsidRPr="004A027C" w:rsidRDefault="00652FBC" w:rsidP="00652FBC">
            <w:pPr>
              <w:rPr>
                <w:rFonts w:ascii="Calibri" w:hAnsi="Calibri" w:cs="Calibri"/>
                <w:color w:val="000000"/>
                <w:sz w:val="20"/>
                <w:lang w:eastAsia="tr-TR"/>
              </w:rPr>
            </w:pPr>
            <w:r w:rsidRPr="004A027C">
              <w:rPr>
                <w:rFonts w:ascii="Calibri" w:hAnsi="Calibri" w:cs="Calibri"/>
                <w:color w:val="000000"/>
                <w:sz w:val="20"/>
                <w:lang w:eastAsia="tr-TR"/>
              </w:rPr>
              <w:t>Geçici İşçiler (Vizeli</w:t>
            </w:r>
            <w:r>
              <w:rPr>
                <w:rFonts w:ascii="Calibri" w:hAnsi="Calibri" w:cs="Calibri"/>
                <w:color w:val="000000"/>
                <w:sz w:val="20"/>
                <w:lang w:eastAsia="tr-TR"/>
              </w:rPr>
              <w:t>)</w:t>
            </w:r>
          </w:p>
        </w:tc>
        <w:tc>
          <w:tcPr>
            <w:tcW w:w="2035" w:type="pct"/>
            <w:shd w:val="clear" w:color="auto" w:fill="E4F4DF" w:themeFill="accent5" w:themeFillTint="33"/>
            <w:vAlign w:val="center"/>
            <w:hideMark/>
          </w:tcPr>
          <w:p w:rsidR="00652FBC" w:rsidRPr="0019071A" w:rsidRDefault="00652FBC" w:rsidP="00E210E2">
            <w:pPr>
              <w:jc w:val="center"/>
              <w:rPr>
                <w:rFonts w:asciiTheme="minorHAnsi" w:hAnsiTheme="minorHAnsi" w:cstheme="minorHAnsi"/>
                <w:bCs/>
                <w:color w:val="000000"/>
                <w:sz w:val="20"/>
                <w:lang w:eastAsia="tr-TR"/>
              </w:rPr>
            </w:pPr>
          </w:p>
        </w:tc>
      </w:tr>
      <w:tr w:rsidR="00652FBC" w:rsidRPr="00A73670" w:rsidTr="008D21D4">
        <w:trPr>
          <w:trHeight w:hRule="exact" w:val="284"/>
        </w:trPr>
        <w:tc>
          <w:tcPr>
            <w:tcW w:w="2965" w:type="pct"/>
            <w:shd w:val="clear" w:color="auto" w:fill="E4F4DF" w:themeFill="accent5" w:themeFillTint="33"/>
            <w:noWrap/>
            <w:vAlign w:val="center"/>
            <w:hideMark/>
          </w:tcPr>
          <w:p w:rsidR="00652FBC" w:rsidRPr="004A027C" w:rsidRDefault="00652FBC" w:rsidP="00C03A51">
            <w:pPr>
              <w:jc w:val="center"/>
              <w:rPr>
                <w:rFonts w:ascii="Calibri" w:hAnsi="Calibri" w:cs="Calibri"/>
                <w:b/>
                <w:bCs/>
                <w:color w:val="000000"/>
                <w:sz w:val="20"/>
                <w:lang w:eastAsia="tr-TR"/>
              </w:rPr>
            </w:pPr>
            <w:r w:rsidRPr="004A027C">
              <w:rPr>
                <w:rFonts w:ascii="Calibri" w:hAnsi="Calibri" w:cs="Calibri"/>
                <w:b/>
                <w:bCs/>
                <w:color w:val="000000"/>
                <w:sz w:val="20"/>
                <w:lang w:eastAsia="tr-TR"/>
              </w:rPr>
              <w:t>TOPLAM</w:t>
            </w:r>
          </w:p>
        </w:tc>
        <w:tc>
          <w:tcPr>
            <w:tcW w:w="2035" w:type="pct"/>
            <w:shd w:val="clear" w:color="auto" w:fill="E4F4DF" w:themeFill="accent5" w:themeFillTint="33"/>
            <w:noWrap/>
            <w:vAlign w:val="center"/>
            <w:hideMark/>
          </w:tcPr>
          <w:p w:rsidR="00652FBC" w:rsidRPr="004A027C" w:rsidRDefault="002D3DCE" w:rsidP="00E210E2">
            <w:pPr>
              <w:jc w:val="center"/>
              <w:rPr>
                <w:rFonts w:ascii="Calibri" w:hAnsi="Calibri" w:cs="Calibri"/>
                <w:b/>
                <w:bCs/>
                <w:color w:val="000000"/>
                <w:sz w:val="20"/>
                <w:lang w:eastAsia="tr-TR"/>
              </w:rPr>
            </w:pPr>
            <w:r>
              <w:rPr>
                <w:rFonts w:ascii="Calibri" w:hAnsi="Calibri" w:cs="Calibri"/>
                <w:b/>
                <w:bCs/>
                <w:color w:val="000000"/>
                <w:sz w:val="20"/>
                <w:lang w:eastAsia="tr-TR"/>
              </w:rPr>
              <w:t>2</w:t>
            </w:r>
          </w:p>
        </w:tc>
      </w:tr>
    </w:tbl>
    <w:p w:rsidR="00C03A51" w:rsidRDefault="00C03A51" w:rsidP="00C03A51">
      <w:pPr>
        <w:rPr>
          <w:rFonts w:asciiTheme="minorHAnsi" w:hAnsiTheme="minorHAnsi" w:cstheme="minorHAnsi"/>
          <w:sz w:val="22"/>
        </w:rPr>
      </w:pPr>
    </w:p>
    <w:p w:rsidR="00652FBC" w:rsidRPr="00A55600" w:rsidRDefault="00652FBC" w:rsidP="000D1317">
      <w:pPr>
        <w:spacing w:after="120"/>
        <w:jc w:val="center"/>
      </w:pPr>
      <w:r>
        <w:rPr>
          <w:rFonts w:asciiTheme="minorHAnsi" w:hAnsiTheme="minorHAnsi" w:cstheme="minorHAnsi"/>
          <w:b/>
        </w:rPr>
        <w:t>İşçilerin</w:t>
      </w:r>
      <w:r w:rsidRPr="002275C0">
        <w:rPr>
          <w:rFonts w:asciiTheme="minorHAnsi" w:hAnsiTheme="minorHAnsi" w:cstheme="minorHAnsi"/>
          <w:b/>
        </w:rPr>
        <w:t xml:space="preserve"> eğitim durumuna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5457"/>
        <w:gridCol w:w="2835"/>
        <w:gridCol w:w="1254"/>
      </w:tblGrid>
      <w:tr w:rsidR="00471E7E" w:rsidRPr="00F84231" w:rsidTr="006744A0">
        <w:trPr>
          <w:trHeight w:hRule="exact" w:val="344"/>
        </w:trPr>
        <w:tc>
          <w:tcPr>
            <w:tcW w:w="5457" w:type="dxa"/>
            <w:shd w:val="clear" w:color="auto" w:fill="E4F4DF" w:themeFill="accent5" w:themeFillTint="33"/>
            <w:vAlign w:val="center"/>
            <w:hideMark/>
          </w:tcPr>
          <w:p w:rsidR="00471E7E" w:rsidRPr="00424C0A" w:rsidRDefault="00471E7E" w:rsidP="00361CB6">
            <w:pPr>
              <w:jc w:val="center"/>
              <w:rPr>
                <w:rFonts w:asciiTheme="minorHAnsi" w:hAnsiTheme="minorHAnsi" w:cstheme="minorHAnsi"/>
                <w:b/>
                <w:bCs/>
                <w:sz w:val="20"/>
                <w:lang w:eastAsia="tr-TR"/>
              </w:rPr>
            </w:pPr>
            <w:r w:rsidRPr="00424C0A">
              <w:rPr>
                <w:rFonts w:asciiTheme="minorHAnsi" w:hAnsiTheme="minorHAnsi" w:cstheme="minorHAnsi"/>
                <w:b/>
                <w:bCs/>
                <w:sz w:val="20"/>
                <w:lang w:eastAsia="tr-TR"/>
              </w:rPr>
              <w:t>EĞİTİM SEVİYESİ</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r w:rsidRPr="00812D1D">
              <w:rPr>
                <w:rFonts w:asciiTheme="minorHAnsi" w:hAnsiTheme="minorHAnsi"/>
                <w:b/>
                <w:bCs/>
                <w:color w:val="000000" w:themeColor="text1"/>
                <w:sz w:val="18"/>
                <w:szCs w:val="18"/>
                <w:lang w:eastAsia="tr-TR"/>
              </w:rPr>
              <w:t>FİİLİ ÇALIŞAN PERSONEL SAYISI</w:t>
            </w:r>
          </w:p>
        </w:tc>
        <w:tc>
          <w:tcPr>
            <w:tcW w:w="1254" w:type="dxa"/>
            <w:shd w:val="clear" w:color="auto" w:fill="E4F4DF" w:themeFill="accent5" w:themeFillTint="33"/>
            <w:vAlign w:val="center"/>
          </w:tcPr>
          <w:p w:rsidR="00471E7E" w:rsidRPr="00812D1D" w:rsidRDefault="00471E7E" w:rsidP="00361CB6">
            <w:pPr>
              <w:jc w:val="center"/>
              <w:rPr>
                <w:rFonts w:asciiTheme="minorHAnsi" w:hAnsiTheme="minorHAnsi"/>
                <w:b/>
                <w:bCs/>
                <w:color w:val="000000" w:themeColor="text1"/>
                <w:sz w:val="18"/>
                <w:szCs w:val="18"/>
                <w:lang w:eastAsia="tr-TR"/>
              </w:rPr>
            </w:pPr>
            <w:r w:rsidRPr="00471E7E">
              <w:rPr>
                <w:rFonts w:asciiTheme="minorHAnsi" w:hAnsiTheme="minorHAnsi"/>
                <w:b/>
                <w:bCs/>
                <w:color w:val="000000" w:themeColor="text1"/>
                <w:sz w:val="18"/>
                <w:szCs w:val="18"/>
                <w:lang w:eastAsia="tr-TR"/>
              </w:rPr>
              <w:t>YÜZDE (%)</w:t>
            </w:r>
          </w:p>
        </w:tc>
      </w:tr>
      <w:tr w:rsidR="00471E7E" w:rsidRPr="00F84231" w:rsidTr="006744A0">
        <w:trPr>
          <w:trHeight w:hRule="exact" w:val="227"/>
        </w:trPr>
        <w:tc>
          <w:tcPr>
            <w:tcW w:w="5457" w:type="dxa"/>
            <w:shd w:val="clear" w:color="auto" w:fill="E4F4DF" w:themeFill="accent5" w:themeFillTint="33"/>
            <w:noWrap/>
            <w:vAlign w:val="center"/>
            <w:hideMark/>
          </w:tcPr>
          <w:p w:rsidR="00471E7E" w:rsidRPr="00FA056C" w:rsidRDefault="00471E7E" w:rsidP="00361CB6">
            <w:pPr>
              <w:rPr>
                <w:rFonts w:asciiTheme="minorHAnsi" w:hAnsiTheme="minorHAnsi" w:cstheme="minorHAnsi"/>
                <w:color w:val="000000"/>
                <w:sz w:val="20"/>
                <w:lang w:eastAsia="tr-TR"/>
              </w:rPr>
            </w:pPr>
            <w:r>
              <w:rPr>
                <w:rFonts w:asciiTheme="minorHAnsi" w:hAnsiTheme="minorHAnsi" w:cstheme="minorHAnsi"/>
                <w:color w:val="000000"/>
                <w:sz w:val="20"/>
                <w:lang w:eastAsia="tr-TR"/>
              </w:rPr>
              <w:t>İlkokul</w:t>
            </w:r>
          </w:p>
        </w:tc>
        <w:tc>
          <w:tcPr>
            <w:tcW w:w="2835"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Ortaokul</w:t>
            </w:r>
          </w:p>
        </w:tc>
        <w:tc>
          <w:tcPr>
            <w:tcW w:w="2835" w:type="dxa"/>
            <w:shd w:val="clear" w:color="auto" w:fill="E4F4DF" w:themeFill="accent5" w:themeFillTint="33"/>
            <w:vAlign w:val="center"/>
            <w:hideMark/>
          </w:tcPr>
          <w:p w:rsidR="00471E7E" w:rsidRPr="00F84231" w:rsidRDefault="00471E7E" w:rsidP="00361CB6">
            <w:pPr>
              <w:jc w:val="center"/>
              <w:rPr>
                <w:rFonts w:asciiTheme="minorHAnsi" w:hAnsiTheme="minorHAnsi" w:cstheme="minorHAnsi"/>
                <w:b/>
                <w:bCs/>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Lise</w:t>
            </w:r>
          </w:p>
        </w:tc>
        <w:tc>
          <w:tcPr>
            <w:tcW w:w="2835" w:type="dxa"/>
            <w:shd w:val="clear" w:color="auto" w:fill="E4F4DF" w:themeFill="accent5" w:themeFillTint="33"/>
            <w:vAlign w:val="center"/>
            <w:hideMark/>
          </w:tcPr>
          <w:p w:rsidR="00471E7E" w:rsidRPr="009A0C85" w:rsidRDefault="009A0C85" w:rsidP="00361CB6">
            <w:pPr>
              <w:jc w:val="center"/>
              <w:rPr>
                <w:rFonts w:asciiTheme="minorHAnsi" w:hAnsiTheme="minorHAnsi" w:cstheme="minorHAnsi"/>
                <w:color w:val="000000"/>
                <w:sz w:val="20"/>
                <w:lang w:eastAsia="tr-TR"/>
              </w:rPr>
            </w:pPr>
            <w:r w:rsidRPr="009A0C85">
              <w:rPr>
                <w:rFonts w:asciiTheme="minorHAnsi" w:hAnsiTheme="minorHAnsi" w:cstheme="minorHAnsi"/>
                <w:color w:val="000000"/>
                <w:sz w:val="20"/>
                <w:lang w:eastAsia="tr-TR"/>
              </w:rPr>
              <w:t>1</w:t>
            </w: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Ön lisans</w:t>
            </w:r>
          </w:p>
        </w:tc>
        <w:tc>
          <w:tcPr>
            <w:tcW w:w="2835" w:type="dxa"/>
            <w:shd w:val="clear" w:color="auto" w:fill="E4F4DF" w:themeFill="accent5" w:themeFillTint="33"/>
            <w:vAlign w:val="center"/>
            <w:hideMark/>
          </w:tcPr>
          <w:p w:rsidR="00471E7E" w:rsidRPr="009A0C85" w:rsidRDefault="00471E7E" w:rsidP="00361CB6">
            <w:pPr>
              <w:jc w:val="center"/>
              <w:rPr>
                <w:rFonts w:asciiTheme="minorHAnsi" w:hAnsiTheme="minorHAnsi" w:cstheme="minorHAnsi"/>
                <w:bCs/>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Lisans</w:t>
            </w:r>
          </w:p>
        </w:tc>
        <w:tc>
          <w:tcPr>
            <w:tcW w:w="2835" w:type="dxa"/>
            <w:shd w:val="clear" w:color="auto" w:fill="E4F4DF" w:themeFill="accent5" w:themeFillTint="33"/>
            <w:vAlign w:val="center"/>
            <w:hideMark/>
          </w:tcPr>
          <w:p w:rsidR="00471E7E" w:rsidRPr="009A0C85" w:rsidRDefault="00471E7E" w:rsidP="00361CB6">
            <w:pPr>
              <w:jc w:val="center"/>
              <w:rPr>
                <w:rFonts w:asciiTheme="minorHAnsi" w:hAnsiTheme="minorHAnsi" w:cstheme="minorHAnsi"/>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bCs/>
                <w:color w:val="000000"/>
                <w:sz w:val="20"/>
                <w:lang w:eastAsia="tr-TR"/>
              </w:rPr>
            </w:pPr>
            <w:r w:rsidRPr="00FA056C">
              <w:rPr>
                <w:rFonts w:asciiTheme="minorHAnsi" w:hAnsiTheme="minorHAnsi" w:cstheme="minorHAnsi"/>
                <w:bCs/>
                <w:color w:val="000000"/>
                <w:sz w:val="20"/>
                <w:lang w:eastAsia="tr-TR"/>
              </w:rPr>
              <w:t>Yüksek Lisans</w:t>
            </w:r>
          </w:p>
        </w:tc>
        <w:tc>
          <w:tcPr>
            <w:tcW w:w="2835" w:type="dxa"/>
            <w:shd w:val="clear" w:color="auto" w:fill="E4F4DF" w:themeFill="accent5" w:themeFillTint="33"/>
            <w:vAlign w:val="center"/>
            <w:hideMark/>
          </w:tcPr>
          <w:p w:rsidR="00471E7E" w:rsidRPr="009A0C85" w:rsidRDefault="009A0C85" w:rsidP="00361CB6">
            <w:pPr>
              <w:jc w:val="center"/>
              <w:rPr>
                <w:rFonts w:asciiTheme="minorHAnsi" w:hAnsiTheme="minorHAnsi" w:cstheme="minorHAnsi"/>
                <w:bCs/>
                <w:color w:val="000000"/>
                <w:sz w:val="20"/>
                <w:lang w:eastAsia="tr-TR"/>
              </w:rPr>
            </w:pPr>
            <w:r w:rsidRPr="009A0C85">
              <w:rPr>
                <w:rFonts w:asciiTheme="minorHAnsi" w:hAnsiTheme="minorHAnsi" w:cstheme="minorHAnsi"/>
                <w:bCs/>
                <w:color w:val="000000"/>
                <w:sz w:val="20"/>
                <w:lang w:eastAsia="tr-TR"/>
              </w:rPr>
              <w:t>1</w:t>
            </w: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p>
        </w:tc>
      </w:tr>
      <w:tr w:rsidR="00471E7E" w:rsidRPr="00F84231" w:rsidTr="006744A0">
        <w:trPr>
          <w:trHeight w:hRule="exact" w:val="227"/>
        </w:trPr>
        <w:tc>
          <w:tcPr>
            <w:tcW w:w="5457" w:type="dxa"/>
            <w:shd w:val="clear" w:color="auto" w:fill="E4F4DF" w:themeFill="accent5" w:themeFillTint="33"/>
            <w:vAlign w:val="center"/>
            <w:hideMark/>
          </w:tcPr>
          <w:p w:rsidR="00471E7E" w:rsidRPr="00FA056C" w:rsidRDefault="00471E7E" w:rsidP="00361CB6">
            <w:pPr>
              <w:rPr>
                <w:rFonts w:asciiTheme="minorHAnsi" w:hAnsiTheme="minorHAnsi" w:cstheme="minorHAnsi"/>
                <w:color w:val="000000"/>
                <w:sz w:val="20"/>
                <w:lang w:eastAsia="tr-TR"/>
              </w:rPr>
            </w:pPr>
            <w:r w:rsidRPr="00FA056C">
              <w:rPr>
                <w:rFonts w:asciiTheme="minorHAnsi" w:hAnsiTheme="minorHAnsi" w:cstheme="minorHAnsi"/>
                <w:color w:val="000000"/>
                <w:sz w:val="20"/>
                <w:lang w:eastAsia="tr-TR"/>
              </w:rPr>
              <w:t>Doktora</w:t>
            </w:r>
          </w:p>
        </w:tc>
        <w:tc>
          <w:tcPr>
            <w:tcW w:w="2835" w:type="dxa"/>
            <w:shd w:val="clear" w:color="auto" w:fill="E4F4DF" w:themeFill="accent5" w:themeFillTint="33"/>
            <w:vAlign w:val="center"/>
            <w:hideMark/>
          </w:tcPr>
          <w:p w:rsidR="00471E7E" w:rsidRPr="009A0C85" w:rsidRDefault="00471E7E" w:rsidP="00361CB6">
            <w:pPr>
              <w:jc w:val="center"/>
              <w:rPr>
                <w:rFonts w:asciiTheme="minorHAnsi" w:hAnsiTheme="minorHAnsi" w:cstheme="minorHAnsi"/>
                <w:color w:val="000000"/>
                <w:sz w:val="20"/>
                <w:lang w:eastAsia="tr-TR"/>
              </w:rPr>
            </w:pP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color w:val="000000"/>
                <w:sz w:val="20"/>
                <w:lang w:eastAsia="tr-TR"/>
              </w:rPr>
            </w:pPr>
          </w:p>
        </w:tc>
      </w:tr>
      <w:tr w:rsidR="00471E7E" w:rsidRPr="00F84231" w:rsidTr="006744A0">
        <w:trPr>
          <w:trHeight w:hRule="exact" w:val="227"/>
        </w:trPr>
        <w:tc>
          <w:tcPr>
            <w:tcW w:w="5457" w:type="dxa"/>
            <w:shd w:val="clear" w:color="auto" w:fill="E4F4DF" w:themeFill="accent5" w:themeFillTint="33"/>
            <w:noWrap/>
            <w:vAlign w:val="center"/>
            <w:hideMark/>
          </w:tcPr>
          <w:p w:rsidR="00471E7E" w:rsidRPr="00F84231" w:rsidRDefault="00471E7E" w:rsidP="00361CB6">
            <w:pPr>
              <w:jc w:val="center"/>
              <w:rPr>
                <w:rFonts w:asciiTheme="minorHAnsi" w:hAnsiTheme="minorHAnsi" w:cstheme="minorHAnsi"/>
                <w:b/>
                <w:bCs/>
                <w:color w:val="000000"/>
                <w:sz w:val="20"/>
                <w:lang w:eastAsia="tr-TR"/>
              </w:rPr>
            </w:pPr>
            <w:r>
              <w:rPr>
                <w:rFonts w:asciiTheme="minorHAnsi" w:hAnsiTheme="minorHAnsi" w:cstheme="minorHAnsi"/>
                <w:b/>
                <w:bCs/>
                <w:color w:val="000000"/>
                <w:sz w:val="20"/>
                <w:lang w:eastAsia="tr-TR"/>
              </w:rPr>
              <w:t>*</w:t>
            </w:r>
            <w:r w:rsidRPr="00F84231">
              <w:rPr>
                <w:rFonts w:asciiTheme="minorHAnsi" w:hAnsiTheme="minorHAnsi" w:cstheme="minorHAnsi"/>
                <w:b/>
                <w:bCs/>
                <w:color w:val="000000"/>
                <w:sz w:val="20"/>
                <w:lang w:eastAsia="tr-TR"/>
              </w:rPr>
              <w:t>TOPLAM</w:t>
            </w:r>
          </w:p>
        </w:tc>
        <w:tc>
          <w:tcPr>
            <w:tcW w:w="2835" w:type="dxa"/>
            <w:shd w:val="clear" w:color="auto" w:fill="E4F4DF" w:themeFill="accent5" w:themeFillTint="33"/>
            <w:noWrap/>
            <w:vAlign w:val="center"/>
            <w:hideMark/>
          </w:tcPr>
          <w:p w:rsidR="00471E7E" w:rsidRPr="009A0C85" w:rsidRDefault="009A0C85" w:rsidP="00361CB6">
            <w:pPr>
              <w:jc w:val="center"/>
              <w:rPr>
                <w:rFonts w:asciiTheme="minorHAnsi" w:hAnsiTheme="minorHAnsi" w:cstheme="minorHAnsi"/>
                <w:bCs/>
                <w:color w:val="000000"/>
                <w:sz w:val="20"/>
                <w:lang w:eastAsia="tr-TR"/>
              </w:rPr>
            </w:pPr>
            <w:r w:rsidRPr="009A0C85">
              <w:rPr>
                <w:rFonts w:asciiTheme="minorHAnsi" w:hAnsiTheme="minorHAnsi" w:cstheme="minorHAnsi"/>
                <w:bCs/>
                <w:color w:val="000000"/>
                <w:sz w:val="20"/>
                <w:lang w:eastAsia="tr-TR"/>
              </w:rPr>
              <w:t>2</w:t>
            </w:r>
          </w:p>
        </w:tc>
        <w:tc>
          <w:tcPr>
            <w:tcW w:w="1254" w:type="dxa"/>
            <w:shd w:val="clear" w:color="auto" w:fill="E4F4DF" w:themeFill="accent5" w:themeFillTint="33"/>
          </w:tcPr>
          <w:p w:rsidR="00471E7E" w:rsidRPr="00F84231" w:rsidRDefault="00471E7E" w:rsidP="00361CB6">
            <w:pPr>
              <w:jc w:val="center"/>
              <w:rPr>
                <w:rFonts w:asciiTheme="minorHAnsi" w:hAnsiTheme="minorHAnsi" w:cstheme="minorHAnsi"/>
                <w:b/>
                <w:bCs/>
                <w:color w:val="000000"/>
                <w:sz w:val="20"/>
                <w:lang w:eastAsia="tr-TR"/>
              </w:rPr>
            </w:pPr>
            <w:r>
              <w:rPr>
                <w:rFonts w:ascii="Calibri" w:hAnsi="Calibri" w:cs="Calibri"/>
                <w:b/>
                <w:bCs/>
                <w:color w:val="000000"/>
                <w:sz w:val="20"/>
                <w:szCs w:val="22"/>
                <w:lang w:eastAsia="tr-TR"/>
              </w:rPr>
              <w:t>100 (%)</w:t>
            </w:r>
          </w:p>
        </w:tc>
      </w:tr>
    </w:tbl>
    <w:p w:rsidR="00652FBC" w:rsidRDefault="00652FBC" w:rsidP="00652FBC">
      <w:pPr>
        <w:jc w:val="center"/>
        <w:rPr>
          <w:rFonts w:asciiTheme="minorHAnsi" w:hAnsiTheme="minorHAnsi" w:cstheme="minorHAnsi"/>
          <w:b/>
          <w:lang w:eastAsia="tr-TR"/>
        </w:rPr>
      </w:pPr>
    </w:p>
    <w:p w:rsidR="00C03A51" w:rsidRPr="00121378" w:rsidRDefault="00652FBC" w:rsidP="000D1317">
      <w:pPr>
        <w:spacing w:after="120"/>
        <w:jc w:val="center"/>
        <w:rPr>
          <w:rFonts w:asciiTheme="minorHAnsi" w:hAnsiTheme="minorHAnsi"/>
          <w:sz w:val="22"/>
          <w:szCs w:val="22"/>
        </w:rPr>
      </w:pPr>
      <w:r>
        <w:rPr>
          <w:rFonts w:asciiTheme="minorHAnsi" w:hAnsiTheme="minorHAnsi"/>
          <w:b/>
          <w:szCs w:val="22"/>
        </w:rPr>
        <w:t>İ</w:t>
      </w:r>
      <w:r w:rsidR="00C03A51" w:rsidRPr="002925B4">
        <w:rPr>
          <w:rFonts w:asciiTheme="minorHAnsi" w:hAnsiTheme="minorHAnsi"/>
          <w:b/>
          <w:szCs w:val="22"/>
        </w:rPr>
        <w:t xml:space="preserve">şçilerin hizmet </w:t>
      </w:r>
      <w:r>
        <w:rPr>
          <w:rFonts w:asciiTheme="minorHAnsi" w:hAnsiTheme="minorHAnsi"/>
          <w:b/>
          <w:szCs w:val="22"/>
        </w:rPr>
        <w:t>yıllarına</w:t>
      </w:r>
      <w:r w:rsidR="00C03A51" w:rsidRPr="002925B4">
        <w:rPr>
          <w:rFonts w:asciiTheme="minorHAnsi" w:hAnsiTheme="minorHAnsi"/>
          <w:b/>
          <w:szCs w:val="22"/>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r w:rsidR="007F7478" w:rsidRPr="00121378">
        <w:rPr>
          <w:rFonts w:asciiTheme="minorHAnsi" w:hAnsiTheme="minorHAnsi"/>
          <w:iCs/>
          <w:color w:val="FF0000"/>
          <w:szCs w:val="24"/>
        </w:rPr>
        <w:t xml:space="preserve"> </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1897"/>
        <w:gridCol w:w="803"/>
        <w:gridCol w:w="857"/>
        <w:gridCol w:w="994"/>
        <w:gridCol w:w="993"/>
        <w:gridCol w:w="992"/>
        <w:gridCol w:w="992"/>
        <w:gridCol w:w="968"/>
        <w:gridCol w:w="995"/>
      </w:tblGrid>
      <w:tr w:rsidR="002011E4" w:rsidRPr="00A73670" w:rsidTr="006744A0">
        <w:trPr>
          <w:trHeight w:val="284"/>
        </w:trPr>
        <w:tc>
          <w:tcPr>
            <w:tcW w:w="1897" w:type="dxa"/>
            <w:shd w:val="clear" w:color="auto" w:fill="E4F4DF" w:themeFill="accent5" w:themeFillTint="33"/>
            <w:vAlign w:val="center"/>
            <w:hideMark/>
          </w:tcPr>
          <w:p w:rsidR="002011E4" w:rsidRPr="004A027C" w:rsidRDefault="002011E4"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HİZMET SÜRE</w:t>
            </w:r>
            <w:r w:rsidR="00652FBC">
              <w:rPr>
                <w:rFonts w:ascii="Calibri" w:hAnsi="Calibri" w:cs="Calibri"/>
                <w:b/>
                <w:bCs/>
                <w:color w:val="000000"/>
                <w:sz w:val="20"/>
                <w:szCs w:val="22"/>
                <w:lang w:eastAsia="tr-TR"/>
              </w:rPr>
              <w:t>S</w:t>
            </w:r>
            <w:r w:rsidRPr="004A027C">
              <w:rPr>
                <w:rFonts w:ascii="Calibri" w:hAnsi="Calibri" w:cs="Calibri"/>
                <w:b/>
                <w:bCs/>
                <w:color w:val="000000"/>
                <w:sz w:val="20"/>
                <w:szCs w:val="22"/>
                <w:lang w:eastAsia="tr-TR"/>
              </w:rPr>
              <w:t>İ</w:t>
            </w:r>
          </w:p>
        </w:tc>
        <w:tc>
          <w:tcPr>
            <w:tcW w:w="80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0-5</w:t>
            </w:r>
            <w:r w:rsidRPr="004A027C">
              <w:rPr>
                <w:rFonts w:ascii="Calibri" w:hAnsi="Calibri" w:cs="Calibri"/>
                <w:b/>
                <w:bCs/>
                <w:color w:val="000000"/>
                <w:sz w:val="20"/>
                <w:szCs w:val="22"/>
                <w:lang w:eastAsia="tr-TR"/>
              </w:rPr>
              <w:t xml:space="preserve"> YIL</w:t>
            </w:r>
          </w:p>
        </w:tc>
        <w:tc>
          <w:tcPr>
            <w:tcW w:w="857"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10</w:t>
            </w:r>
            <w:r w:rsidRPr="004A027C">
              <w:rPr>
                <w:rFonts w:ascii="Calibri" w:hAnsi="Calibri" w:cs="Calibri"/>
                <w:b/>
                <w:bCs/>
                <w:color w:val="000000"/>
                <w:sz w:val="20"/>
                <w:szCs w:val="22"/>
                <w:lang w:eastAsia="tr-TR"/>
              </w:rPr>
              <w:t xml:space="preserve"> YIL</w:t>
            </w:r>
          </w:p>
        </w:tc>
        <w:tc>
          <w:tcPr>
            <w:tcW w:w="994"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11</w:t>
            </w: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3"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1</w:t>
            </w:r>
            <w:r>
              <w:rPr>
                <w:rFonts w:ascii="Calibri" w:hAnsi="Calibri" w:cs="Calibri"/>
                <w:b/>
                <w:bCs/>
                <w:color w:val="000000"/>
                <w:sz w:val="20"/>
                <w:szCs w:val="22"/>
                <w:lang w:eastAsia="tr-TR"/>
              </w:rPr>
              <w:t>6</w:t>
            </w:r>
            <w:r w:rsidRPr="004A027C">
              <w:rPr>
                <w:rFonts w:ascii="Calibri" w:hAnsi="Calibri" w:cs="Calibri"/>
                <w:b/>
                <w:bCs/>
                <w:color w:val="000000"/>
                <w:sz w:val="20"/>
                <w:szCs w:val="22"/>
                <w:lang w:eastAsia="tr-TR"/>
              </w:rPr>
              <w:t>-</w:t>
            </w:r>
            <w:r>
              <w:rPr>
                <w:rFonts w:ascii="Calibri" w:hAnsi="Calibri" w:cs="Calibri"/>
                <w:b/>
                <w:bCs/>
                <w:color w:val="000000"/>
                <w:sz w:val="20"/>
                <w:szCs w:val="22"/>
                <w:lang w:eastAsia="tr-TR"/>
              </w:rPr>
              <w:t>20</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21</w:t>
            </w: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5</w:t>
            </w:r>
            <w:r w:rsidRPr="004A027C">
              <w:rPr>
                <w:rFonts w:ascii="Calibri" w:hAnsi="Calibri" w:cs="Calibri"/>
                <w:b/>
                <w:bCs/>
                <w:color w:val="000000"/>
                <w:sz w:val="20"/>
                <w:szCs w:val="22"/>
                <w:lang w:eastAsia="tr-TR"/>
              </w:rPr>
              <w:t xml:space="preserve"> YIL</w:t>
            </w:r>
          </w:p>
        </w:tc>
        <w:tc>
          <w:tcPr>
            <w:tcW w:w="992"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w:t>
            </w:r>
            <w:r>
              <w:rPr>
                <w:rFonts w:ascii="Calibri" w:hAnsi="Calibri" w:cs="Calibri"/>
                <w:b/>
                <w:bCs/>
                <w:color w:val="000000"/>
                <w:sz w:val="20"/>
                <w:szCs w:val="22"/>
                <w:lang w:eastAsia="tr-TR"/>
              </w:rPr>
              <w:t>6-30</w:t>
            </w:r>
            <w:r w:rsidRPr="004A027C">
              <w:rPr>
                <w:rFonts w:ascii="Calibri" w:hAnsi="Calibri" w:cs="Calibri"/>
                <w:b/>
                <w:bCs/>
                <w:color w:val="000000"/>
                <w:sz w:val="20"/>
                <w:szCs w:val="22"/>
                <w:lang w:eastAsia="tr-TR"/>
              </w:rPr>
              <w:t xml:space="preserve"> YIL </w:t>
            </w:r>
          </w:p>
        </w:tc>
        <w:tc>
          <w:tcPr>
            <w:tcW w:w="968" w:type="dxa"/>
            <w:shd w:val="clear" w:color="auto" w:fill="E4F4DF" w:themeFill="accent5" w:themeFillTint="33"/>
          </w:tcPr>
          <w:p w:rsidR="002011E4"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31 YIL VE ÜZERİ</w:t>
            </w:r>
          </w:p>
        </w:tc>
        <w:tc>
          <w:tcPr>
            <w:tcW w:w="995" w:type="dxa"/>
            <w:shd w:val="clear" w:color="auto" w:fill="E4F4DF" w:themeFill="accent5" w:themeFillTint="33"/>
            <w:vAlign w:val="center"/>
            <w:hideMark/>
          </w:tcPr>
          <w:p w:rsidR="002011E4" w:rsidRPr="004A027C" w:rsidRDefault="002011E4" w:rsidP="002011E4">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Pr="004A027C">
              <w:rPr>
                <w:rFonts w:ascii="Calibri" w:hAnsi="Calibri" w:cs="Calibri"/>
                <w:b/>
                <w:bCs/>
                <w:color w:val="000000"/>
                <w:sz w:val="20"/>
                <w:szCs w:val="22"/>
                <w:lang w:eastAsia="tr-TR"/>
              </w:rPr>
              <w:t>TOPLAM</w:t>
            </w:r>
          </w:p>
        </w:tc>
      </w:tr>
      <w:tr w:rsidR="002011E4" w:rsidRPr="00A73670" w:rsidTr="006744A0">
        <w:trPr>
          <w:trHeight w:hRule="exact" w:val="340"/>
        </w:trPr>
        <w:tc>
          <w:tcPr>
            <w:tcW w:w="1897" w:type="dxa"/>
            <w:shd w:val="clear" w:color="auto" w:fill="E4F4DF" w:themeFill="accent5" w:themeFillTint="33"/>
            <w:noWrap/>
            <w:vAlign w:val="center"/>
            <w:hideMark/>
          </w:tcPr>
          <w:p w:rsidR="002011E4" w:rsidRPr="001C7AC6" w:rsidRDefault="002011E4"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803"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hideMark/>
          </w:tcPr>
          <w:p w:rsidR="002011E4" w:rsidRPr="004A027C" w:rsidRDefault="009A0C85"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3"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hideMark/>
          </w:tcPr>
          <w:p w:rsidR="002011E4" w:rsidRPr="004A027C" w:rsidRDefault="00D7571D"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992" w:type="dxa"/>
            <w:shd w:val="clear" w:color="auto" w:fill="E4F4DF" w:themeFill="accent5" w:themeFillTint="33"/>
            <w:noWrap/>
            <w:vAlign w:val="center"/>
            <w:hideMark/>
          </w:tcPr>
          <w:p w:rsidR="002011E4" w:rsidRPr="004A027C" w:rsidRDefault="002011E4" w:rsidP="00E210E2">
            <w:pPr>
              <w:jc w:val="center"/>
              <w:rPr>
                <w:rFonts w:ascii="Calibri" w:hAnsi="Calibri" w:cs="Calibri"/>
                <w:color w:val="000000"/>
                <w:sz w:val="20"/>
                <w:szCs w:val="22"/>
                <w:lang w:eastAsia="tr-TR"/>
              </w:rPr>
            </w:pPr>
          </w:p>
        </w:tc>
        <w:tc>
          <w:tcPr>
            <w:tcW w:w="968" w:type="dxa"/>
            <w:shd w:val="clear" w:color="auto" w:fill="E4F4DF" w:themeFill="accent5" w:themeFillTint="33"/>
          </w:tcPr>
          <w:p w:rsidR="002011E4" w:rsidRDefault="002011E4" w:rsidP="00C03A51">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hideMark/>
          </w:tcPr>
          <w:p w:rsidR="002011E4" w:rsidRPr="004A027C" w:rsidRDefault="009A0C85"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w:t>
            </w:r>
          </w:p>
        </w:tc>
      </w:tr>
      <w:tr w:rsidR="00471E7E" w:rsidRPr="00A73670" w:rsidTr="006744A0">
        <w:trPr>
          <w:trHeight w:hRule="exact" w:val="340"/>
        </w:trPr>
        <w:tc>
          <w:tcPr>
            <w:tcW w:w="1897"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803"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857"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3"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92"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968" w:type="dxa"/>
            <w:shd w:val="clear" w:color="auto" w:fill="E4F4DF" w:themeFill="accent5" w:themeFillTint="33"/>
          </w:tcPr>
          <w:p w:rsidR="00471E7E" w:rsidRDefault="00471E7E" w:rsidP="00C03A51">
            <w:pPr>
              <w:jc w:val="center"/>
              <w:rPr>
                <w:rFonts w:ascii="Calibri" w:hAnsi="Calibri" w:cs="Calibri"/>
                <w:b/>
                <w:bCs/>
                <w:color w:val="000000"/>
                <w:sz w:val="20"/>
                <w:szCs w:val="22"/>
                <w:lang w:eastAsia="tr-TR"/>
              </w:rPr>
            </w:pPr>
          </w:p>
        </w:tc>
        <w:tc>
          <w:tcPr>
            <w:tcW w:w="995" w:type="dxa"/>
            <w:shd w:val="clear" w:color="auto" w:fill="E4F4DF" w:themeFill="accent5" w:themeFillTint="33"/>
            <w:noWrap/>
            <w:vAlign w:val="center"/>
          </w:tcPr>
          <w:p w:rsidR="00471E7E" w:rsidRDefault="00471E7E"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C03A51" w:rsidRDefault="00C03A51" w:rsidP="00C03A51">
      <w:pPr>
        <w:rPr>
          <w:rFonts w:asciiTheme="minorHAnsi" w:hAnsiTheme="minorHAnsi"/>
          <w:b/>
          <w:sz w:val="22"/>
          <w:szCs w:val="22"/>
        </w:rPr>
      </w:pPr>
    </w:p>
    <w:p w:rsidR="00C03A51" w:rsidRDefault="00A14994" w:rsidP="000D1317">
      <w:pPr>
        <w:spacing w:after="120"/>
        <w:jc w:val="center"/>
        <w:rPr>
          <w:rFonts w:asciiTheme="minorHAnsi" w:hAnsiTheme="minorHAnsi" w:cstheme="minorHAnsi"/>
          <w:sz w:val="22"/>
          <w:lang w:eastAsia="tr-TR"/>
        </w:rPr>
      </w:pPr>
      <w:r>
        <w:rPr>
          <w:rFonts w:asciiTheme="minorHAnsi" w:hAnsiTheme="minorHAnsi" w:cstheme="minorHAnsi"/>
          <w:b/>
          <w:lang w:eastAsia="tr-TR"/>
        </w:rPr>
        <w:t>İ</w:t>
      </w:r>
      <w:r w:rsidR="00C03A51" w:rsidRPr="002925B4">
        <w:rPr>
          <w:rFonts w:asciiTheme="minorHAnsi" w:hAnsiTheme="minorHAnsi" w:cstheme="minorHAnsi"/>
          <w:b/>
          <w:lang w:eastAsia="tr-TR"/>
        </w:rPr>
        <w:t xml:space="preserve">şçilerin yaş </w:t>
      </w:r>
      <w:r w:rsidR="00C56A71">
        <w:rPr>
          <w:rFonts w:asciiTheme="minorHAnsi" w:hAnsiTheme="minorHAnsi" w:cstheme="minorHAnsi"/>
          <w:b/>
          <w:lang w:eastAsia="tr-TR"/>
        </w:rPr>
        <w:t>aralıklarına</w:t>
      </w:r>
      <w:r w:rsidR="00C03A51" w:rsidRPr="002925B4">
        <w:rPr>
          <w:rFonts w:asciiTheme="minorHAnsi" w:hAnsiTheme="minorHAnsi" w:cstheme="minorHAnsi"/>
          <w:b/>
          <w:lang w:eastAsia="tr-TR"/>
        </w:rPr>
        <w:t xml:space="preserve"> </w:t>
      </w:r>
      <w:r>
        <w:rPr>
          <w:rFonts w:asciiTheme="minorHAnsi" w:hAnsiTheme="minorHAnsi" w:cstheme="minorHAnsi"/>
          <w:b/>
        </w:rPr>
        <w:t xml:space="preserve">ilişkin bilgileri </w:t>
      </w:r>
      <w:r w:rsidRPr="00D47EFC">
        <w:rPr>
          <w:rFonts w:asciiTheme="minorHAnsi" w:hAnsiTheme="minorHAnsi" w:cstheme="minorHAnsi"/>
          <w:b/>
        </w:rPr>
        <w:t>aşağıda</w:t>
      </w:r>
      <w:r>
        <w:rPr>
          <w:rFonts w:asciiTheme="minorHAnsi" w:hAnsiTheme="minorHAnsi" w:cstheme="minorHAnsi"/>
          <w:b/>
        </w:rPr>
        <w:t>ki tabloda</w:t>
      </w:r>
      <w:r w:rsidRPr="00D47EFC">
        <w:rPr>
          <w:rFonts w:asciiTheme="minorHAnsi" w:hAnsiTheme="minorHAnsi" w:cstheme="minorHAnsi"/>
          <w:b/>
        </w:rPr>
        <w:t xml:space="preserve"> gösterilmiştir.</w:t>
      </w:r>
    </w:p>
    <w:tbl>
      <w:tblPr>
        <w:tblW w:w="94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042"/>
        <w:gridCol w:w="1065"/>
        <w:gridCol w:w="1064"/>
        <w:gridCol w:w="1064"/>
        <w:gridCol w:w="1064"/>
        <w:gridCol w:w="1064"/>
        <w:gridCol w:w="1064"/>
        <w:gridCol w:w="1064"/>
      </w:tblGrid>
      <w:tr w:rsidR="00C03A51" w:rsidRPr="00A73670" w:rsidTr="006744A0">
        <w:trPr>
          <w:trHeight w:val="284"/>
        </w:trPr>
        <w:tc>
          <w:tcPr>
            <w:tcW w:w="2042" w:type="dxa"/>
            <w:shd w:val="clear" w:color="auto" w:fill="E4F4DF" w:themeFill="accent5" w:themeFillTint="33"/>
            <w:vAlign w:val="center"/>
            <w:hideMark/>
          </w:tcPr>
          <w:p w:rsidR="00C03A51" w:rsidRPr="004A027C" w:rsidRDefault="00C03A51" w:rsidP="00652FBC">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YAŞ </w:t>
            </w:r>
            <w:r w:rsidR="00652FBC">
              <w:rPr>
                <w:rFonts w:ascii="Calibri" w:hAnsi="Calibri" w:cs="Calibri"/>
                <w:b/>
                <w:bCs/>
                <w:color w:val="000000"/>
                <w:sz w:val="20"/>
                <w:szCs w:val="22"/>
                <w:lang w:eastAsia="tr-TR"/>
              </w:rPr>
              <w:t>ARALIĞI</w:t>
            </w:r>
          </w:p>
        </w:tc>
        <w:tc>
          <w:tcPr>
            <w:tcW w:w="1065" w:type="dxa"/>
            <w:shd w:val="clear" w:color="auto" w:fill="E4F4DF" w:themeFill="accent5" w:themeFillTint="33"/>
            <w:vAlign w:val="center"/>
            <w:hideMark/>
          </w:tcPr>
          <w:p w:rsidR="00C03A51" w:rsidRPr="004A027C" w:rsidRDefault="002D78C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0</w:t>
            </w:r>
            <w:r w:rsidR="00C03A51" w:rsidRPr="004A027C">
              <w:rPr>
                <w:rFonts w:ascii="Calibri" w:hAnsi="Calibri" w:cs="Calibri"/>
                <w:b/>
                <w:bCs/>
                <w:color w:val="000000"/>
                <w:sz w:val="20"/>
                <w:szCs w:val="22"/>
                <w:lang w:eastAsia="tr-TR"/>
              </w:rPr>
              <w:t>-25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26-30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31-35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36-40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41-50 YAŞ</w:t>
            </w:r>
          </w:p>
        </w:tc>
        <w:tc>
          <w:tcPr>
            <w:tcW w:w="1064" w:type="dxa"/>
            <w:shd w:val="clear" w:color="auto" w:fill="E4F4DF" w:themeFill="accent5" w:themeFillTint="33"/>
            <w:vAlign w:val="center"/>
            <w:hideMark/>
          </w:tcPr>
          <w:p w:rsidR="00C03A51" w:rsidRPr="004A027C" w:rsidRDefault="00C03A51" w:rsidP="00C03A51">
            <w:pPr>
              <w:jc w:val="center"/>
              <w:rPr>
                <w:rFonts w:ascii="Calibri" w:hAnsi="Calibri" w:cs="Calibri"/>
                <w:b/>
                <w:bCs/>
                <w:color w:val="000000"/>
                <w:sz w:val="20"/>
                <w:szCs w:val="22"/>
                <w:lang w:eastAsia="tr-TR"/>
              </w:rPr>
            </w:pPr>
            <w:r w:rsidRPr="004A027C">
              <w:rPr>
                <w:rFonts w:ascii="Calibri" w:hAnsi="Calibri" w:cs="Calibri"/>
                <w:b/>
                <w:bCs/>
                <w:color w:val="000000"/>
                <w:sz w:val="20"/>
                <w:szCs w:val="22"/>
                <w:lang w:eastAsia="tr-TR"/>
              </w:rPr>
              <w:t xml:space="preserve">51 YAŞ </w:t>
            </w:r>
            <w:r w:rsidR="00BD2E76">
              <w:rPr>
                <w:rFonts w:ascii="Calibri" w:hAnsi="Calibri" w:cs="Calibri"/>
                <w:b/>
                <w:bCs/>
                <w:color w:val="000000"/>
                <w:sz w:val="20"/>
                <w:szCs w:val="22"/>
                <w:lang w:eastAsia="tr-TR"/>
              </w:rPr>
              <w:t xml:space="preserve">VE </w:t>
            </w:r>
            <w:r w:rsidRPr="004A027C">
              <w:rPr>
                <w:rFonts w:ascii="Calibri" w:hAnsi="Calibri" w:cs="Calibri"/>
                <w:b/>
                <w:bCs/>
                <w:color w:val="000000"/>
                <w:sz w:val="20"/>
                <w:szCs w:val="22"/>
                <w:lang w:eastAsia="tr-TR"/>
              </w:rPr>
              <w:t>ÜZERİ</w:t>
            </w:r>
          </w:p>
        </w:tc>
        <w:tc>
          <w:tcPr>
            <w:tcW w:w="1064" w:type="dxa"/>
            <w:shd w:val="clear" w:color="auto" w:fill="E4F4DF" w:themeFill="accent5" w:themeFillTint="33"/>
            <w:vAlign w:val="center"/>
            <w:hideMark/>
          </w:tcPr>
          <w:p w:rsidR="00C03A51" w:rsidRPr="004A027C" w:rsidRDefault="00322549"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w:t>
            </w:r>
            <w:r w:rsidR="00C03A51" w:rsidRPr="004A027C">
              <w:rPr>
                <w:rFonts w:ascii="Calibri" w:hAnsi="Calibri" w:cs="Calibri"/>
                <w:b/>
                <w:bCs/>
                <w:color w:val="000000"/>
                <w:sz w:val="20"/>
                <w:szCs w:val="22"/>
                <w:lang w:eastAsia="tr-TR"/>
              </w:rPr>
              <w:t>TOPLAM</w:t>
            </w:r>
          </w:p>
        </w:tc>
      </w:tr>
      <w:tr w:rsidR="004977A0" w:rsidRPr="00A73670" w:rsidTr="006744A0">
        <w:trPr>
          <w:trHeight w:hRule="exact" w:val="340"/>
        </w:trPr>
        <w:tc>
          <w:tcPr>
            <w:tcW w:w="2042" w:type="dxa"/>
            <w:shd w:val="clear" w:color="auto" w:fill="E4F4DF" w:themeFill="accent5" w:themeFillTint="33"/>
            <w:noWrap/>
            <w:vAlign w:val="center"/>
            <w:hideMark/>
          </w:tcPr>
          <w:p w:rsidR="004977A0" w:rsidRPr="001C7AC6" w:rsidRDefault="004977A0" w:rsidP="00C03A51">
            <w:pPr>
              <w:jc w:val="center"/>
              <w:rPr>
                <w:rFonts w:ascii="Calibri" w:hAnsi="Calibri" w:cs="Calibri"/>
                <w:bCs/>
                <w:color w:val="000000"/>
                <w:sz w:val="20"/>
                <w:szCs w:val="22"/>
                <w:lang w:eastAsia="tr-TR"/>
              </w:rPr>
            </w:pPr>
            <w:r w:rsidRPr="001C7AC6">
              <w:rPr>
                <w:rFonts w:ascii="Calibri" w:hAnsi="Calibri" w:cs="Calibri"/>
                <w:bCs/>
                <w:color w:val="000000"/>
                <w:sz w:val="20"/>
                <w:szCs w:val="22"/>
                <w:lang w:eastAsia="tr-TR"/>
              </w:rPr>
              <w:t>KİŞİ SAYISI</w:t>
            </w:r>
          </w:p>
        </w:tc>
        <w:tc>
          <w:tcPr>
            <w:tcW w:w="1065"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4977A0"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hideMark/>
          </w:tcPr>
          <w:p w:rsidR="004977A0" w:rsidRPr="004A027C" w:rsidRDefault="005B3A01"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64" w:type="dxa"/>
            <w:shd w:val="clear" w:color="auto" w:fill="E4F4DF" w:themeFill="accent5" w:themeFillTint="33"/>
            <w:noWrap/>
            <w:vAlign w:val="center"/>
            <w:hideMark/>
          </w:tcPr>
          <w:p w:rsidR="004977A0" w:rsidRPr="004A027C" w:rsidRDefault="009A0C85" w:rsidP="00E210E2">
            <w:pPr>
              <w:jc w:val="center"/>
              <w:rPr>
                <w:rFonts w:ascii="Calibri" w:hAnsi="Calibri" w:cs="Calibri"/>
                <w:color w:val="000000"/>
                <w:sz w:val="20"/>
                <w:szCs w:val="22"/>
                <w:lang w:eastAsia="tr-TR"/>
              </w:rPr>
            </w:pPr>
            <w:r>
              <w:rPr>
                <w:rFonts w:ascii="Calibri" w:hAnsi="Calibri" w:cs="Calibri"/>
                <w:color w:val="000000"/>
                <w:sz w:val="20"/>
                <w:szCs w:val="22"/>
                <w:lang w:eastAsia="tr-TR"/>
              </w:rPr>
              <w:t>1</w:t>
            </w:r>
          </w:p>
        </w:tc>
        <w:tc>
          <w:tcPr>
            <w:tcW w:w="1064" w:type="dxa"/>
            <w:shd w:val="clear" w:color="auto" w:fill="E4F4DF" w:themeFill="accent5" w:themeFillTint="33"/>
            <w:noWrap/>
            <w:vAlign w:val="center"/>
            <w:hideMark/>
          </w:tcPr>
          <w:p w:rsidR="004977A0" w:rsidRPr="004A027C" w:rsidRDefault="009A0C85"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2</w:t>
            </w:r>
          </w:p>
        </w:tc>
      </w:tr>
      <w:tr w:rsidR="00471E7E" w:rsidRPr="00A73670" w:rsidTr="006744A0">
        <w:trPr>
          <w:trHeight w:hRule="exact" w:val="340"/>
        </w:trPr>
        <w:tc>
          <w:tcPr>
            <w:tcW w:w="2042" w:type="dxa"/>
            <w:shd w:val="clear" w:color="auto" w:fill="E4F4DF" w:themeFill="accent5" w:themeFillTint="33"/>
            <w:noWrap/>
            <w:vAlign w:val="center"/>
          </w:tcPr>
          <w:p w:rsidR="00471E7E" w:rsidRPr="001C7AC6" w:rsidRDefault="00471E7E" w:rsidP="00C03A51">
            <w:pPr>
              <w:jc w:val="center"/>
              <w:rPr>
                <w:rFonts w:ascii="Calibri" w:hAnsi="Calibri" w:cs="Calibri"/>
                <w:bCs/>
                <w:color w:val="000000"/>
                <w:sz w:val="20"/>
                <w:szCs w:val="22"/>
                <w:lang w:eastAsia="tr-TR"/>
              </w:rPr>
            </w:pPr>
            <w:r w:rsidRPr="00471E7E">
              <w:rPr>
                <w:rFonts w:ascii="Calibri" w:hAnsi="Calibri" w:cs="Calibri"/>
                <w:bCs/>
                <w:color w:val="000000"/>
                <w:sz w:val="20"/>
                <w:szCs w:val="22"/>
                <w:lang w:eastAsia="tr-TR"/>
              </w:rPr>
              <w:t>YÜZDE (%)</w:t>
            </w:r>
          </w:p>
        </w:tc>
        <w:tc>
          <w:tcPr>
            <w:tcW w:w="1065"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Pr="004A027C" w:rsidRDefault="00471E7E" w:rsidP="00E210E2">
            <w:pPr>
              <w:jc w:val="center"/>
              <w:rPr>
                <w:rFonts w:ascii="Calibri" w:hAnsi="Calibri" w:cs="Calibri"/>
                <w:color w:val="000000"/>
                <w:sz w:val="20"/>
                <w:szCs w:val="22"/>
                <w:lang w:eastAsia="tr-TR"/>
              </w:rPr>
            </w:pPr>
          </w:p>
        </w:tc>
        <w:tc>
          <w:tcPr>
            <w:tcW w:w="1064" w:type="dxa"/>
            <w:shd w:val="clear" w:color="auto" w:fill="E4F4DF" w:themeFill="accent5" w:themeFillTint="33"/>
            <w:noWrap/>
            <w:vAlign w:val="center"/>
          </w:tcPr>
          <w:p w:rsidR="00471E7E" w:rsidRDefault="00471E7E" w:rsidP="00C03A51">
            <w:pPr>
              <w:jc w:val="center"/>
              <w:rPr>
                <w:rFonts w:ascii="Calibri" w:hAnsi="Calibri" w:cs="Calibri"/>
                <w:b/>
                <w:bCs/>
                <w:color w:val="000000"/>
                <w:sz w:val="20"/>
                <w:szCs w:val="22"/>
                <w:lang w:eastAsia="tr-TR"/>
              </w:rPr>
            </w:pPr>
            <w:r>
              <w:rPr>
                <w:rFonts w:ascii="Calibri" w:hAnsi="Calibri" w:cs="Calibri"/>
                <w:b/>
                <w:bCs/>
                <w:color w:val="000000"/>
                <w:sz w:val="20"/>
                <w:szCs w:val="22"/>
                <w:lang w:eastAsia="tr-TR"/>
              </w:rPr>
              <w:t>100 (%)</w:t>
            </w:r>
          </w:p>
        </w:tc>
      </w:tr>
    </w:tbl>
    <w:p w:rsidR="00E634A8" w:rsidRPr="003C3AEC" w:rsidRDefault="00242CC4" w:rsidP="001829A1">
      <w:pPr>
        <w:pStyle w:val="Balk3"/>
        <w:numPr>
          <w:ilvl w:val="0"/>
          <w:numId w:val="3"/>
        </w:numPr>
        <w:rPr>
          <w:b/>
          <w:color w:val="387026" w:themeColor="accent5" w:themeShade="80"/>
        </w:rPr>
      </w:pPr>
      <w:bookmarkStart w:id="21" w:name="_Toc124859134"/>
      <w:r w:rsidRPr="003C3AEC">
        <w:rPr>
          <w:b/>
          <w:color w:val="387026" w:themeColor="accent5" w:themeShade="80"/>
        </w:rPr>
        <w:t>Sunulan Hizmetler</w:t>
      </w:r>
      <w:bookmarkEnd w:id="18"/>
      <w:bookmarkEnd w:id="21"/>
    </w:p>
    <w:p w:rsidR="00411C34" w:rsidRPr="00612196" w:rsidRDefault="00411C34" w:rsidP="001829A1">
      <w:pPr>
        <w:pStyle w:val="Balk3"/>
        <w:numPr>
          <w:ilvl w:val="0"/>
          <w:numId w:val="6"/>
        </w:numPr>
        <w:rPr>
          <w:b/>
          <w:color w:val="387026" w:themeColor="accent5" w:themeShade="80"/>
        </w:rPr>
      </w:pPr>
      <w:bookmarkStart w:id="22" w:name="_Toc124859135"/>
      <w:bookmarkStart w:id="23" w:name="_Toc307557670"/>
      <w:r w:rsidRPr="00612196">
        <w:rPr>
          <w:b/>
          <w:color w:val="387026" w:themeColor="accent5" w:themeShade="80"/>
        </w:rPr>
        <w:t xml:space="preserve">İdari </w:t>
      </w:r>
      <w:r w:rsidR="00075CF9" w:rsidRPr="00612196">
        <w:rPr>
          <w:b/>
          <w:color w:val="387026" w:themeColor="accent5" w:themeShade="80"/>
        </w:rPr>
        <w:t>Hizmetl</w:t>
      </w:r>
      <w:r w:rsidRPr="00612196">
        <w:rPr>
          <w:b/>
          <w:color w:val="387026" w:themeColor="accent5" w:themeShade="80"/>
        </w:rPr>
        <w:t>er</w:t>
      </w:r>
      <w:bookmarkEnd w:id="22"/>
    </w:p>
    <w:bookmarkEnd w:id="23"/>
    <w:p w:rsidR="00612196" w:rsidRPr="00345074" w:rsidRDefault="00612196" w:rsidP="00612196">
      <w:pPr>
        <w:jc w:val="both"/>
        <w:rPr>
          <w:rFonts w:asciiTheme="minorHAnsi" w:hAnsiTheme="minorHAnsi" w:cstheme="minorHAnsi"/>
          <w:szCs w:val="22"/>
        </w:rPr>
      </w:pPr>
      <w:r w:rsidRPr="00345074">
        <w:rPr>
          <w:rFonts w:asciiTheme="minorHAnsi" w:hAnsiTheme="minorHAnsi" w:cstheme="minorHAnsi"/>
          <w:szCs w:val="22"/>
        </w:rPr>
        <w:t>Birimimiz bünyesinde bulunan Erasmus</w:t>
      </w:r>
      <w:r w:rsidR="002A5912">
        <w:rPr>
          <w:rFonts w:asciiTheme="minorHAnsi" w:hAnsiTheme="minorHAnsi" w:cstheme="minorHAnsi"/>
          <w:szCs w:val="22"/>
        </w:rPr>
        <w:t>, Farabi, Mevlana ve Uluslararası İşbirlikleri ve Ortak Programlar</w:t>
      </w:r>
      <w:r w:rsidRPr="00345074">
        <w:rPr>
          <w:rFonts w:asciiTheme="minorHAnsi" w:hAnsiTheme="minorHAnsi" w:cstheme="minorHAnsi"/>
          <w:szCs w:val="22"/>
        </w:rPr>
        <w:t xml:space="preserve"> Koordinatörlüklerinin yürüttüğü değişim programları kapsamında gelen/giden öğrenci/öğretim elemanlarının iş ve işlemleri yapılmaktadır. Birim harcamalarında, harcamaları düzenleyen ve harcama yetkisine izin veren dört personel görevlidir. Düzenleyen </w:t>
      </w:r>
      <w:r w:rsidRPr="00345074">
        <w:rPr>
          <w:rFonts w:asciiTheme="minorHAnsi" w:hAnsiTheme="minorHAnsi" w:cstheme="minorHAnsi"/>
          <w:szCs w:val="22"/>
        </w:rPr>
        <w:lastRenderedPageBreak/>
        <w:t>personel, Dış İlişkiler Genel Koordinatörüdür. Harcama yetkilileri; Farabi, Mevlana ve Erasmus Kurum Koordinatörleridir.</w:t>
      </w:r>
    </w:p>
    <w:p w:rsidR="00FE7450" w:rsidRPr="003C3AEC" w:rsidRDefault="00FE7450" w:rsidP="001829A1">
      <w:pPr>
        <w:pStyle w:val="Balk3"/>
        <w:numPr>
          <w:ilvl w:val="0"/>
          <w:numId w:val="3"/>
        </w:numPr>
        <w:rPr>
          <w:b/>
          <w:color w:val="387026" w:themeColor="accent5" w:themeShade="80"/>
        </w:rPr>
      </w:pPr>
      <w:bookmarkStart w:id="24" w:name="_Toc124859136"/>
      <w:r w:rsidRPr="003C3AEC">
        <w:rPr>
          <w:b/>
          <w:color w:val="387026" w:themeColor="accent5" w:themeShade="80"/>
        </w:rPr>
        <w:t>Yönetim ve İç Kontrol Sistemi</w:t>
      </w:r>
      <w:bookmarkEnd w:id="24"/>
    </w:p>
    <w:p w:rsidR="00612196" w:rsidRPr="00EC2249" w:rsidRDefault="00612196" w:rsidP="00612196">
      <w:pPr>
        <w:widowControl w:val="0"/>
        <w:jc w:val="both"/>
        <w:rPr>
          <w:rFonts w:asciiTheme="minorHAnsi" w:hAnsiTheme="minorHAnsi"/>
          <w:bCs/>
          <w:iCs/>
          <w:szCs w:val="24"/>
        </w:rPr>
      </w:pPr>
      <w:r w:rsidRPr="00EC2249">
        <w:rPr>
          <w:rFonts w:asciiTheme="minorHAnsi" w:hAnsiTheme="minorHAnsi"/>
          <w:bCs/>
          <w:iCs/>
          <w:szCs w:val="24"/>
        </w:rPr>
        <w:t xml:space="preserve">Birimdeki atamalar Üniversitemiz Senatosunca onaylanan 09 Haziran 2015 tarihli Dış İlişkiler Birimi Yönergesi atama hükümleri çerçevesinde yapılmaktadır. </w:t>
      </w:r>
    </w:p>
    <w:p w:rsidR="00612196" w:rsidRPr="00944A89" w:rsidRDefault="00612196" w:rsidP="00612196">
      <w:pPr>
        <w:jc w:val="both"/>
        <w:rPr>
          <w:rFonts w:asciiTheme="minorHAnsi" w:hAnsiTheme="minorHAnsi"/>
          <w:szCs w:val="24"/>
        </w:rPr>
      </w:pPr>
      <w:r w:rsidRPr="00944A89">
        <w:rPr>
          <w:rFonts w:asciiTheme="minorHAnsi" w:hAnsiTheme="minorHAnsi"/>
          <w:szCs w:val="24"/>
        </w:rPr>
        <w:t xml:space="preserve">Birimimizin mal alımlarında malın alınması, ödenmesi ve ambara girişinde ayrı ayrı görevlendirmeler olmaktadır. Mal alımında 3 teklif toplanmakta, teklifler kapalı ve mühürlü zarfta alınmaktadır. Teklifler arasında en uygun olan teklif kabul edilir. </w:t>
      </w:r>
    </w:p>
    <w:p w:rsidR="00612196" w:rsidRDefault="00612196" w:rsidP="00612196">
      <w:pPr>
        <w:jc w:val="both"/>
        <w:rPr>
          <w:rFonts w:asciiTheme="minorHAnsi" w:hAnsiTheme="minorHAnsi"/>
          <w:szCs w:val="24"/>
        </w:rPr>
      </w:pPr>
      <w:r w:rsidRPr="00944A89">
        <w:rPr>
          <w:rFonts w:asciiTheme="minorHAnsi" w:hAnsiTheme="minorHAnsi"/>
          <w:szCs w:val="24"/>
        </w:rPr>
        <w:t xml:space="preserve">2012 yılında iç denetim birimi tarafından birimimizde gerçekleştirilen denetim sonucunda eylem planına bağlanan hususlar 2013 yılında düzenlenerek gerçekleştirilmiştir. </w:t>
      </w:r>
    </w:p>
    <w:p w:rsidR="00612196" w:rsidRPr="00944A89" w:rsidRDefault="00612196" w:rsidP="00612196">
      <w:pPr>
        <w:jc w:val="both"/>
        <w:rPr>
          <w:rFonts w:asciiTheme="minorHAnsi" w:hAnsiTheme="minorHAnsi"/>
          <w:szCs w:val="24"/>
        </w:rPr>
      </w:pPr>
      <w:r>
        <w:rPr>
          <w:rFonts w:asciiTheme="minorHAnsi" w:hAnsiTheme="minorHAnsi"/>
          <w:szCs w:val="24"/>
        </w:rPr>
        <w:t>Birimimiz Mevlana ve Farabi Koordinatörlükleri, 2018 yılı içerisinde Üniversitemiz İç Denetim Birimince denetlenmiştir. Denetim sonuçlarına ilişkin rapor hazırlanmış ve ilgili koordinatörlüklerce öneriler doğrultusunda bir eylem planı oluşturulmuştur.</w:t>
      </w:r>
    </w:p>
    <w:p w:rsidR="00242CC4" w:rsidRPr="003C3AEC" w:rsidRDefault="00242CC4" w:rsidP="001829A1">
      <w:pPr>
        <w:pStyle w:val="Balk1"/>
        <w:numPr>
          <w:ilvl w:val="0"/>
          <w:numId w:val="12"/>
        </w:numPr>
        <w:rPr>
          <w:rStyle w:val="GlVurgulama"/>
          <w:b/>
          <w:bCs w:val="0"/>
          <w:i w:val="0"/>
          <w:iCs w:val="0"/>
          <w:color w:val="387026" w:themeColor="accent5" w:themeShade="80"/>
        </w:rPr>
      </w:pPr>
      <w:bookmarkStart w:id="25" w:name="_Toc183317686"/>
      <w:bookmarkStart w:id="26" w:name="_Toc124859137"/>
      <w:r w:rsidRPr="003C3AEC">
        <w:rPr>
          <w:rStyle w:val="GlVurgulama"/>
          <w:b/>
          <w:bCs w:val="0"/>
          <w:i w:val="0"/>
          <w:iCs w:val="0"/>
          <w:color w:val="387026" w:themeColor="accent5" w:themeShade="80"/>
        </w:rPr>
        <w:t>AMAÇ ve HEDEFLER</w:t>
      </w:r>
      <w:bookmarkEnd w:id="25"/>
      <w:bookmarkEnd w:id="26"/>
    </w:p>
    <w:p w:rsidR="00E33125" w:rsidRPr="00A437E4" w:rsidRDefault="00552653" w:rsidP="001829A1">
      <w:pPr>
        <w:pStyle w:val="Balk2"/>
        <w:numPr>
          <w:ilvl w:val="0"/>
          <w:numId w:val="7"/>
        </w:numPr>
        <w:rPr>
          <w:color w:val="387026" w:themeColor="accent5" w:themeShade="80"/>
        </w:rPr>
      </w:pPr>
      <w:bookmarkStart w:id="27" w:name="_Toc124859138"/>
      <w:r w:rsidRPr="00A437E4">
        <w:rPr>
          <w:color w:val="387026" w:themeColor="accent5" w:themeShade="80"/>
        </w:rPr>
        <w:t>TEMEL POLİTİKALAR VE ÖNCELİKLER</w:t>
      </w:r>
      <w:bookmarkEnd w:id="27"/>
    </w:p>
    <w:p w:rsidR="003A44AA" w:rsidRPr="00944A89" w:rsidRDefault="003A44AA" w:rsidP="003A44AA">
      <w:pPr>
        <w:jc w:val="both"/>
        <w:rPr>
          <w:rFonts w:asciiTheme="minorHAnsi" w:hAnsiTheme="minorHAnsi"/>
        </w:rPr>
      </w:pPr>
      <w:r w:rsidRPr="00944A89">
        <w:rPr>
          <w:rFonts w:asciiTheme="minorHAnsi" w:hAnsiTheme="minorHAnsi"/>
        </w:rPr>
        <w:t xml:space="preserve">Çukurova Üniversitesi Dış ilişkiler Biriminin temel </w:t>
      </w:r>
      <w:proofErr w:type="gramStart"/>
      <w:r w:rsidRPr="00944A89">
        <w:rPr>
          <w:rFonts w:asciiTheme="minorHAnsi" w:hAnsiTheme="minorHAnsi"/>
        </w:rPr>
        <w:t>misyonu</w:t>
      </w:r>
      <w:proofErr w:type="gramEnd"/>
      <w:r w:rsidRPr="00944A89">
        <w:rPr>
          <w:rFonts w:asciiTheme="minorHAnsi" w:hAnsiTheme="minorHAnsi"/>
        </w:rPr>
        <w:t>; evrensel değerler çerçevesinde, üniversitemizi bilimsel, kültürel, eğitim ve öğretim alanında gelişmiş ülkelerdeki üniversiteler düzeyine taşımaktır. Bunu yaparken yeniliklere açık, girişimci, dinamik ve şeffaflığa önem veren güvenli bir yapı tesis edilmek istenmektedir.</w:t>
      </w:r>
    </w:p>
    <w:p w:rsidR="003A44AA" w:rsidRPr="00944A89" w:rsidRDefault="003A44AA" w:rsidP="003A44AA">
      <w:pPr>
        <w:jc w:val="both"/>
        <w:rPr>
          <w:rFonts w:asciiTheme="minorHAnsi" w:hAnsiTheme="minorHAnsi"/>
        </w:rPr>
      </w:pPr>
    </w:p>
    <w:p w:rsidR="003A44AA" w:rsidRPr="00944A89" w:rsidRDefault="003A44AA" w:rsidP="003A44AA">
      <w:pPr>
        <w:jc w:val="both"/>
        <w:rPr>
          <w:rFonts w:asciiTheme="minorHAnsi" w:hAnsiTheme="minorHAnsi"/>
        </w:rPr>
      </w:pPr>
      <w:r w:rsidRPr="00944A89">
        <w:rPr>
          <w:rFonts w:asciiTheme="minorHAnsi" w:hAnsiTheme="minorHAnsi"/>
        </w:rPr>
        <w:t>Misyonumuz gereği öğrenci, personel ve öğretim elemanlarının, bilgi alışverişinde bulunabilecekleri ve değişim yapabilecekleri evrensel nitelikteki kurumlar ile anlaşmalar yaparak Avrupa Birliği ve diğer ülke programlarına ve projelerine en üst düzeyde katılımı arttırmak ve üniversitemizin yükseköğrenimin her alanında Avrupa boyutunda yer almasını sağlamaktır.</w:t>
      </w:r>
    </w:p>
    <w:p w:rsidR="003A44AA" w:rsidRPr="00944A89" w:rsidRDefault="003A44AA" w:rsidP="003A44AA">
      <w:pPr>
        <w:jc w:val="both"/>
        <w:rPr>
          <w:rFonts w:asciiTheme="minorHAnsi" w:hAnsiTheme="minorHAnsi"/>
        </w:rPr>
      </w:pPr>
    </w:p>
    <w:p w:rsidR="003A44AA" w:rsidRDefault="003A44AA" w:rsidP="003A44AA">
      <w:pPr>
        <w:jc w:val="both"/>
        <w:rPr>
          <w:rFonts w:asciiTheme="minorHAnsi" w:hAnsiTheme="minorHAnsi"/>
        </w:rPr>
      </w:pPr>
      <w:r w:rsidRPr="00944A89">
        <w:rPr>
          <w:rFonts w:asciiTheme="minorHAnsi" w:hAnsiTheme="minorHAnsi"/>
        </w:rPr>
        <w:t>Üniversiteyi her platformda t</w:t>
      </w:r>
      <w:r>
        <w:rPr>
          <w:rFonts w:asciiTheme="minorHAnsi" w:hAnsiTheme="minorHAnsi"/>
        </w:rPr>
        <w:t xml:space="preserve">anıtmak, Erasmus+, Mevlana, Farabi ve diğer programlar </w:t>
      </w:r>
      <w:r w:rsidRPr="00944A89">
        <w:rPr>
          <w:rFonts w:asciiTheme="minorHAnsi" w:hAnsiTheme="minorHAnsi"/>
        </w:rPr>
        <w:t>çerçevesinde giden ve gelen akademik ve idari personel ile öğrenci hareketliliğini kolaylaştırmak, üniversitemiz kurumları ile Avrupa ve diğer ülkelerdeki kurumlar arasında anlaşmaların yapılmasını sağlamak ve bunların yürürlüğe girmesi konusundaki hizmetleri sağlamaktır.</w:t>
      </w:r>
    </w:p>
    <w:p w:rsidR="0072638D" w:rsidRDefault="0072638D" w:rsidP="003A44AA">
      <w:pPr>
        <w:jc w:val="both"/>
        <w:rPr>
          <w:rFonts w:asciiTheme="minorHAnsi" w:hAnsiTheme="minorHAnsi"/>
        </w:rPr>
      </w:pPr>
    </w:p>
    <w:p w:rsidR="002A1AE2" w:rsidRPr="00B02CAA" w:rsidRDefault="002A1AE2" w:rsidP="002A1AE2">
      <w:pPr>
        <w:jc w:val="both"/>
        <w:rPr>
          <w:rFonts w:asciiTheme="minorHAnsi" w:hAnsiTheme="minorHAnsi"/>
        </w:rPr>
      </w:pPr>
      <w:r w:rsidRPr="00B02CAA">
        <w:rPr>
          <w:rFonts w:asciiTheme="minorHAnsi" w:hAnsiTheme="minorHAnsi"/>
        </w:rPr>
        <w:t xml:space="preserve">Türkiye’nin yükseköğretimde uluslararasılaşma stratejilerinin hayata geçirilmesi amacıyla Yükseköğretim Kurulunca Uluslararasılaşma alanında pilot üniversite olarak seçilen Çukurova Üniversitesi, Araştırma Üniversitesi </w:t>
      </w:r>
      <w:proofErr w:type="gramStart"/>
      <w:r w:rsidRPr="00B02CAA">
        <w:rPr>
          <w:rFonts w:asciiTheme="minorHAnsi" w:hAnsiTheme="minorHAnsi"/>
        </w:rPr>
        <w:t>misyonuna</w:t>
      </w:r>
      <w:proofErr w:type="gramEnd"/>
      <w:r w:rsidRPr="00B02CAA">
        <w:rPr>
          <w:rFonts w:asciiTheme="minorHAnsi" w:hAnsiTheme="minorHAnsi"/>
        </w:rPr>
        <w:t xml:space="preserve"> paralel olarak uluslararasılaşma alanında mevcut güçlü ve zayıf yönlerini ortaya koymayı ve buna yönelik gerekli eylemleri belirleyerek 4 yıllık planlama dönemi çerçevesinde gerçekleştirmeyi hedeflemektedir. Bu çerçevede hazırlanan ve 2019-2023 dönemini kapsayan Uluslararasılaşma Strateji Belgesi, “Uluslararası Öğrenci, Uluslararası Araştırma ve Uluslararası Eğitim” başlıkları altında performans göstergeleri ve sorumlu birimlerin belirlendiği bir eylem planı doğrultusunda uygulanmıştır.  </w:t>
      </w:r>
    </w:p>
    <w:p w:rsidR="002A1AE2" w:rsidRPr="00B02CAA" w:rsidRDefault="002A1AE2" w:rsidP="002A1AE2">
      <w:pPr>
        <w:jc w:val="both"/>
        <w:rPr>
          <w:rFonts w:asciiTheme="minorHAnsi" w:hAnsiTheme="minorHAnsi"/>
        </w:rPr>
      </w:pPr>
    </w:p>
    <w:p w:rsidR="002A1AE2" w:rsidRPr="00B02CAA" w:rsidRDefault="002A1AE2" w:rsidP="002A1AE2">
      <w:pPr>
        <w:jc w:val="both"/>
        <w:rPr>
          <w:rFonts w:asciiTheme="minorHAnsi" w:hAnsiTheme="minorHAnsi"/>
        </w:rPr>
      </w:pPr>
      <w:r w:rsidRPr="00B02CAA">
        <w:rPr>
          <w:rFonts w:asciiTheme="minorHAnsi" w:hAnsiTheme="minorHAnsi"/>
        </w:rPr>
        <w:t>Üniversitemiz 2019 – 2023 Dönemini kapsayan Stratejik Planı ve Uluslararasılaşma Strateji Belgesinin yenilenmesi aşamasında uluslararasılaşma stratejisinin kurumsal strateji belgesinde yer almasına karar verilmiştir. Bu çerçevede:</w:t>
      </w:r>
    </w:p>
    <w:p w:rsidR="002A1AE2" w:rsidRPr="00B02CAA" w:rsidRDefault="002A1AE2" w:rsidP="002A1AE2">
      <w:pPr>
        <w:jc w:val="both"/>
        <w:rPr>
          <w:rFonts w:asciiTheme="minorHAnsi" w:hAnsiTheme="minorHAnsi"/>
        </w:rPr>
      </w:pPr>
    </w:p>
    <w:p w:rsidR="002A1AE2" w:rsidRPr="00B02CAA" w:rsidRDefault="002A1AE2" w:rsidP="002A1AE2">
      <w:pPr>
        <w:pStyle w:val="ListeParagraf"/>
        <w:numPr>
          <w:ilvl w:val="0"/>
          <w:numId w:val="26"/>
        </w:numPr>
        <w:jc w:val="both"/>
        <w:rPr>
          <w:rFonts w:asciiTheme="minorHAnsi" w:hAnsiTheme="minorHAnsi"/>
        </w:rPr>
      </w:pPr>
      <w:proofErr w:type="gramStart"/>
      <w:r w:rsidRPr="00B02CAA">
        <w:rPr>
          <w:rFonts w:asciiTheme="minorHAnsi" w:hAnsiTheme="minorHAnsi"/>
        </w:rPr>
        <w:t>kurumsal</w:t>
      </w:r>
      <w:proofErr w:type="gramEnd"/>
      <w:r w:rsidRPr="00B02CAA">
        <w:rPr>
          <w:rFonts w:asciiTheme="minorHAnsi" w:hAnsiTheme="minorHAnsi"/>
        </w:rPr>
        <w:t xml:space="preserve"> stratejilerin bütüncül bir yaklaşımla ele alınarak izleme ve değerlendirme aşamalarında kullanılacak sorumlu birimler ile temel performans göstergelerinin net olarak tanımlanması;</w:t>
      </w:r>
    </w:p>
    <w:p w:rsidR="002A1AE2" w:rsidRPr="00B02CAA" w:rsidRDefault="002A1AE2" w:rsidP="002A1AE2">
      <w:pPr>
        <w:pStyle w:val="ListeParagraf"/>
        <w:numPr>
          <w:ilvl w:val="0"/>
          <w:numId w:val="26"/>
        </w:numPr>
        <w:jc w:val="both"/>
        <w:rPr>
          <w:rFonts w:asciiTheme="minorHAnsi" w:hAnsiTheme="minorHAnsi"/>
        </w:rPr>
      </w:pPr>
      <w:proofErr w:type="gramStart"/>
      <w:r w:rsidRPr="00B02CAA">
        <w:rPr>
          <w:rFonts w:asciiTheme="minorHAnsi" w:hAnsiTheme="minorHAnsi"/>
        </w:rPr>
        <w:t>veri</w:t>
      </w:r>
      <w:proofErr w:type="gramEnd"/>
      <w:r w:rsidRPr="00B02CAA">
        <w:rPr>
          <w:rFonts w:asciiTheme="minorHAnsi" w:hAnsiTheme="minorHAnsi"/>
        </w:rPr>
        <w:t xml:space="preserve"> toplama süreçlerinin kolaylaştırılması,</w:t>
      </w:r>
    </w:p>
    <w:p w:rsidR="002A1AE2" w:rsidRPr="00B02CAA" w:rsidRDefault="002A1AE2" w:rsidP="002A1AE2">
      <w:pPr>
        <w:pStyle w:val="ListeParagraf"/>
        <w:numPr>
          <w:ilvl w:val="0"/>
          <w:numId w:val="26"/>
        </w:numPr>
        <w:jc w:val="both"/>
        <w:rPr>
          <w:rFonts w:asciiTheme="minorHAnsi" w:hAnsiTheme="minorHAnsi"/>
        </w:rPr>
      </w:pPr>
      <w:proofErr w:type="gramStart"/>
      <w:r w:rsidRPr="00B02CAA">
        <w:rPr>
          <w:rFonts w:asciiTheme="minorHAnsi" w:hAnsiTheme="minorHAnsi"/>
        </w:rPr>
        <w:t>izleme</w:t>
      </w:r>
      <w:proofErr w:type="gramEnd"/>
      <w:r w:rsidRPr="00B02CAA">
        <w:rPr>
          <w:rFonts w:asciiTheme="minorHAnsi" w:hAnsiTheme="minorHAnsi"/>
        </w:rPr>
        <w:t xml:space="preserve"> ve değerlendirmenin daha etkin yapılması amaçlanmıştır.</w:t>
      </w:r>
    </w:p>
    <w:p w:rsidR="002A1AE2" w:rsidRPr="00B02CAA" w:rsidRDefault="002A1AE2" w:rsidP="002A1AE2">
      <w:pPr>
        <w:jc w:val="both"/>
        <w:rPr>
          <w:rFonts w:asciiTheme="minorHAnsi" w:hAnsiTheme="minorHAnsi"/>
        </w:rPr>
      </w:pPr>
    </w:p>
    <w:p w:rsidR="002A1AE2" w:rsidRDefault="002A1AE2" w:rsidP="002A1AE2">
      <w:pPr>
        <w:jc w:val="both"/>
        <w:rPr>
          <w:rFonts w:asciiTheme="minorHAnsi" w:hAnsiTheme="minorHAnsi"/>
        </w:rPr>
      </w:pPr>
      <w:r w:rsidRPr="00B02CAA">
        <w:rPr>
          <w:rFonts w:asciiTheme="minorHAnsi" w:hAnsiTheme="minorHAnsi"/>
        </w:rPr>
        <w:t xml:space="preserve">Çukurova Üniversitesi </w:t>
      </w:r>
      <w:r w:rsidRPr="00B02CAA">
        <w:rPr>
          <w:rFonts w:asciiTheme="minorHAnsi" w:hAnsiTheme="minorHAnsi"/>
          <w:i/>
        </w:rPr>
        <w:t>2024-2028 Stratejik Planında</w:t>
      </w:r>
      <w:r w:rsidRPr="00B02CAA">
        <w:rPr>
          <w:rFonts w:asciiTheme="minorHAnsi" w:hAnsiTheme="minorHAnsi"/>
        </w:rPr>
        <w:t xml:space="preserve"> </w:t>
      </w:r>
      <w:r w:rsidRPr="00B02CAA">
        <w:rPr>
          <w:rFonts w:asciiTheme="minorHAnsi" w:hAnsiTheme="minorHAnsi"/>
          <w:b/>
          <w:i/>
          <w:color w:val="000000" w:themeColor="text1"/>
        </w:rPr>
        <w:t xml:space="preserve">“Üniversitenin Uluslararasılaşma Kapasitesini Güçlendirmek” </w:t>
      </w:r>
      <w:r w:rsidRPr="00B02CAA">
        <w:rPr>
          <w:rFonts w:asciiTheme="minorHAnsi" w:hAnsiTheme="minorHAnsi"/>
        </w:rPr>
        <w:t>stratejik amaçlardan biri olarak belirlenmiştir. Bu amaç altında uluslararasılaşma hedefleri ve temel performans göstergeleri belirlenmiştir.</w:t>
      </w:r>
    </w:p>
    <w:p w:rsidR="00E33125" w:rsidRDefault="00552653" w:rsidP="00566FEC">
      <w:pPr>
        <w:pStyle w:val="Balk2"/>
        <w:rPr>
          <w:color w:val="387026" w:themeColor="accent5" w:themeShade="80"/>
        </w:rPr>
      </w:pPr>
      <w:bookmarkStart w:id="28" w:name="_Toc124859139"/>
      <w:r w:rsidRPr="00A437E4">
        <w:rPr>
          <w:color w:val="387026" w:themeColor="accent5" w:themeShade="80"/>
        </w:rPr>
        <w:t xml:space="preserve">Birimin </w:t>
      </w:r>
      <w:proofErr w:type="spellStart"/>
      <w:r w:rsidRPr="00A437E4">
        <w:rPr>
          <w:color w:val="387026" w:themeColor="accent5" w:themeShade="80"/>
        </w:rPr>
        <w:t>Startejik</w:t>
      </w:r>
      <w:proofErr w:type="spellEnd"/>
      <w:r w:rsidRPr="00A437E4">
        <w:rPr>
          <w:color w:val="387026" w:themeColor="accent5" w:themeShade="80"/>
        </w:rPr>
        <w:t xml:space="preserve"> Planda Yer Alan Amaç ve Hedefler</w:t>
      </w:r>
      <w:bookmarkEnd w:id="28"/>
    </w:p>
    <w:p w:rsidR="00CA397E" w:rsidRPr="00CA397E" w:rsidRDefault="00CA397E" w:rsidP="00CA397E"/>
    <w:tbl>
      <w:tblPr>
        <w:tblStyle w:val="TabloKlavuzuAk"/>
        <w:tblW w:w="4908" w:type="pct"/>
        <w:tblLook w:val="04A0" w:firstRow="1" w:lastRow="0" w:firstColumn="1" w:lastColumn="0" w:noHBand="0" w:noVBand="1"/>
      </w:tblPr>
      <w:tblGrid>
        <w:gridCol w:w="1319"/>
        <w:gridCol w:w="3707"/>
        <w:gridCol w:w="3867"/>
      </w:tblGrid>
      <w:tr w:rsidR="00A437E4" w:rsidRPr="00ED4ADD" w:rsidTr="00ED4ADD">
        <w:trPr>
          <w:trHeight w:val="444"/>
        </w:trPr>
        <w:tc>
          <w:tcPr>
            <w:tcW w:w="742" w:type="pct"/>
            <w:shd w:val="clear" w:color="auto" w:fill="7D9532" w:themeFill="accent6" w:themeFillShade="BF"/>
          </w:tcPr>
          <w:p w:rsidR="00A437E4" w:rsidRPr="00ED4ADD" w:rsidRDefault="00ED4ADD"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AMAÇ</w:t>
            </w:r>
            <w:r w:rsidR="00E50F4A" w:rsidRPr="00ED4ADD">
              <w:rPr>
                <w:rFonts w:asciiTheme="minorHAnsi" w:hAnsiTheme="minorHAnsi" w:cs="Times New Roman"/>
                <w:bCs/>
                <w:i w:val="0"/>
                <w:sz w:val="22"/>
                <w:szCs w:val="22"/>
              </w:rPr>
              <w:t xml:space="preserve"> A4</w:t>
            </w:r>
          </w:p>
        </w:tc>
        <w:tc>
          <w:tcPr>
            <w:tcW w:w="2084" w:type="pct"/>
            <w:shd w:val="clear" w:color="auto" w:fill="7D9532" w:themeFill="accent6" w:themeFillShade="BF"/>
          </w:tcPr>
          <w:p w:rsidR="00A437E4" w:rsidRPr="00ED4ADD" w:rsidRDefault="00E50F4A"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Üniversitenin Uluslararasılaşma Kapasitesini Güçlendirmek</w:t>
            </w:r>
          </w:p>
        </w:tc>
        <w:tc>
          <w:tcPr>
            <w:tcW w:w="2174" w:type="pct"/>
            <w:shd w:val="clear" w:color="auto" w:fill="7D9532" w:themeFill="accent6" w:themeFillShade="BF"/>
          </w:tcPr>
          <w:p w:rsidR="00A437E4" w:rsidRPr="00ED4ADD" w:rsidRDefault="00A437E4"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SORUMLU BİRİMLER</w:t>
            </w:r>
          </w:p>
        </w:tc>
      </w:tr>
      <w:tr w:rsidR="00E50F4A" w:rsidRPr="00ED4ADD" w:rsidTr="00ED4ADD">
        <w:trPr>
          <w:trHeight w:val="710"/>
        </w:trPr>
        <w:tc>
          <w:tcPr>
            <w:tcW w:w="742" w:type="pct"/>
          </w:tcPr>
          <w:p w:rsidR="00E50F4A" w:rsidRPr="00ED4ADD" w:rsidRDefault="00E50F4A" w:rsidP="00ED4ADD">
            <w:pPr>
              <w:pStyle w:val="Balk2"/>
              <w:rPr>
                <w:rFonts w:asciiTheme="minorHAnsi" w:hAnsiTheme="minorHAnsi" w:cs="Times New Roman"/>
                <w:b w:val="0"/>
                <w:bCs/>
                <w:i w:val="0"/>
                <w:sz w:val="22"/>
                <w:szCs w:val="22"/>
              </w:rPr>
            </w:pPr>
            <w:r w:rsidRPr="00ED4ADD">
              <w:rPr>
                <w:rFonts w:asciiTheme="minorHAnsi" w:hAnsiTheme="minorHAnsi" w:cs="Times New Roman"/>
                <w:b w:val="0"/>
                <w:bCs/>
                <w:i w:val="0"/>
                <w:sz w:val="22"/>
                <w:szCs w:val="22"/>
              </w:rPr>
              <w:t xml:space="preserve">HEDEF (H4.3) </w:t>
            </w:r>
          </w:p>
        </w:tc>
        <w:tc>
          <w:tcPr>
            <w:tcW w:w="2084" w:type="pct"/>
          </w:tcPr>
          <w:p w:rsidR="00E50F4A" w:rsidRPr="00ED4ADD" w:rsidRDefault="00E50F4A"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Uluslararası Öğrenci ve Öğretim Elemanı Değişimi Alanında İş Birliğini Artırmak</w:t>
            </w:r>
          </w:p>
        </w:tc>
        <w:tc>
          <w:tcPr>
            <w:tcW w:w="2174" w:type="pct"/>
          </w:tcPr>
          <w:p w:rsidR="00E50F4A" w:rsidRPr="00ED4ADD" w:rsidRDefault="00E50F4A"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Dış İlişkiler Birimi</w:t>
            </w:r>
          </w:p>
        </w:tc>
      </w:tr>
      <w:tr w:rsidR="00ED4ADD" w:rsidRPr="00ED4ADD" w:rsidTr="00ED4ADD">
        <w:trPr>
          <w:trHeight w:val="879"/>
        </w:trPr>
        <w:tc>
          <w:tcPr>
            <w:tcW w:w="742" w:type="pct"/>
            <w:shd w:val="clear" w:color="auto" w:fill="7D9532" w:themeFill="accent6" w:themeFillShade="BF"/>
          </w:tcPr>
          <w:p w:rsidR="00ED4ADD" w:rsidRPr="00ED4ADD" w:rsidRDefault="00ED4ADD"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AMAÇ A4</w:t>
            </w:r>
          </w:p>
        </w:tc>
        <w:tc>
          <w:tcPr>
            <w:tcW w:w="2084" w:type="pct"/>
            <w:shd w:val="clear" w:color="auto" w:fill="7D9532" w:themeFill="accent6" w:themeFillShade="BF"/>
          </w:tcPr>
          <w:p w:rsidR="00ED4ADD" w:rsidRPr="00ED4ADD" w:rsidRDefault="00ED4ADD"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Üniversitenin Uluslararasılaşma Kapasitesini Güçlendirmek</w:t>
            </w:r>
          </w:p>
        </w:tc>
        <w:tc>
          <w:tcPr>
            <w:tcW w:w="2174" w:type="pct"/>
            <w:shd w:val="clear" w:color="auto" w:fill="7D9532" w:themeFill="accent6" w:themeFillShade="BF"/>
          </w:tcPr>
          <w:p w:rsidR="00ED4ADD" w:rsidRPr="00ED4ADD" w:rsidRDefault="00ED4ADD"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İŞBİRLİĞİ YAPILACAK BİRİMLER</w:t>
            </w:r>
          </w:p>
        </w:tc>
      </w:tr>
      <w:tr w:rsidR="00ED4ADD" w:rsidRPr="00ED4ADD" w:rsidTr="00331120">
        <w:trPr>
          <w:trHeight w:val="1260"/>
        </w:trPr>
        <w:tc>
          <w:tcPr>
            <w:tcW w:w="742"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 xml:space="preserve">HEDEF (H4.1) </w:t>
            </w:r>
          </w:p>
        </w:tc>
        <w:tc>
          <w:tcPr>
            <w:tcW w:w="2084"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Üniversitenin Uluslararası Görünürlüğünü ve Uluslararası Öğrenci Sayısını Artırmak</w:t>
            </w:r>
          </w:p>
        </w:tc>
        <w:tc>
          <w:tcPr>
            <w:tcW w:w="2174"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Fakülteler, Enstitüler, Yüksekokullar, Konservatuvar, Meslek Yüksekokulları, Öğrenci İşleri Daire Başkanlığı, Dış İlişkiler Birimi</w:t>
            </w:r>
          </w:p>
        </w:tc>
      </w:tr>
      <w:tr w:rsidR="00ED4ADD" w:rsidRPr="00ED4ADD" w:rsidTr="00331120">
        <w:trPr>
          <w:trHeight w:val="1055"/>
        </w:trPr>
        <w:tc>
          <w:tcPr>
            <w:tcW w:w="742"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 xml:space="preserve">HEDEF (H4.2) </w:t>
            </w:r>
          </w:p>
        </w:tc>
        <w:tc>
          <w:tcPr>
            <w:tcW w:w="2084"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Eğitim Programlarında Uluslararasılaşma Doğrultusunda Kalite ve Çeşitliliği Sağlamak</w:t>
            </w:r>
          </w:p>
        </w:tc>
        <w:tc>
          <w:tcPr>
            <w:tcW w:w="2174"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Fakülteler, Enstitüler, Yüksekokullar, Konservatuvar, Meslek Yüksekokulları, Dış İlişkiler birimi, Personel Daire Başkanlığı</w:t>
            </w:r>
          </w:p>
        </w:tc>
      </w:tr>
      <w:tr w:rsidR="00ED4ADD" w:rsidRPr="00ED4ADD" w:rsidTr="00ED4ADD">
        <w:trPr>
          <w:trHeight w:val="715"/>
        </w:trPr>
        <w:tc>
          <w:tcPr>
            <w:tcW w:w="742" w:type="pct"/>
            <w:shd w:val="clear" w:color="auto" w:fill="7D9532" w:themeFill="accent6" w:themeFillShade="BF"/>
          </w:tcPr>
          <w:p w:rsidR="00ED4ADD" w:rsidRPr="00ED4ADD" w:rsidRDefault="00ED4ADD" w:rsidP="00ED4ADD">
            <w:pPr>
              <w:rPr>
                <w:rFonts w:asciiTheme="minorHAnsi" w:hAnsiTheme="minorHAnsi"/>
                <w:b/>
                <w:sz w:val="22"/>
                <w:szCs w:val="22"/>
              </w:rPr>
            </w:pPr>
            <w:r w:rsidRPr="00ED4ADD">
              <w:rPr>
                <w:rFonts w:asciiTheme="minorHAnsi" w:hAnsiTheme="minorHAnsi"/>
                <w:b/>
                <w:sz w:val="22"/>
                <w:szCs w:val="22"/>
              </w:rPr>
              <w:t xml:space="preserve">AMAÇ (A.5) </w:t>
            </w:r>
          </w:p>
        </w:tc>
        <w:tc>
          <w:tcPr>
            <w:tcW w:w="2084" w:type="pct"/>
            <w:shd w:val="clear" w:color="auto" w:fill="7D9532" w:themeFill="accent6" w:themeFillShade="BF"/>
          </w:tcPr>
          <w:p w:rsidR="00ED4ADD" w:rsidRPr="00ED4ADD" w:rsidRDefault="00ED4ADD" w:rsidP="00ED4ADD">
            <w:pPr>
              <w:rPr>
                <w:rFonts w:asciiTheme="minorHAnsi" w:hAnsiTheme="minorHAnsi"/>
                <w:b/>
                <w:sz w:val="22"/>
                <w:szCs w:val="22"/>
              </w:rPr>
            </w:pPr>
            <w:r w:rsidRPr="00ED4ADD">
              <w:rPr>
                <w:rFonts w:asciiTheme="minorHAnsi" w:hAnsiTheme="minorHAnsi"/>
                <w:b/>
                <w:sz w:val="22"/>
                <w:szCs w:val="22"/>
              </w:rPr>
              <w:t>Kurumsal Kapasiteyi Kalite Standartları Doğrultusunda Geliştirmek</w:t>
            </w:r>
          </w:p>
        </w:tc>
        <w:tc>
          <w:tcPr>
            <w:tcW w:w="2174" w:type="pct"/>
            <w:shd w:val="clear" w:color="auto" w:fill="7D9532" w:themeFill="accent6" w:themeFillShade="BF"/>
          </w:tcPr>
          <w:p w:rsidR="00ED4ADD" w:rsidRPr="00ED4ADD" w:rsidRDefault="00ED4ADD" w:rsidP="00ED4ADD">
            <w:pPr>
              <w:pStyle w:val="Balk2"/>
              <w:rPr>
                <w:rFonts w:asciiTheme="minorHAnsi" w:hAnsiTheme="minorHAnsi" w:cs="Times New Roman"/>
                <w:bCs/>
                <w:i w:val="0"/>
                <w:sz w:val="22"/>
                <w:szCs w:val="22"/>
              </w:rPr>
            </w:pPr>
            <w:r w:rsidRPr="00ED4ADD">
              <w:rPr>
                <w:rFonts w:asciiTheme="minorHAnsi" w:hAnsiTheme="minorHAnsi" w:cs="Times New Roman"/>
                <w:bCs/>
                <w:i w:val="0"/>
                <w:sz w:val="22"/>
                <w:szCs w:val="22"/>
              </w:rPr>
              <w:t>İŞBİRLİĞİ YAPILACAK BİRİMLER</w:t>
            </w:r>
          </w:p>
        </w:tc>
      </w:tr>
      <w:tr w:rsidR="00ED4ADD" w:rsidRPr="00ED4ADD" w:rsidTr="00331120">
        <w:trPr>
          <w:trHeight w:val="859"/>
        </w:trPr>
        <w:tc>
          <w:tcPr>
            <w:tcW w:w="742"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 xml:space="preserve">HEDEF (H5.4) </w:t>
            </w:r>
          </w:p>
        </w:tc>
        <w:tc>
          <w:tcPr>
            <w:tcW w:w="2084"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Yükseköğretim Kalite Güvencesi Yapısını Güçlendirmek</w:t>
            </w:r>
          </w:p>
        </w:tc>
        <w:tc>
          <w:tcPr>
            <w:tcW w:w="2174" w:type="pct"/>
          </w:tcPr>
          <w:p w:rsidR="00ED4ADD" w:rsidRPr="00ED4ADD" w:rsidRDefault="00ED4ADD" w:rsidP="00ED4ADD">
            <w:pPr>
              <w:pStyle w:val="Balk2"/>
              <w:rPr>
                <w:rFonts w:asciiTheme="minorHAnsi" w:hAnsiTheme="minorHAnsi" w:cs="Times New Roman"/>
                <w:b w:val="0"/>
                <w:i w:val="0"/>
                <w:sz w:val="22"/>
                <w:szCs w:val="22"/>
              </w:rPr>
            </w:pPr>
            <w:r w:rsidRPr="00ED4ADD">
              <w:rPr>
                <w:rFonts w:asciiTheme="minorHAnsi" w:hAnsiTheme="minorHAnsi" w:cs="Times New Roman"/>
                <w:b w:val="0"/>
                <w:i w:val="0"/>
                <w:sz w:val="22"/>
                <w:szCs w:val="22"/>
              </w:rPr>
              <w:t>Tüm birimler</w:t>
            </w:r>
          </w:p>
        </w:tc>
      </w:tr>
    </w:tbl>
    <w:p w:rsidR="00A437E4" w:rsidRPr="00A437E4" w:rsidRDefault="00A437E4" w:rsidP="00A437E4"/>
    <w:p w:rsidR="00B3514A" w:rsidRPr="003C3AEC" w:rsidRDefault="00242CC4" w:rsidP="001829A1">
      <w:pPr>
        <w:pStyle w:val="Balk1"/>
        <w:numPr>
          <w:ilvl w:val="0"/>
          <w:numId w:val="12"/>
        </w:numPr>
        <w:rPr>
          <w:rStyle w:val="GlVurgulama"/>
          <w:b/>
          <w:bCs w:val="0"/>
          <w:i w:val="0"/>
          <w:iCs w:val="0"/>
          <w:color w:val="387026" w:themeColor="accent5" w:themeShade="80"/>
        </w:rPr>
      </w:pPr>
      <w:bookmarkStart w:id="29" w:name="_Toc124859140"/>
      <w:r w:rsidRPr="003C3AEC">
        <w:rPr>
          <w:rStyle w:val="GlVurgulama"/>
          <w:b/>
          <w:bCs w:val="0"/>
          <w:i w:val="0"/>
          <w:iCs w:val="0"/>
          <w:color w:val="387026" w:themeColor="accent5" w:themeShade="80"/>
        </w:rPr>
        <w:t>FAALİYETLERE İLİŞKİN BİLGİ ve DEĞERLENDİRMELER</w:t>
      </w:r>
      <w:bookmarkEnd w:id="29"/>
    </w:p>
    <w:p w:rsidR="00242CC4" w:rsidRPr="006A2AF2" w:rsidRDefault="00C653FE" w:rsidP="001829A1">
      <w:pPr>
        <w:pStyle w:val="Balk2"/>
        <w:numPr>
          <w:ilvl w:val="0"/>
          <w:numId w:val="9"/>
        </w:numPr>
        <w:rPr>
          <w:color w:val="387026" w:themeColor="accent5" w:themeShade="80"/>
        </w:rPr>
      </w:pPr>
      <w:bookmarkStart w:id="30" w:name="_Toc124859141"/>
      <w:r w:rsidRPr="006A2AF2">
        <w:rPr>
          <w:color w:val="387026" w:themeColor="accent5" w:themeShade="80"/>
        </w:rPr>
        <w:t>PERFORMANS BİLGİLERİ</w:t>
      </w:r>
      <w:bookmarkEnd w:id="30"/>
    </w:p>
    <w:p w:rsidR="006C4409" w:rsidRPr="003C3AEC" w:rsidRDefault="006C4409" w:rsidP="001829A1">
      <w:pPr>
        <w:pStyle w:val="Balk3"/>
        <w:numPr>
          <w:ilvl w:val="0"/>
          <w:numId w:val="10"/>
        </w:numPr>
        <w:spacing w:after="240"/>
        <w:ind w:left="785"/>
        <w:rPr>
          <w:b/>
          <w:color w:val="387026" w:themeColor="accent5" w:themeShade="80"/>
        </w:rPr>
      </w:pPr>
      <w:bookmarkStart w:id="31" w:name="_Toc97546107"/>
      <w:bookmarkStart w:id="32" w:name="_Toc124859142"/>
      <w:r w:rsidRPr="003C3AEC">
        <w:rPr>
          <w:b/>
          <w:color w:val="387026" w:themeColor="accent5" w:themeShade="80"/>
        </w:rPr>
        <w:t>Program, Alt Program, Faaliyet Bilgileri</w:t>
      </w:r>
      <w:bookmarkEnd w:id="31"/>
      <w:bookmarkEnd w:id="32"/>
    </w:p>
    <w:p w:rsidR="006A2AF2" w:rsidRPr="007A66E9" w:rsidRDefault="00A37DE4" w:rsidP="006A2AF2">
      <w:pPr>
        <w:jc w:val="both"/>
        <w:rPr>
          <w:rFonts w:asciiTheme="minorHAnsi" w:hAnsiTheme="minorHAnsi"/>
        </w:rPr>
      </w:pPr>
      <w:r w:rsidRPr="007A66E9">
        <w:rPr>
          <w:rFonts w:asciiTheme="minorHAnsi" w:hAnsiTheme="minorHAnsi"/>
        </w:rPr>
        <w:t xml:space="preserve">Küresel </w:t>
      </w:r>
      <w:proofErr w:type="spellStart"/>
      <w:r w:rsidRPr="007A66E9">
        <w:rPr>
          <w:rFonts w:asciiTheme="minorHAnsi" w:hAnsiTheme="minorHAnsi"/>
        </w:rPr>
        <w:t>pandemi</w:t>
      </w:r>
      <w:proofErr w:type="spellEnd"/>
      <w:r w:rsidRPr="007A66E9">
        <w:rPr>
          <w:rFonts w:asciiTheme="minorHAnsi" w:hAnsiTheme="minorHAnsi"/>
        </w:rPr>
        <w:t xml:space="preserve"> şartları göz önünde bulundurularak </w:t>
      </w:r>
      <w:r w:rsidR="006A2AF2" w:rsidRPr="007A66E9">
        <w:rPr>
          <w:rFonts w:asciiTheme="minorHAnsi" w:hAnsiTheme="minorHAnsi"/>
        </w:rPr>
        <w:t xml:space="preserve">Yükseköğretim </w:t>
      </w:r>
      <w:r w:rsidRPr="007A66E9">
        <w:rPr>
          <w:rFonts w:asciiTheme="minorHAnsi" w:hAnsiTheme="minorHAnsi"/>
        </w:rPr>
        <w:t xml:space="preserve">Yürütme Kurulunca </w:t>
      </w:r>
      <w:r w:rsidR="00BA51F5">
        <w:rPr>
          <w:rFonts w:asciiTheme="minorHAnsi" w:hAnsiTheme="minorHAnsi"/>
        </w:rPr>
        <w:t>02</w:t>
      </w:r>
      <w:r w:rsidRPr="007A66E9">
        <w:rPr>
          <w:rFonts w:asciiTheme="minorHAnsi" w:hAnsiTheme="minorHAnsi"/>
        </w:rPr>
        <w:t>.</w:t>
      </w:r>
      <w:r w:rsidR="00BA51F5">
        <w:rPr>
          <w:rFonts w:asciiTheme="minorHAnsi" w:hAnsiTheme="minorHAnsi"/>
        </w:rPr>
        <w:t>11.2022</w:t>
      </w:r>
      <w:r w:rsidR="006A2AF2" w:rsidRPr="007A66E9">
        <w:rPr>
          <w:rFonts w:asciiTheme="minorHAnsi" w:hAnsiTheme="minorHAnsi"/>
        </w:rPr>
        <w:t xml:space="preserve"> tarihli </w:t>
      </w:r>
      <w:r w:rsidRPr="007A66E9">
        <w:rPr>
          <w:rFonts w:asciiTheme="minorHAnsi" w:hAnsiTheme="minorHAnsi"/>
        </w:rPr>
        <w:t xml:space="preserve">toplantıda alınan karar çerçevesinde </w:t>
      </w:r>
      <w:r w:rsidR="006A2AF2" w:rsidRPr="007A66E9">
        <w:rPr>
          <w:rFonts w:asciiTheme="minorHAnsi" w:hAnsiTheme="minorHAnsi"/>
        </w:rPr>
        <w:t>Mevlana Değişim Programı, Proje-</w:t>
      </w:r>
      <w:r w:rsidR="006A2AF2" w:rsidRPr="007A66E9">
        <w:rPr>
          <w:rFonts w:asciiTheme="minorHAnsi" w:hAnsiTheme="minorHAnsi"/>
        </w:rPr>
        <w:lastRenderedPageBreak/>
        <w:t xml:space="preserve">Tabanlı Uluslararası Değişim Programı ve Farabi Değişim Programı Başvuru çağrıları </w:t>
      </w:r>
      <w:r w:rsidRPr="007A66E9">
        <w:rPr>
          <w:rFonts w:asciiTheme="minorHAnsi" w:hAnsiTheme="minorHAnsi"/>
        </w:rPr>
        <w:t>açılmamıştır</w:t>
      </w:r>
      <w:r w:rsidR="006A2AF2" w:rsidRPr="007A66E9">
        <w:rPr>
          <w:rFonts w:asciiTheme="minorHAnsi" w:hAnsiTheme="minorHAnsi"/>
        </w:rPr>
        <w:t>.</w:t>
      </w:r>
      <w:r w:rsidRPr="007A66E9">
        <w:rPr>
          <w:rFonts w:asciiTheme="minorHAnsi" w:hAnsiTheme="minorHAnsi"/>
        </w:rPr>
        <w:t xml:space="preserve"> Bu çerçevede </w:t>
      </w:r>
      <w:r w:rsidR="00FC30A0">
        <w:rPr>
          <w:rFonts w:asciiTheme="minorHAnsi" w:hAnsiTheme="minorHAnsi"/>
        </w:rPr>
        <w:t>2023-2024</w:t>
      </w:r>
      <w:r w:rsidR="00590BE8">
        <w:rPr>
          <w:rFonts w:asciiTheme="minorHAnsi" w:hAnsiTheme="minorHAnsi"/>
        </w:rPr>
        <w:t xml:space="preserve"> </w:t>
      </w:r>
      <w:r w:rsidR="006A2AF2" w:rsidRPr="007A66E9">
        <w:rPr>
          <w:rFonts w:asciiTheme="minorHAnsi" w:hAnsiTheme="minorHAnsi"/>
        </w:rPr>
        <w:t xml:space="preserve">Akademik Yılında </w:t>
      </w:r>
      <w:r w:rsidR="00590BE8">
        <w:rPr>
          <w:rFonts w:asciiTheme="minorHAnsi" w:hAnsiTheme="minorHAnsi"/>
        </w:rPr>
        <w:t xml:space="preserve">da </w:t>
      </w:r>
      <w:r w:rsidR="006A2AF2" w:rsidRPr="007A66E9">
        <w:rPr>
          <w:rFonts w:asciiTheme="minorHAnsi" w:hAnsiTheme="minorHAnsi"/>
        </w:rPr>
        <w:t xml:space="preserve">ilgili değişim programları kapsamında herhangi bir hareketlilik faaliyeti gerçekleştirilememiştir. </w:t>
      </w:r>
    </w:p>
    <w:p w:rsidR="006A2AF2" w:rsidRPr="007A66E9" w:rsidRDefault="006A2AF2" w:rsidP="006A2AF2">
      <w:pPr>
        <w:jc w:val="both"/>
        <w:rPr>
          <w:rFonts w:asciiTheme="minorHAnsi" w:hAnsiTheme="minorHAnsi"/>
        </w:rPr>
      </w:pPr>
    </w:p>
    <w:p w:rsidR="006A2AF2" w:rsidRPr="007D4BD0" w:rsidRDefault="005B7951" w:rsidP="007D4BD0">
      <w:pPr>
        <w:jc w:val="both"/>
        <w:rPr>
          <w:rFonts w:asciiTheme="minorHAnsi" w:hAnsiTheme="minorHAnsi"/>
        </w:rPr>
      </w:pPr>
      <w:r>
        <w:rPr>
          <w:rFonts w:asciiTheme="minorHAnsi" w:hAnsiTheme="minorHAnsi"/>
        </w:rPr>
        <w:t xml:space="preserve">2023-2024 Akademik yılına ait Erasmus+ öğrenci hareketliliğine ilişkin gerçekleşme rakamları aşağıdaki gibidir. </w:t>
      </w:r>
      <w:r w:rsidR="009022CF">
        <w:rPr>
          <w:rFonts w:asciiTheme="minorHAnsi" w:hAnsiTheme="minorHAnsi"/>
        </w:rPr>
        <w:t>06 Şubat 2023 yılında yaşanan deprem sebebiyle Erasmus programından yararlanacak öğrenciler, depremin beraberinde getirdiği etkiler ile birlikte v</w:t>
      </w:r>
      <w:r>
        <w:rPr>
          <w:rFonts w:asciiTheme="minorHAnsi" w:hAnsiTheme="minorHAnsi"/>
        </w:rPr>
        <w:t xml:space="preserve">ize ve </w:t>
      </w:r>
      <w:r w:rsidR="00996BEB" w:rsidRPr="005B7951">
        <w:rPr>
          <w:rFonts w:asciiTheme="minorHAnsi" w:hAnsiTheme="minorHAnsi"/>
        </w:rPr>
        <w:t>ekonomik sebepler</w:t>
      </w:r>
      <w:r>
        <w:rPr>
          <w:rFonts w:asciiTheme="minorHAnsi" w:hAnsiTheme="minorHAnsi"/>
        </w:rPr>
        <w:t xml:space="preserve">le </w:t>
      </w:r>
      <w:r w:rsidR="009022CF">
        <w:rPr>
          <w:rFonts w:asciiTheme="minorHAnsi" w:hAnsiTheme="minorHAnsi"/>
        </w:rPr>
        <w:t xml:space="preserve">vazgeçmeye devam etmiştir. Bu da yararlanıcı sayısında artışın istenilen düzeyde </w:t>
      </w:r>
      <w:proofErr w:type="spellStart"/>
      <w:r w:rsidR="009022CF">
        <w:rPr>
          <w:rFonts w:asciiTheme="minorHAnsi" w:hAnsiTheme="minorHAnsi"/>
        </w:rPr>
        <w:t>gerçekleşememsine</w:t>
      </w:r>
      <w:proofErr w:type="spellEnd"/>
      <w:r w:rsidR="009022CF">
        <w:rPr>
          <w:rFonts w:asciiTheme="minorHAnsi" w:hAnsiTheme="minorHAnsi"/>
        </w:rPr>
        <w:t xml:space="preserve"> sebep olmuştur. </w:t>
      </w:r>
    </w:p>
    <w:p w:rsidR="007D4BD0" w:rsidRDefault="007D4BD0" w:rsidP="006A2AF2">
      <w:pPr>
        <w:rPr>
          <w:rFonts w:asciiTheme="minorHAnsi" w:hAnsiTheme="minorHAnsi"/>
          <w:b/>
          <w:sz w:val="22"/>
          <w:szCs w:val="22"/>
        </w:rPr>
      </w:pPr>
    </w:p>
    <w:p w:rsidR="006A2AF2" w:rsidRDefault="00511589" w:rsidP="00511589">
      <w:pPr>
        <w:rPr>
          <w:rFonts w:asciiTheme="minorHAnsi" w:hAnsiTheme="minorHAnsi"/>
          <w:b/>
          <w:sz w:val="22"/>
          <w:szCs w:val="22"/>
        </w:rPr>
      </w:pPr>
      <w:r>
        <w:rPr>
          <w:rFonts w:asciiTheme="minorHAnsi" w:hAnsiTheme="minorHAnsi"/>
          <w:b/>
          <w:sz w:val="22"/>
          <w:szCs w:val="22"/>
        </w:rPr>
        <w:t>2023 Yılına ait Değişim Verileri:</w:t>
      </w:r>
    </w:p>
    <w:tbl>
      <w:tblPr>
        <w:tblStyle w:val="TabloKlavuzu"/>
        <w:tblpPr w:leftFromText="180" w:rightFromText="180" w:vertAnchor="text" w:horzAnchor="margin" w:tblpY="198"/>
        <w:tblW w:w="5000" w:type="pct"/>
        <w:tblLook w:val="04A0" w:firstRow="1" w:lastRow="0" w:firstColumn="1" w:lastColumn="0" w:noHBand="0" w:noVBand="1"/>
      </w:tblPr>
      <w:tblGrid>
        <w:gridCol w:w="7561"/>
        <w:gridCol w:w="1499"/>
      </w:tblGrid>
      <w:tr w:rsidR="00511589" w:rsidRPr="00C3257B" w:rsidTr="00C3257B">
        <w:trPr>
          <w:trHeight w:val="385"/>
        </w:trPr>
        <w:tc>
          <w:tcPr>
            <w:tcW w:w="4173" w:type="pct"/>
            <w:shd w:val="clear" w:color="auto" w:fill="auto"/>
          </w:tcPr>
          <w:p w:rsidR="00511589" w:rsidRPr="00C3257B" w:rsidRDefault="00511589" w:rsidP="00511589">
            <w:pPr>
              <w:jc w:val="center"/>
              <w:rPr>
                <w:rFonts w:asciiTheme="minorHAnsi" w:hAnsiTheme="minorHAnsi"/>
                <w:b/>
                <w:sz w:val="20"/>
              </w:rPr>
            </w:pPr>
            <w:r w:rsidRPr="00C3257B">
              <w:rPr>
                <w:rFonts w:asciiTheme="minorHAnsi" w:hAnsiTheme="minorHAnsi"/>
                <w:b/>
                <w:sz w:val="20"/>
              </w:rPr>
              <w:t>AÇIKLAMA</w:t>
            </w:r>
          </w:p>
        </w:tc>
        <w:tc>
          <w:tcPr>
            <w:tcW w:w="827" w:type="pct"/>
            <w:shd w:val="clear" w:color="auto" w:fill="auto"/>
          </w:tcPr>
          <w:p w:rsidR="00511589" w:rsidRPr="00C3257B" w:rsidRDefault="00511589" w:rsidP="00511589">
            <w:pPr>
              <w:jc w:val="center"/>
              <w:rPr>
                <w:rFonts w:asciiTheme="minorHAnsi" w:hAnsiTheme="minorHAnsi"/>
                <w:b/>
                <w:sz w:val="20"/>
              </w:rPr>
            </w:pPr>
            <w:r w:rsidRPr="00C3257B">
              <w:rPr>
                <w:rFonts w:asciiTheme="minorHAnsi" w:hAnsiTheme="minorHAnsi"/>
                <w:b/>
                <w:sz w:val="20"/>
              </w:rPr>
              <w:t>SAYI</w:t>
            </w:r>
          </w:p>
        </w:tc>
      </w:tr>
      <w:tr w:rsidR="00511589" w:rsidRPr="00C3257B" w:rsidTr="00C3257B">
        <w:trPr>
          <w:trHeight w:val="385"/>
        </w:trPr>
        <w:tc>
          <w:tcPr>
            <w:tcW w:w="4173"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 xml:space="preserve">Öğrenim Hareketliliği (Öğrenci) </w:t>
            </w:r>
          </w:p>
        </w:tc>
        <w:tc>
          <w:tcPr>
            <w:tcW w:w="827" w:type="pct"/>
            <w:shd w:val="clear" w:color="auto" w:fill="auto"/>
          </w:tcPr>
          <w:p w:rsidR="00511589" w:rsidRPr="00C3257B" w:rsidRDefault="00262339" w:rsidP="00511589">
            <w:pPr>
              <w:jc w:val="center"/>
              <w:rPr>
                <w:rFonts w:asciiTheme="minorHAnsi" w:hAnsiTheme="minorHAnsi"/>
                <w:sz w:val="20"/>
              </w:rPr>
            </w:pPr>
            <w:r>
              <w:rPr>
                <w:rFonts w:asciiTheme="minorHAnsi" w:hAnsiTheme="minorHAnsi"/>
                <w:sz w:val="20"/>
              </w:rPr>
              <w:t>155</w:t>
            </w:r>
          </w:p>
        </w:tc>
      </w:tr>
      <w:tr w:rsidR="00511589" w:rsidRPr="00C3257B" w:rsidTr="00C3257B">
        <w:trPr>
          <w:trHeight w:val="385"/>
        </w:trPr>
        <w:tc>
          <w:tcPr>
            <w:tcW w:w="4173" w:type="pct"/>
            <w:shd w:val="clear" w:color="auto" w:fill="auto"/>
          </w:tcPr>
          <w:p w:rsidR="00511589" w:rsidRPr="00C3257B" w:rsidRDefault="00511589" w:rsidP="00511589">
            <w:pPr>
              <w:jc w:val="center"/>
              <w:rPr>
                <w:rFonts w:asciiTheme="minorHAnsi" w:hAnsiTheme="minorHAnsi"/>
                <w:sz w:val="20"/>
              </w:rPr>
            </w:pPr>
            <w:proofErr w:type="spellStart"/>
            <w:r w:rsidRPr="00C3257B">
              <w:rPr>
                <w:rFonts w:asciiTheme="minorHAnsi" w:hAnsiTheme="minorHAnsi"/>
                <w:sz w:val="20"/>
                <w:lang w:val="en-US"/>
              </w:rPr>
              <w:t>Staj</w:t>
            </w:r>
            <w:proofErr w:type="spellEnd"/>
            <w:r w:rsidRPr="00C3257B">
              <w:rPr>
                <w:rFonts w:asciiTheme="minorHAnsi" w:hAnsiTheme="minorHAnsi"/>
                <w:sz w:val="20"/>
                <w:lang w:val="en-US"/>
              </w:rPr>
              <w:t xml:space="preserve"> </w:t>
            </w:r>
            <w:proofErr w:type="spellStart"/>
            <w:r w:rsidRPr="00C3257B">
              <w:rPr>
                <w:rFonts w:asciiTheme="minorHAnsi" w:hAnsiTheme="minorHAnsi"/>
                <w:sz w:val="20"/>
                <w:lang w:val="en-US"/>
              </w:rPr>
              <w:t>Hareketliliği</w:t>
            </w:r>
            <w:proofErr w:type="spellEnd"/>
            <w:r w:rsidRPr="00C3257B">
              <w:rPr>
                <w:rFonts w:asciiTheme="minorHAnsi" w:hAnsiTheme="minorHAnsi"/>
                <w:sz w:val="20"/>
                <w:lang w:val="en-US"/>
              </w:rPr>
              <w:t xml:space="preserve"> (</w:t>
            </w:r>
            <w:r w:rsidRPr="00C3257B">
              <w:rPr>
                <w:rFonts w:asciiTheme="minorHAnsi" w:hAnsiTheme="minorHAnsi"/>
                <w:sz w:val="20"/>
              </w:rPr>
              <w:t>Öğrenci)</w:t>
            </w:r>
          </w:p>
        </w:tc>
        <w:tc>
          <w:tcPr>
            <w:tcW w:w="827" w:type="pct"/>
            <w:shd w:val="clear" w:color="auto" w:fill="auto"/>
          </w:tcPr>
          <w:p w:rsidR="00511589" w:rsidRPr="00C3257B" w:rsidRDefault="00262339" w:rsidP="00511589">
            <w:pPr>
              <w:jc w:val="center"/>
              <w:rPr>
                <w:rFonts w:asciiTheme="minorHAnsi" w:hAnsiTheme="minorHAnsi"/>
                <w:sz w:val="20"/>
              </w:rPr>
            </w:pPr>
            <w:r>
              <w:rPr>
                <w:rFonts w:asciiTheme="minorHAnsi" w:hAnsiTheme="minorHAnsi"/>
                <w:sz w:val="20"/>
              </w:rPr>
              <w:t>62</w:t>
            </w:r>
          </w:p>
        </w:tc>
      </w:tr>
      <w:tr w:rsidR="00511589" w:rsidRPr="00C3257B" w:rsidTr="00C3257B">
        <w:trPr>
          <w:trHeight w:val="385"/>
        </w:trPr>
        <w:tc>
          <w:tcPr>
            <w:tcW w:w="4173" w:type="pct"/>
            <w:shd w:val="clear" w:color="auto" w:fill="auto"/>
          </w:tcPr>
          <w:p w:rsidR="00511589" w:rsidRPr="00C3257B" w:rsidRDefault="00511589" w:rsidP="00262339">
            <w:pPr>
              <w:jc w:val="center"/>
              <w:rPr>
                <w:rFonts w:asciiTheme="minorHAnsi" w:hAnsiTheme="minorHAnsi"/>
                <w:sz w:val="20"/>
              </w:rPr>
            </w:pPr>
            <w:r w:rsidRPr="00C3257B">
              <w:rPr>
                <w:rFonts w:asciiTheme="minorHAnsi" w:hAnsiTheme="minorHAnsi"/>
                <w:sz w:val="20"/>
              </w:rPr>
              <w:t>Personel Ders Verme</w:t>
            </w:r>
            <w:r w:rsidR="00262339">
              <w:rPr>
                <w:rFonts w:asciiTheme="minorHAnsi" w:hAnsiTheme="minorHAnsi"/>
                <w:sz w:val="20"/>
              </w:rPr>
              <w:t>/Eğitim Alma</w:t>
            </w:r>
            <w:r w:rsidRPr="00C3257B">
              <w:rPr>
                <w:rFonts w:asciiTheme="minorHAnsi" w:hAnsiTheme="minorHAnsi"/>
                <w:sz w:val="20"/>
              </w:rPr>
              <w:t xml:space="preserve"> Hareketliliği </w:t>
            </w:r>
          </w:p>
        </w:tc>
        <w:tc>
          <w:tcPr>
            <w:tcW w:w="827" w:type="pct"/>
            <w:shd w:val="clear" w:color="auto" w:fill="auto"/>
          </w:tcPr>
          <w:p w:rsidR="00511589" w:rsidRPr="00C3257B" w:rsidRDefault="00262339" w:rsidP="00511589">
            <w:pPr>
              <w:jc w:val="center"/>
              <w:rPr>
                <w:rFonts w:asciiTheme="minorHAnsi" w:hAnsiTheme="minorHAnsi"/>
                <w:sz w:val="20"/>
              </w:rPr>
            </w:pPr>
            <w:r>
              <w:rPr>
                <w:rFonts w:asciiTheme="minorHAnsi" w:hAnsiTheme="minorHAnsi"/>
                <w:sz w:val="20"/>
              </w:rPr>
              <w:t>72</w:t>
            </w:r>
          </w:p>
        </w:tc>
      </w:tr>
      <w:tr w:rsidR="00511589" w:rsidRPr="00C3257B" w:rsidTr="00C3257B">
        <w:trPr>
          <w:trHeight w:val="385"/>
        </w:trPr>
        <w:tc>
          <w:tcPr>
            <w:tcW w:w="4173"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 xml:space="preserve">Öğrenim/Staj Gelen Öğrenci </w:t>
            </w:r>
          </w:p>
        </w:tc>
        <w:tc>
          <w:tcPr>
            <w:tcW w:w="827" w:type="pct"/>
            <w:shd w:val="clear" w:color="auto" w:fill="auto"/>
          </w:tcPr>
          <w:p w:rsidR="00511589" w:rsidRPr="00C3257B" w:rsidRDefault="00262339" w:rsidP="00511589">
            <w:pPr>
              <w:jc w:val="center"/>
              <w:rPr>
                <w:rFonts w:asciiTheme="minorHAnsi" w:hAnsiTheme="minorHAnsi"/>
                <w:sz w:val="20"/>
              </w:rPr>
            </w:pPr>
            <w:r>
              <w:rPr>
                <w:rFonts w:asciiTheme="minorHAnsi" w:hAnsiTheme="minorHAnsi"/>
                <w:sz w:val="20"/>
              </w:rPr>
              <w:t>46</w:t>
            </w:r>
          </w:p>
        </w:tc>
      </w:tr>
      <w:tr w:rsidR="00511589" w:rsidRPr="00C3257B" w:rsidTr="00C3257B">
        <w:trPr>
          <w:trHeight w:val="385"/>
        </w:trPr>
        <w:tc>
          <w:tcPr>
            <w:tcW w:w="4173" w:type="pct"/>
            <w:shd w:val="clear" w:color="auto" w:fill="auto"/>
          </w:tcPr>
          <w:p w:rsidR="00511589" w:rsidRPr="00C3257B" w:rsidRDefault="00511589" w:rsidP="00511589">
            <w:pPr>
              <w:jc w:val="center"/>
              <w:rPr>
                <w:rFonts w:asciiTheme="minorHAnsi" w:hAnsiTheme="minorHAnsi"/>
                <w:sz w:val="20"/>
              </w:rPr>
            </w:pPr>
            <w:r w:rsidRPr="00C3257B">
              <w:rPr>
                <w:rFonts w:asciiTheme="minorHAnsi" w:hAnsiTheme="minorHAnsi"/>
                <w:sz w:val="20"/>
              </w:rPr>
              <w:t>Gelen Personel</w:t>
            </w:r>
          </w:p>
        </w:tc>
        <w:tc>
          <w:tcPr>
            <w:tcW w:w="827" w:type="pct"/>
            <w:shd w:val="clear" w:color="auto" w:fill="auto"/>
          </w:tcPr>
          <w:p w:rsidR="00511589" w:rsidRPr="00C3257B" w:rsidRDefault="00262339" w:rsidP="00511589">
            <w:pPr>
              <w:jc w:val="center"/>
              <w:rPr>
                <w:rFonts w:asciiTheme="minorHAnsi" w:hAnsiTheme="minorHAnsi"/>
                <w:sz w:val="20"/>
              </w:rPr>
            </w:pPr>
            <w:r>
              <w:rPr>
                <w:rFonts w:asciiTheme="minorHAnsi" w:hAnsiTheme="minorHAnsi"/>
                <w:sz w:val="20"/>
              </w:rPr>
              <w:t>51</w:t>
            </w:r>
          </w:p>
        </w:tc>
      </w:tr>
    </w:tbl>
    <w:p w:rsidR="00511589" w:rsidRDefault="00511589" w:rsidP="00511589">
      <w:pPr>
        <w:rPr>
          <w:rFonts w:asciiTheme="minorHAnsi" w:hAnsiTheme="minorHAnsi"/>
          <w:b/>
          <w:sz w:val="22"/>
          <w:szCs w:val="22"/>
        </w:rPr>
      </w:pPr>
    </w:p>
    <w:p w:rsidR="00511589" w:rsidRDefault="00511589" w:rsidP="006A2AF2">
      <w:pPr>
        <w:rPr>
          <w:rFonts w:asciiTheme="minorHAnsi" w:hAnsiTheme="minorHAnsi" w:cstheme="minorHAnsi"/>
          <w:b/>
          <w:sz w:val="22"/>
          <w:szCs w:val="18"/>
        </w:rPr>
      </w:pPr>
    </w:p>
    <w:tbl>
      <w:tblPr>
        <w:tblStyle w:val="TabloKlavuzu"/>
        <w:tblW w:w="9700" w:type="dxa"/>
        <w:tblLook w:val="04A0" w:firstRow="1" w:lastRow="0" w:firstColumn="1" w:lastColumn="0" w:noHBand="0" w:noVBand="1"/>
      </w:tblPr>
      <w:tblGrid>
        <w:gridCol w:w="1893"/>
        <w:gridCol w:w="3756"/>
        <w:gridCol w:w="4051"/>
      </w:tblGrid>
      <w:tr w:rsidR="00511589" w:rsidRPr="009860B8" w:rsidTr="00681A82">
        <w:trPr>
          <w:trHeight w:val="455"/>
        </w:trPr>
        <w:tc>
          <w:tcPr>
            <w:tcW w:w="9700" w:type="dxa"/>
            <w:gridSpan w:val="3"/>
          </w:tcPr>
          <w:p w:rsidR="00511589" w:rsidRPr="009860B8" w:rsidRDefault="00511589" w:rsidP="00511589">
            <w:pPr>
              <w:jc w:val="center"/>
              <w:rPr>
                <w:rFonts w:asciiTheme="minorHAnsi" w:hAnsiTheme="minorHAnsi"/>
                <w:b/>
                <w:sz w:val="20"/>
              </w:rPr>
            </w:pPr>
            <w:r w:rsidRPr="009860B8">
              <w:rPr>
                <w:rFonts w:asciiTheme="minorHAnsi" w:hAnsiTheme="minorHAnsi"/>
                <w:b/>
                <w:sz w:val="20"/>
              </w:rPr>
              <w:t xml:space="preserve">2022-2024 Dönemi </w:t>
            </w:r>
            <w:r>
              <w:rPr>
                <w:rFonts w:asciiTheme="minorHAnsi" w:hAnsiTheme="minorHAnsi"/>
                <w:b/>
                <w:sz w:val="20"/>
              </w:rPr>
              <w:t xml:space="preserve">KA131 </w:t>
            </w:r>
            <w:r w:rsidRPr="009860B8">
              <w:rPr>
                <w:rFonts w:asciiTheme="minorHAnsi" w:hAnsiTheme="minorHAnsi"/>
                <w:b/>
                <w:sz w:val="20"/>
              </w:rPr>
              <w:t>Projesi</w:t>
            </w:r>
          </w:p>
        </w:tc>
      </w:tr>
      <w:tr w:rsidR="0064619B" w:rsidRPr="009860B8" w:rsidTr="0064619B">
        <w:trPr>
          <w:trHeight w:val="455"/>
        </w:trPr>
        <w:tc>
          <w:tcPr>
            <w:tcW w:w="1893" w:type="dxa"/>
          </w:tcPr>
          <w:p w:rsidR="0064619B" w:rsidRPr="0064619B" w:rsidRDefault="0064619B" w:rsidP="005C2A88">
            <w:pPr>
              <w:rPr>
                <w:rFonts w:asciiTheme="minorHAnsi" w:hAnsiTheme="minorHAnsi"/>
                <w:sz w:val="20"/>
              </w:rPr>
            </w:pPr>
            <w:r>
              <w:rPr>
                <w:rFonts w:asciiTheme="minorHAnsi" w:hAnsiTheme="minorHAnsi" w:cstheme="minorHAnsi"/>
                <w:sz w:val="20"/>
              </w:rPr>
              <w:t>Toplam Gerçekleşen Bütçe:</w:t>
            </w:r>
          </w:p>
        </w:tc>
        <w:tc>
          <w:tcPr>
            <w:tcW w:w="3756" w:type="dxa"/>
          </w:tcPr>
          <w:p w:rsidR="0064619B" w:rsidRPr="0064619B" w:rsidRDefault="0064619B" w:rsidP="0064619B">
            <w:pPr>
              <w:rPr>
                <w:rFonts w:asciiTheme="minorHAnsi" w:hAnsiTheme="minorHAnsi"/>
                <w:sz w:val="20"/>
              </w:rPr>
            </w:pPr>
            <w:r w:rsidRPr="0064619B">
              <w:rPr>
                <w:rFonts w:asciiTheme="minorHAnsi" w:hAnsiTheme="minorHAnsi" w:cstheme="minorHAnsi"/>
                <w:sz w:val="20"/>
              </w:rPr>
              <w:t xml:space="preserve">€ </w:t>
            </w:r>
            <w:r>
              <w:rPr>
                <w:rFonts w:asciiTheme="minorHAnsi" w:hAnsiTheme="minorHAnsi"/>
                <w:sz w:val="20"/>
              </w:rPr>
              <w:t>567</w:t>
            </w:r>
            <w:r w:rsidRPr="0064619B">
              <w:rPr>
                <w:rFonts w:asciiTheme="minorHAnsi" w:hAnsiTheme="minorHAnsi"/>
                <w:sz w:val="20"/>
              </w:rPr>
              <w:t>.</w:t>
            </w:r>
            <w:r>
              <w:rPr>
                <w:rFonts w:asciiTheme="minorHAnsi" w:hAnsiTheme="minorHAnsi"/>
                <w:sz w:val="20"/>
              </w:rPr>
              <w:t>184</w:t>
            </w:r>
            <w:r w:rsidRPr="0064619B">
              <w:rPr>
                <w:rFonts w:asciiTheme="minorHAnsi" w:hAnsiTheme="minorHAnsi"/>
                <w:sz w:val="20"/>
              </w:rPr>
              <w:t>,00</w:t>
            </w:r>
          </w:p>
        </w:tc>
        <w:tc>
          <w:tcPr>
            <w:tcW w:w="4051" w:type="dxa"/>
          </w:tcPr>
          <w:p w:rsidR="0064619B" w:rsidRPr="0064619B" w:rsidRDefault="0064619B" w:rsidP="006320D1">
            <w:pPr>
              <w:rPr>
                <w:rFonts w:asciiTheme="minorHAnsi" w:hAnsiTheme="minorHAnsi"/>
                <w:sz w:val="20"/>
              </w:rPr>
            </w:pPr>
            <w:r>
              <w:rPr>
                <w:rFonts w:asciiTheme="minorHAnsi" w:hAnsiTheme="minorHAnsi"/>
                <w:sz w:val="20"/>
              </w:rPr>
              <w:t>Biten Proje</w:t>
            </w:r>
          </w:p>
        </w:tc>
      </w:tr>
      <w:tr w:rsidR="00970359" w:rsidRPr="009860B8" w:rsidTr="00681A82">
        <w:trPr>
          <w:trHeight w:val="430"/>
        </w:trPr>
        <w:tc>
          <w:tcPr>
            <w:tcW w:w="9700" w:type="dxa"/>
            <w:gridSpan w:val="3"/>
          </w:tcPr>
          <w:p w:rsidR="00970359" w:rsidRPr="009860B8" w:rsidRDefault="00970359" w:rsidP="00970359">
            <w:pPr>
              <w:jc w:val="center"/>
              <w:rPr>
                <w:rFonts w:asciiTheme="minorHAnsi" w:hAnsiTheme="minorHAnsi"/>
                <w:sz w:val="20"/>
              </w:rPr>
            </w:pPr>
            <w:r w:rsidRPr="00970359">
              <w:rPr>
                <w:rFonts w:asciiTheme="minorHAnsi" w:hAnsiTheme="minorHAnsi"/>
                <w:b/>
                <w:sz w:val="20"/>
              </w:rPr>
              <w:t>2023</w:t>
            </w:r>
            <w:r>
              <w:rPr>
                <w:rFonts w:asciiTheme="minorHAnsi" w:hAnsiTheme="minorHAnsi"/>
                <w:b/>
                <w:sz w:val="20"/>
              </w:rPr>
              <w:t xml:space="preserve">-2025 </w:t>
            </w:r>
            <w:r w:rsidRPr="009860B8">
              <w:rPr>
                <w:rFonts w:asciiTheme="minorHAnsi" w:hAnsiTheme="minorHAnsi"/>
                <w:b/>
                <w:sz w:val="20"/>
              </w:rPr>
              <w:t xml:space="preserve">Dönemi </w:t>
            </w:r>
            <w:r>
              <w:rPr>
                <w:rFonts w:asciiTheme="minorHAnsi" w:hAnsiTheme="minorHAnsi"/>
                <w:b/>
                <w:sz w:val="20"/>
              </w:rPr>
              <w:t xml:space="preserve">KA131 </w:t>
            </w:r>
            <w:r w:rsidRPr="009860B8">
              <w:rPr>
                <w:rFonts w:asciiTheme="minorHAnsi" w:hAnsiTheme="minorHAnsi"/>
                <w:b/>
                <w:sz w:val="20"/>
              </w:rPr>
              <w:t>Projesi</w:t>
            </w:r>
          </w:p>
        </w:tc>
      </w:tr>
      <w:tr w:rsidR="00C3257B" w:rsidRPr="009860B8" w:rsidTr="00681A82">
        <w:trPr>
          <w:trHeight w:val="430"/>
        </w:trPr>
        <w:tc>
          <w:tcPr>
            <w:tcW w:w="1893" w:type="dxa"/>
          </w:tcPr>
          <w:p w:rsidR="00C3257B" w:rsidRPr="00970359" w:rsidRDefault="00C3257B" w:rsidP="00970359">
            <w:pPr>
              <w:rPr>
                <w:rFonts w:asciiTheme="minorHAnsi" w:hAnsiTheme="minorHAnsi"/>
                <w:sz w:val="20"/>
              </w:rPr>
            </w:pPr>
            <w:r w:rsidRPr="00970359">
              <w:rPr>
                <w:rFonts w:asciiTheme="minorHAnsi" w:hAnsiTheme="minorHAnsi"/>
                <w:sz w:val="20"/>
              </w:rPr>
              <w:t xml:space="preserve">Toplam Bütçe: </w:t>
            </w:r>
          </w:p>
        </w:tc>
        <w:tc>
          <w:tcPr>
            <w:tcW w:w="3756" w:type="dxa"/>
          </w:tcPr>
          <w:p w:rsidR="00C3257B" w:rsidRPr="00970359" w:rsidRDefault="00C3257B" w:rsidP="00970359">
            <w:pPr>
              <w:rPr>
                <w:rFonts w:asciiTheme="minorHAnsi" w:hAnsiTheme="minorHAnsi"/>
                <w:sz w:val="20"/>
              </w:rPr>
            </w:pPr>
            <w:r w:rsidRPr="00970359">
              <w:rPr>
                <w:rFonts w:asciiTheme="minorHAnsi" w:hAnsiTheme="minorHAnsi"/>
                <w:sz w:val="20"/>
              </w:rPr>
              <w:t>€ 699.610,00</w:t>
            </w:r>
          </w:p>
        </w:tc>
        <w:tc>
          <w:tcPr>
            <w:tcW w:w="4051" w:type="dxa"/>
          </w:tcPr>
          <w:p w:rsidR="00C3257B" w:rsidRPr="009860B8" w:rsidRDefault="00C3257B" w:rsidP="00970359">
            <w:pPr>
              <w:rPr>
                <w:rFonts w:asciiTheme="minorHAnsi" w:hAnsiTheme="minorHAnsi"/>
                <w:sz w:val="20"/>
              </w:rPr>
            </w:pPr>
            <w:r w:rsidRPr="00970359">
              <w:rPr>
                <w:rFonts w:asciiTheme="minorHAnsi" w:hAnsiTheme="minorHAnsi"/>
                <w:sz w:val="20"/>
              </w:rPr>
              <w:t>Devam ediyor</w:t>
            </w:r>
          </w:p>
        </w:tc>
      </w:tr>
      <w:tr w:rsidR="00320612" w:rsidRPr="009860B8" w:rsidTr="00CE1F3E">
        <w:trPr>
          <w:trHeight w:val="430"/>
        </w:trPr>
        <w:tc>
          <w:tcPr>
            <w:tcW w:w="9700" w:type="dxa"/>
            <w:gridSpan w:val="3"/>
          </w:tcPr>
          <w:p w:rsidR="00320612" w:rsidRPr="00970359" w:rsidRDefault="00320612" w:rsidP="00320612">
            <w:pPr>
              <w:jc w:val="center"/>
              <w:rPr>
                <w:rFonts w:asciiTheme="minorHAnsi" w:hAnsiTheme="minorHAnsi"/>
                <w:sz w:val="20"/>
              </w:rPr>
            </w:pPr>
            <w:r>
              <w:rPr>
                <w:rFonts w:asciiTheme="minorHAnsi" w:hAnsiTheme="minorHAnsi"/>
                <w:b/>
                <w:sz w:val="20"/>
              </w:rPr>
              <w:t>2024-2026</w:t>
            </w:r>
            <w:r>
              <w:rPr>
                <w:rFonts w:asciiTheme="minorHAnsi" w:hAnsiTheme="minorHAnsi"/>
                <w:b/>
                <w:sz w:val="20"/>
              </w:rPr>
              <w:t xml:space="preserve"> </w:t>
            </w:r>
            <w:r w:rsidRPr="009860B8">
              <w:rPr>
                <w:rFonts w:asciiTheme="minorHAnsi" w:hAnsiTheme="minorHAnsi"/>
                <w:b/>
                <w:sz w:val="20"/>
              </w:rPr>
              <w:t xml:space="preserve">Dönemi </w:t>
            </w:r>
            <w:r>
              <w:rPr>
                <w:rFonts w:asciiTheme="minorHAnsi" w:hAnsiTheme="minorHAnsi"/>
                <w:b/>
                <w:sz w:val="20"/>
              </w:rPr>
              <w:t xml:space="preserve">KA131 </w:t>
            </w:r>
            <w:r w:rsidRPr="009860B8">
              <w:rPr>
                <w:rFonts w:asciiTheme="minorHAnsi" w:hAnsiTheme="minorHAnsi"/>
                <w:b/>
                <w:sz w:val="20"/>
              </w:rPr>
              <w:t>Projesi</w:t>
            </w:r>
          </w:p>
        </w:tc>
      </w:tr>
      <w:tr w:rsidR="00320612" w:rsidRPr="009860B8" w:rsidTr="00681A82">
        <w:trPr>
          <w:trHeight w:val="430"/>
        </w:trPr>
        <w:tc>
          <w:tcPr>
            <w:tcW w:w="1893" w:type="dxa"/>
          </w:tcPr>
          <w:p w:rsidR="00320612" w:rsidRPr="00970359" w:rsidRDefault="0064619B" w:rsidP="00970359">
            <w:pPr>
              <w:rPr>
                <w:rFonts w:asciiTheme="minorHAnsi" w:hAnsiTheme="minorHAnsi"/>
                <w:sz w:val="20"/>
              </w:rPr>
            </w:pPr>
            <w:r>
              <w:rPr>
                <w:rFonts w:asciiTheme="minorHAnsi" w:hAnsiTheme="minorHAnsi"/>
                <w:sz w:val="20"/>
              </w:rPr>
              <w:t>Toplam Bütçe:</w:t>
            </w:r>
          </w:p>
        </w:tc>
        <w:tc>
          <w:tcPr>
            <w:tcW w:w="3756" w:type="dxa"/>
          </w:tcPr>
          <w:p w:rsidR="00320612" w:rsidRPr="00970359" w:rsidRDefault="0064619B" w:rsidP="00970359">
            <w:pPr>
              <w:rPr>
                <w:rFonts w:asciiTheme="minorHAnsi" w:hAnsiTheme="minorHAnsi"/>
                <w:sz w:val="20"/>
              </w:rPr>
            </w:pPr>
            <w:r w:rsidRPr="00970359">
              <w:rPr>
                <w:rFonts w:asciiTheme="minorHAnsi" w:hAnsiTheme="minorHAnsi"/>
                <w:sz w:val="20"/>
              </w:rPr>
              <w:t>€</w:t>
            </w:r>
            <w:r>
              <w:rPr>
                <w:rFonts w:asciiTheme="minorHAnsi" w:hAnsiTheme="minorHAnsi"/>
                <w:sz w:val="20"/>
              </w:rPr>
              <w:t xml:space="preserve"> 632.530,00</w:t>
            </w:r>
          </w:p>
        </w:tc>
        <w:tc>
          <w:tcPr>
            <w:tcW w:w="4051" w:type="dxa"/>
          </w:tcPr>
          <w:p w:rsidR="00320612" w:rsidRPr="00970359" w:rsidRDefault="0064619B" w:rsidP="00970359">
            <w:pPr>
              <w:rPr>
                <w:rFonts w:asciiTheme="minorHAnsi" w:hAnsiTheme="minorHAnsi"/>
                <w:sz w:val="20"/>
              </w:rPr>
            </w:pPr>
            <w:r>
              <w:rPr>
                <w:rFonts w:asciiTheme="minorHAnsi" w:hAnsiTheme="minorHAnsi"/>
                <w:sz w:val="20"/>
              </w:rPr>
              <w:t>Devam ediyor</w:t>
            </w:r>
          </w:p>
        </w:tc>
      </w:tr>
    </w:tbl>
    <w:p w:rsidR="00511589" w:rsidRDefault="00511589" w:rsidP="006A2AF2">
      <w:pPr>
        <w:rPr>
          <w:rFonts w:asciiTheme="minorHAnsi" w:hAnsiTheme="minorHAnsi" w:cstheme="minorHAnsi"/>
          <w:b/>
          <w:sz w:val="22"/>
          <w:szCs w:val="18"/>
        </w:rPr>
      </w:pPr>
    </w:p>
    <w:p w:rsidR="00511589" w:rsidRDefault="00511589" w:rsidP="006A2AF2">
      <w:pPr>
        <w:rPr>
          <w:rFonts w:asciiTheme="minorHAnsi" w:hAnsiTheme="minorHAnsi" w:cstheme="minorHAnsi"/>
          <w:b/>
          <w:sz w:val="22"/>
          <w:szCs w:val="18"/>
        </w:rPr>
      </w:pPr>
    </w:p>
    <w:tbl>
      <w:tblPr>
        <w:tblStyle w:val="TabloKlavuzu"/>
        <w:tblW w:w="9634" w:type="dxa"/>
        <w:tblLook w:val="04A0" w:firstRow="1" w:lastRow="0" w:firstColumn="1" w:lastColumn="0" w:noHBand="0" w:noVBand="1"/>
      </w:tblPr>
      <w:tblGrid>
        <w:gridCol w:w="2306"/>
        <w:gridCol w:w="905"/>
        <w:gridCol w:w="1401"/>
        <w:gridCol w:w="1810"/>
        <w:gridCol w:w="497"/>
        <w:gridCol w:w="2715"/>
      </w:tblGrid>
      <w:tr w:rsidR="00EF1A1B" w:rsidRPr="009860B8" w:rsidTr="00EF1A1B">
        <w:trPr>
          <w:trHeight w:val="455"/>
        </w:trPr>
        <w:tc>
          <w:tcPr>
            <w:tcW w:w="9634" w:type="dxa"/>
            <w:gridSpan w:val="6"/>
          </w:tcPr>
          <w:p w:rsidR="00EF1A1B" w:rsidRPr="009860B8" w:rsidRDefault="00EF1A1B" w:rsidP="00F71BA9">
            <w:pPr>
              <w:jc w:val="center"/>
              <w:rPr>
                <w:rFonts w:asciiTheme="minorHAnsi" w:hAnsiTheme="minorHAnsi"/>
                <w:b/>
                <w:sz w:val="20"/>
              </w:rPr>
            </w:pPr>
            <w:r w:rsidRPr="009860B8">
              <w:rPr>
                <w:rFonts w:asciiTheme="minorHAnsi" w:hAnsiTheme="minorHAnsi"/>
                <w:b/>
                <w:sz w:val="20"/>
              </w:rPr>
              <w:t xml:space="preserve">2022-2024 Dönemi </w:t>
            </w:r>
            <w:proofErr w:type="spellStart"/>
            <w:r w:rsidRPr="009860B8">
              <w:rPr>
                <w:rFonts w:asciiTheme="minorHAnsi" w:hAnsiTheme="minorHAnsi"/>
                <w:b/>
                <w:sz w:val="20"/>
              </w:rPr>
              <w:t>ÇukurovaMED</w:t>
            </w:r>
            <w:proofErr w:type="spellEnd"/>
            <w:r w:rsidRPr="009860B8">
              <w:rPr>
                <w:rFonts w:asciiTheme="minorHAnsi" w:hAnsiTheme="minorHAnsi"/>
                <w:b/>
                <w:sz w:val="20"/>
              </w:rPr>
              <w:t xml:space="preserve"> Staj Konsorsiyum Projesi</w:t>
            </w:r>
          </w:p>
        </w:tc>
      </w:tr>
      <w:tr w:rsidR="00EF1A1B" w:rsidRPr="009860B8" w:rsidTr="00EF1A1B">
        <w:trPr>
          <w:trHeight w:val="430"/>
        </w:trPr>
        <w:tc>
          <w:tcPr>
            <w:tcW w:w="2306" w:type="dxa"/>
          </w:tcPr>
          <w:p w:rsidR="00EF1A1B" w:rsidRPr="00673852" w:rsidRDefault="00EF1A1B" w:rsidP="00F71BA9">
            <w:pPr>
              <w:rPr>
                <w:rFonts w:asciiTheme="minorHAnsi" w:hAnsiTheme="minorHAnsi"/>
                <w:sz w:val="20"/>
              </w:rPr>
            </w:pPr>
            <w:r w:rsidRPr="00673852">
              <w:rPr>
                <w:rFonts w:asciiTheme="minorHAnsi" w:hAnsiTheme="minorHAnsi"/>
                <w:sz w:val="20"/>
              </w:rPr>
              <w:t xml:space="preserve">Toplam </w:t>
            </w:r>
            <w:r w:rsidR="00DB2B1E">
              <w:rPr>
                <w:rFonts w:asciiTheme="minorHAnsi" w:hAnsiTheme="minorHAnsi"/>
                <w:sz w:val="20"/>
              </w:rPr>
              <w:t>Gerçekleşen:</w:t>
            </w:r>
            <w:bookmarkStart w:id="33" w:name="_GoBack"/>
            <w:bookmarkEnd w:id="33"/>
          </w:p>
        </w:tc>
        <w:tc>
          <w:tcPr>
            <w:tcW w:w="2306" w:type="dxa"/>
            <w:gridSpan w:val="2"/>
          </w:tcPr>
          <w:p w:rsidR="00EF1A1B" w:rsidRPr="00673852" w:rsidRDefault="00EF1A1B" w:rsidP="00F71BA9">
            <w:pPr>
              <w:rPr>
                <w:rFonts w:asciiTheme="minorHAnsi" w:hAnsiTheme="minorHAnsi"/>
                <w:sz w:val="20"/>
              </w:rPr>
            </w:pPr>
            <w:r w:rsidRPr="00673852">
              <w:rPr>
                <w:rFonts w:asciiTheme="minorHAnsi" w:hAnsiTheme="minorHAnsi"/>
                <w:sz w:val="20"/>
              </w:rPr>
              <w:t xml:space="preserve">Öğrenci </w:t>
            </w:r>
          </w:p>
        </w:tc>
        <w:tc>
          <w:tcPr>
            <w:tcW w:w="2307" w:type="dxa"/>
            <w:gridSpan w:val="2"/>
          </w:tcPr>
          <w:p w:rsidR="00EF1A1B" w:rsidRPr="00673852" w:rsidRDefault="00EF1A1B" w:rsidP="00F71BA9">
            <w:pPr>
              <w:rPr>
                <w:rFonts w:asciiTheme="minorHAnsi" w:hAnsiTheme="minorHAnsi"/>
                <w:sz w:val="20"/>
              </w:rPr>
            </w:pPr>
            <w:r w:rsidRPr="00673852">
              <w:rPr>
                <w:rFonts w:asciiTheme="minorHAnsi" w:hAnsiTheme="minorHAnsi"/>
                <w:sz w:val="20"/>
              </w:rPr>
              <w:t>Personel Ders Verme</w:t>
            </w:r>
          </w:p>
        </w:tc>
        <w:tc>
          <w:tcPr>
            <w:tcW w:w="2715" w:type="dxa"/>
          </w:tcPr>
          <w:p w:rsidR="00EF1A1B" w:rsidRPr="00673852" w:rsidRDefault="00EF1A1B" w:rsidP="00F71BA9">
            <w:pPr>
              <w:rPr>
                <w:rFonts w:asciiTheme="minorHAnsi" w:hAnsiTheme="minorHAnsi"/>
                <w:sz w:val="20"/>
              </w:rPr>
            </w:pPr>
            <w:r w:rsidRPr="00673852">
              <w:rPr>
                <w:rFonts w:asciiTheme="minorHAnsi" w:hAnsiTheme="minorHAnsi"/>
                <w:sz w:val="20"/>
              </w:rPr>
              <w:t>Personel Eğitim Alma</w:t>
            </w:r>
          </w:p>
        </w:tc>
      </w:tr>
      <w:tr w:rsidR="00EF1A1B" w:rsidRPr="009860B8" w:rsidTr="00EF1A1B">
        <w:trPr>
          <w:trHeight w:val="455"/>
        </w:trPr>
        <w:tc>
          <w:tcPr>
            <w:tcW w:w="2306" w:type="dxa"/>
          </w:tcPr>
          <w:p w:rsidR="00EF1A1B" w:rsidRPr="00673852" w:rsidRDefault="002F5F67" w:rsidP="00673852">
            <w:pPr>
              <w:rPr>
                <w:rFonts w:asciiTheme="minorHAnsi" w:hAnsiTheme="minorHAnsi"/>
                <w:sz w:val="20"/>
              </w:rPr>
            </w:pPr>
            <w:r w:rsidRPr="00673852">
              <w:rPr>
                <w:rFonts w:asciiTheme="minorHAnsi" w:hAnsiTheme="minorHAnsi" w:cstheme="minorHAnsi"/>
                <w:sz w:val="20"/>
              </w:rPr>
              <w:t>€</w:t>
            </w:r>
            <w:r w:rsidRPr="00673852">
              <w:rPr>
                <w:rFonts w:asciiTheme="minorHAnsi" w:hAnsiTheme="minorHAnsi"/>
                <w:sz w:val="20"/>
              </w:rPr>
              <w:t xml:space="preserve"> </w:t>
            </w:r>
            <w:r w:rsidR="00673852" w:rsidRPr="00673852">
              <w:rPr>
                <w:rFonts w:asciiTheme="minorHAnsi" w:hAnsiTheme="minorHAnsi"/>
                <w:sz w:val="20"/>
              </w:rPr>
              <w:t>64</w:t>
            </w:r>
            <w:r w:rsidRPr="00673852">
              <w:rPr>
                <w:rFonts w:asciiTheme="minorHAnsi" w:hAnsiTheme="minorHAnsi"/>
                <w:sz w:val="20"/>
              </w:rPr>
              <w:t>.</w:t>
            </w:r>
            <w:r w:rsidR="00673852" w:rsidRPr="00673852">
              <w:rPr>
                <w:rFonts w:asciiTheme="minorHAnsi" w:hAnsiTheme="minorHAnsi"/>
                <w:sz w:val="20"/>
              </w:rPr>
              <w:t>065</w:t>
            </w:r>
            <w:r w:rsidRPr="00673852">
              <w:rPr>
                <w:rFonts w:asciiTheme="minorHAnsi" w:hAnsiTheme="minorHAnsi"/>
                <w:sz w:val="20"/>
              </w:rPr>
              <w:t>,00</w:t>
            </w:r>
          </w:p>
        </w:tc>
        <w:tc>
          <w:tcPr>
            <w:tcW w:w="2306" w:type="dxa"/>
            <w:gridSpan w:val="2"/>
          </w:tcPr>
          <w:p w:rsidR="00EF1A1B" w:rsidRPr="00673852" w:rsidRDefault="00EF1A1B" w:rsidP="00673852">
            <w:pPr>
              <w:rPr>
                <w:rFonts w:asciiTheme="minorHAnsi" w:hAnsiTheme="minorHAnsi"/>
                <w:sz w:val="20"/>
              </w:rPr>
            </w:pPr>
            <w:r w:rsidRPr="00673852">
              <w:rPr>
                <w:rFonts w:asciiTheme="minorHAnsi" w:hAnsiTheme="minorHAnsi" w:cstheme="minorHAnsi"/>
                <w:sz w:val="20"/>
              </w:rPr>
              <w:t xml:space="preserve">€ </w:t>
            </w:r>
            <w:r w:rsidR="00673852" w:rsidRPr="00673852">
              <w:rPr>
                <w:rFonts w:asciiTheme="minorHAnsi" w:hAnsiTheme="minorHAnsi"/>
                <w:sz w:val="20"/>
              </w:rPr>
              <w:t>26</w:t>
            </w:r>
            <w:r w:rsidR="005C2A88" w:rsidRPr="00673852">
              <w:rPr>
                <w:rFonts w:asciiTheme="minorHAnsi" w:hAnsiTheme="minorHAnsi"/>
                <w:sz w:val="20"/>
              </w:rPr>
              <w:t>.</w:t>
            </w:r>
            <w:r w:rsidR="00673852" w:rsidRPr="00673852">
              <w:rPr>
                <w:rFonts w:asciiTheme="minorHAnsi" w:hAnsiTheme="minorHAnsi"/>
                <w:sz w:val="20"/>
              </w:rPr>
              <w:t>995</w:t>
            </w:r>
            <w:r w:rsidRPr="00673852">
              <w:rPr>
                <w:rFonts w:asciiTheme="minorHAnsi" w:hAnsiTheme="minorHAnsi"/>
                <w:sz w:val="20"/>
              </w:rPr>
              <w:t>,00</w:t>
            </w:r>
          </w:p>
        </w:tc>
        <w:tc>
          <w:tcPr>
            <w:tcW w:w="2307" w:type="dxa"/>
            <w:gridSpan w:val="2"/>
          </w:tcPr>
          <w:p w:rsidR="00EF1A1B" w:rsidRPr="00673852" w:rsidRDefault="00673852" w:rsidP="00F71BA9">
            <w:pPr>
              <w:rPr>
                <w:rFonts w:asciiTheme="minorHAnsi" w:hAnsiTheme="minorHAnsi"/>
                <w:sz w:val="20"/>
              </w:rPr>
            </w:pPr>
            <w:r w:rsidRPr="00673852">
              <w:rPr>
                <w:rFonts w:asciiTheme="minorHAnsi" w:hAnsiTheme="minorHAnsi" w:cstheme="minorHAnsi"/>
                <w:sz w:val="20"/>
              </w:rPr>
              <w:t xml:space="preserve">€ </w:t>
            </w:r>
            <w:r w:rsidRPr="00673852">
              <w:rPr>
                <w:rFonts w:asciiTheme="minorHAnsi" w:hAnsiTheme="minorHAnsi"/>
                <w:sz w:val="20"/>
              </w:rPr>
              <w:t>9.836,00</w:t>
            </w:r>
          </w:p>
        </w:tc>
        <w:tc>
          <w:tcPr>
            <w:tcW w:w="2715" w:type="dxa"/>
          </w:tcPr>
          <w:p w:rsidR="00EF1A1B" w:rsidRPr="00673852" w:rsidRDefault="00EF1A1B" w:rsidP="00673852">
            <w:pPr>
              <w:rPr>
                <w:rFonts w:asciiTheme="minorHAnsi" w:hAnsiTheme="minorHAnsi"/>
                <w:sz w:val="20"/>
              </w:rPr>
            </w:pPr>
            <w:r w:rsidRPr="00673852">
              <w:rPr>
                <w:rFonts w:asciiTheme="minorHAnsi" w:hAnsiTheme="minorHAnsi" w:cstheme="minorHAnsi"/>
                <w:sz w:val="20"/>
              </w:rPr>
              <w:t xml:space="preserve">€ </w:t>
            </w:r>
            <w:r w:rsidR="005C2A88" w:rsidRPr="00673852">
              <w:rPr>
                <w:rFonts w:asciiTheme="minorHAnsi" w:hAnsiTheme="minorHAnsi"/>
                <w:sz w:val="20"/>
              </w:rPr>
              <w:t>1</w:t>
            </w:r>
            <w:r w:rsidR="00673852" w:rsidRPr="00673852">
              <w:rPr>
                <w:rFonts w:asciiTheme="minorHAnsi" w:hAnsiTheme="minorHAnsi"/>
                <w:sz w:val="20"/>
              </w:rPr>
              <w:t>4</w:t>
            </w:r>
            <w:r w:rsidRPr="00673852">
              <w:rPr>
                <w:rFonts w:asciiTheme="minorHAnsi" w:hAnsiTheme="minorHAnsi"/>
                <w:sz w:val="20"/>
              </w:rPr>
              <w:t>.</w:t>
            </w:r>
            <w:r w:rsidR="00673852" w:rsidRPr="00673852">
              <w:rPr>
                <w:rFonts w:asciiTheme="minorHAnsi" w:hAnsiTheme="minorHAnsi"/>
                <w:sz w:val="20"/>
              </w:rPr>
              <w:t>834</w:t>
            </w:r>
            <w:r w:rsidRPr="00673852">
              <w:rPr>
                <w:rFonts w:asciiTheme="minorHAnsi" w:hAnsiTheme="minorHAnsi"/>
                <w:sz w:val="20"/>
              </w:rPr>
              <w:t>,00</w:t>
            </w:r>
          </w:p>
        </w:tc>
      </w:tr>
      <w:tr w:rsidR="00EF1A1B" w:rsidRPr="009860B8" w:rsidTr="00EF1A1B">
        <w:trPr>
          <w:trHeight w:val="455"/>
        </w:trPr>
        <w:tc>
          <w:tcPr>
            <w:tcW w:w="9634" w:type="dxa"/>
            <w:gridSpan w:val="6"/>
          </w:tcPr>
          <w:p w:rsidR="00EF1A1B" w:rsidRPr="009860B8" w:rsidRDefault="00EF1A1B" w:rsidP="00F71BA9">
            <w:pPr>
              <w:jc w:val="center"/>
              <w:rPr>
                <w:rFonts w:asciiTheme="minorHAnsi" w:hAnsiTheme="minorHAnsi"/>
                <w:sz w:val="20"/>
              </w:rPr>
            </w:pPr>
            <w:r w:rsidRPr="009860B8">
              <w:rPr>
                <w:rFonts w:asciiTheme="minorHAnsi" w:hAnsiTheme="minorHAnsi"/>
                <w:b/>
                <w:sz w:val="20"/>
              </w:rPr>
              <w:t>2023</w:t>
            </w:r>
            <w:r w:rsidR="00012495">
              <w:rPr>
                <w:rFonts w:asciiTheme="minorHAnsi" w:hAnsiTheme="minorHAnsi"/>
                <w:b/>
                <w:sz w:val="20"/>
              </w:rPr>
              <w:t>-2025</w:t>
            </w:r>
            <w:r w:rsidRPr="009860B8">
              <w:rPr>
                <w:rFonts w:asciiTheme="minorHAnsi" w:hAnsiTheme="minorHAnsi"/>
                <w:b/>
                <w:sz w:val="20"/>
              </w:rPr>
              <w:t xml:space="preserve"> Dönemi </w:t>
            </w:r>
            <w:proofErr w:type="spellStart"/>
            <w:r w:rsidRPr="009860B8">
              <w:rPr>
                <w:rFonts w:asciiTheme="minorHAnsi" w:hAnsiTheme="minorHAnsi"/>
                <w:b/>
                <w:sz w:val="20"/>
              </w:rPr>
              <w:t>ÇukurovaMED</w:t>
            </w:r>
            <w:proofErr w:type="spellEnd"/>
            <w:r w:rsidRPr="009860B8">
              <w:rPr>
                <w:rFonts w:asciiTheme="minorHAnsi" w:hAnsiTheme="minorHAnsi"/>
                <w:b/>
                <w:sz w:val="20"/>
              </w:rPr>
              <w:t xml:space="preserve"> Staj Konsorsiyum Projesi</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r w:rsidRPr="009860B8">
              <w:rPr>
                <w:rFonts w:asciiTheme="minorHAnsi" w:hAnsiTheme="minorHAnsi"/>
                <w:sz w:val="20"/>
              </w:rPr>
              <w:t xml:space="preserve">Toplam </w:t>
            </w:r>
          </w:p>
        </w:tc>
        <w:tc>
          <w:tcPr>
            <w:tcW w:w="2306" w:type="dxa"/>
            <w:gridSpan w:val="2"/>
          </w:tcPr>
          <w:p w:rsidR="00EF1A1B" w:rsidRPr="009860B8" w:rsidRDefault="00EF1A1B" w:rsidP="00F71BA9">
            <w:pPr>
              <w:rPr>
                <w:rFonts w:asciiTheme="minorHAnsi" w:hAnsiTheme="minorHAnsi"/>
                <w:sz w:val="20"/>
              </w:rPr>
            </w:pPr>
            <w:r w:rsidRPr="009860B8">
              <w:rPr>
                <w:rFonts w:asciiTheme="minorHAnsi" w:hAnsiTheme="minorHAnsi"/>
                <w:sz w:val="20"/>
              </w:rPr>
              <w:t xml:space="preserve">Öğrenci </w:t>
            </w:r>
          </w:p>
        </w:tc>
        <w:tc>
          <w:tcPr>
            <w:tcW w:w="2307" w:type="dxa"/>
            <w:gridSpan w:val="2"/>
          </w:tcPr>
          <w:p w:rsidR="00EF1A1B" w:rsidRPr="009860B8" w:rsidRDefault="00EF1A1B" w:rsidP="00F71BA9">
            <w:pPr>
              <w:rPr>
                <w:rFonts w:asciiTheme="minorHAnsi" w:hAnsiTheme="minorHAnsi"/>
                <w:sz w:val="20"/>
              </w:rPr>
            </w:pPr>
            <w:r w:rsidRPr="009860B8">
              <w:rPr>
                <w:rFonts w:asciiTheme="minorHAnsi" w:hAnsiTheme="minorHAnsi"/>
                <w:sz w:val="20"/>
              </w:rPr>
              <w:t>Personel Ders Verme</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sz w:val="20"/>
              </w:rPr>
              <w:t>Personel Eğitim Alma</w:t>
            </w:r>
          </w:p>
        </w:tc>
      </w:tr>
      <w:tr w:rsidR="00EF1A1B" w:rsidRPr="009860B8" w:rsidTr="00EF1A1B">
        <w:trPr>
          <w:trHeight w:val="455"/>
        </w:trPr>
        <w:tc>
          <w:tcPr>
            <w:tcW w:w="2306" w:type="dxa"/>
          </w:tcPr>
          <w:p w:rsidR="00EF1A1B" w:rsidRPr="009860B8" w:rsidRDefault="00EF1A1B" w:rsidP="00012495">
            <w:pPr>
              <w:rPr>
                <w:rFonts w:asciiTheme="minorHAnsi" w:hAnsiTheme="minorHAnsi"/>
                <w:sz w:val="20"/>
              </w:rPr>
            </w:pPr>
            <w:r w:rsidRPr="009860B8">
              <w:rPr>
                <w:rFonts w:asciiTheme="minorHAnsi" w:hAnsiTheme="minorHAnsi" w:cstheme="minorHAnsi"/>
                <w:sz w:val="20"/>
              </w:rPr>
              <w:t>€</w:t>
            </w:r>
            <w:r w:rsidR="00012495">
              <w:rPr>
                <w:rFonts w:asciiTheme="minorHAnsi" w:hAnsiTheme="minorHAnsi"/>
                <w:sz w:val="20"/>
              </w:rPr>
              <w:t xml:space="preserve"> 54.250</w:t>
            </w:r>
            <w:r w:rsidRPr="009860B8">
              <w:rPr>
                <w:rFonts w:asciiTheme="minorHAnsi" w:hAnsiTheme="minorHAnsi"/>
                <w:sz w:val="20"/>
              </w:rPr>
              <w:t xml:space="preserve">,00 </w:t>
            </w:r>
          </w:p>
        </w:tc>
        <w:tc>
          <w:tcPr>
            <w:tcW w:w="2306" w:type="dxa"/>
            <w:gridSpan w:val="2"/>
          </w:tcPr>
          <w:p w:rsidR="00EF1A1B" w:rsidRPr="009860B8" w:rsidRDefault="00EF1A1B" w:rsidP="00012495">
            <w:pPr>
              <w:rPr>
                <w:rFonts w:asciiTheme="minorHAnsi" w:hAnsiTheme="minorHAnsi"/>
                <w:sz w:val="20"/>
              </w:rPr>
            </w:pPr>
            <w:r w:rsidRPr="009860B8">
              <w:rPr>
                <w:rFonts w:asciiTheme="minorHAnsi" w:hAnsiTheme="minorHAnsi" w:cstheme="minorHAnsi"/>
                <w:sz w:val="20"/>
              </w:rPr>
              <w:t>€</w:t>
            </w:r>
            <w:r w:rsidR="00012495">
              <w:rPr>
                <w:rFonts w:asciiTheme="minorHAnsi" w:hAnsiTheme="minorHAnsi" w:cstheme="minorHAnsi"/>
                <w:sz w:val="20"/>
              </w:rPr>
              <w:t xml:space="preserve"> 23</w:t>
            </w:r>
            <w:r w:rsidRPr="009860B8">
              <w:rPr>
                <w:rFonts w:asciiTheme="minorHAnsi" w:hAnsiTheme="minorHAnsi" w:cstheme="minorHAnsi"/>
                <w:sz w:val="20"/>
              </w:rPr>
              <w:t>.</w:t>
            </w:r>
            <w:r w:rsidR="00012495">
              <w:rPr>
                <w:rFonts w:asciiTheme="minorHAnsi" w:hAnsiTheme="minorHAnsi" w:cstheme="minorHAnsi"/>
                <w:sz w:val="20"/>
              </w:rPr>
              <w:t>100</w:t>
            </w:r>
            <w:r w:rsidRPr="009860B8">
              <w:rPr>
                <w:rFonts w:asciiTheme="minorHAnsi" w:hAnsiTheme="minorHAnsi" w:cstheme="minorHAnsi"/>
                <w:sz w:val="20"/>
              </w:rPr>
              <w:t>,00</w:t>
            </w:r>
          </w:p>
        </w:tc>
        <w:tc>
          <w:tcPr>
            <w:tcW w:w="2307" w:type="dxa"/>
            <w:gridSpan w:val="2"/>
          </w:tcPr>
          <w:p w:rsidR="00EF1A1B" w:rsidRPr="009860B8" w:rsidRDefault="00EF1A1B" w:rsidP="00F71BA9">
            <w:pPr>
              <w:rPr>
                <w:rFonts w:asciiTheme="minorHAnsi" w:hAnsiTheme="minorHAnsi"/>
                <w:sz w:val="20"/>
              </w:rPr>
            </w:pPr>
            <w:r w:rsidRPr="009860B8">
              <w:rPr>
                <w:rFonts w:asciiTheme="minorHAnsi" w:hAnsiTheme="minorHAnsi" w:cstheme="minorHAnsi"/>
                <w:sz w:val="20"/>
              </w:rPr>
              <w:t>€</w:t>
            </w:r>
            <w:r w:rsidR="00012495">
              <w:rPr>
                <w:rFonts w:asciiTheme="minorHAnsi" w:hAnsiTheme="minorHAnsi" w:cstheme="minorHAnsi"/>
                <w:sz w:val="20"/>
              </w:rPr>
              <w:t xml:space="preserve"> 9.00</w:t>
            </w:r>
            <w:r w:rsidRPr="009860B8">
              <w:rPr>
                <w:rFonts w:asciiTheme="minorHAnsi" w:hAnsiTheme="minorHAnsi" w:cstheme="minorHAnsi"/>
                <w:sz w:val="20"/>
              </w:rPr>
              <w:t>0,00</w:t>
            </w:r>
          </w:p>
        </w:tc>
        <w:tc>
          <w:tcPr>
            <w:tcW w:w="2715" w:type="dxa"/>
          </w:tcPr>
          <w:p w:rsidR="00EF1A1B" w:rsidRPr="009860B8" w:rsidRDefault="00012495" w:rsidP="00F71BA9">
            <w:pPr>
              <w:rPr>
                <w:rFonts w:asciiTheme="minorHAnsi" w:hAnsiTheme="minorHAnsi"/>
                <w:sz w:val="20"/>
              </w:rPr>
            </w:pPr>
            <w:r>
              <w:rPr>
                <w:rFonts w:asciiTheme="minorHAnsi" w:hAnsiTheme="minorHAnsi" w:cstheme="minorHAnsi"/>
                <w:sz w:val="20"/>
              </w:rPr>
              <w:t>€ 8.9</w:t>
            </w:r>
            <w:r w:rsidR="00EF1A1B" w:rsidRPr="009860B8">
              <w:rPr>
                <w:rFonts w:asciiTheme="minorHAnsi" w:hAnsiTheme="minorHAnsi" w:cstheme="minorHAnsi"/>
                <w:sz w:val="20"/>
              </w:rPr>
              <w:t>50,00</w:t>
            </w:r>
          </w:p>
        </w:tc>
      </w:tr>
      <w:tr w:rsidR="00EF1A1B" w:rsidRPr="009860B8" w:rsidTr="00EF1A1B">
        <w:trPr>
          <w:trHeight w:val="430"/>
        </w:trPr>
        <w:tc>
          <w:tcPr>
            <w:tcW w:w="2306" w:type="dxa"/>
          </w:tcPr>
          <w:p w:rsidR="00EF1A1B" w:rsidRPr="009860B8" w:rsidRDefault="00EF1A1B" w:rsidP="00F71BA9">
            <w:pPr>
              <w:rPr>
                <w:rFonts w:asciiTheme="minorHAnsi" w:hAnsiTheme="minorHAnsi"/>
                <w:sz w:val="20"/>
              </w:rPr>
            </w:pPr>
          </w:p>
        </w:tc>
        <w:tc>
          <w:tcPr>
            <w:tcW w:w="2306" w:type="dxa"/>
            <w:gridSpan w:val="2"/>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c>
          <w:tcPr>
            <w:tcW w:w="2307" w:type="dxa"/>
            <w:gridSpan w:val="2"/>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c>
          <w:tcPr>
            <w:tcW w:w="2715" w:type="dxa"/>
          </w:tcPr>
          <w:p w:rsidR="00EF1A1B" w:rsidRPr="009860B8" w:rsidRDefault="00EF1A1B" w:rsidP="00F71BA9">
            <w:pPr>
              <w:rPr>
                <w:rFonts w:asciiTheme="minorHAnsi" w:hAnsiTheme="minorHAnsi"/>
                <w:sz w:val="20"/>
              </w:rPr>
            </w:pPr>
            <w:r w:rsidRPr="009860B8">
              <w:rPr>
                <w:rFonts w:asciiTheme="minorHAnsi" w:hAnsiTheme="minorHAnsi"/>
                <w:sz w:val="20"/>
              </w:rPr>
              <w:t>Devam ediyor</w:t>
            </w:r>
          </w:p>
        </w:tc>
      </w:tr>
      <w:tr w:rsidR="00970359" w:rsidRPr="00970359" w:rsidTr="00681A82">
        <w:trPr>
          <w:trHeight w:val="455"/>
        </w:trPr>
        <w:tc>
          <w:tcPr>
            <w:tcW w:w="9634" w:type="dxa"/>
            <w:gridSpan w:val="6"/>
          </w:tcPr>
          <w:p w:rsidR="00970359" w:rsidRPr="00970359" w:rsidRDefault="00970359" w:rsidP="00681A82">
            <w:pPr>
              <w:rPr>
                <w:rFonts w:asciiTheme="minorHAnsi" w:hAnsiTheme="minorHAnsi"/>
                <w:b/>
                <w:sz w:val="20"/>
              </w:rPr>
            </w:pPr>
            <w:r w:rsidRPr="00970359">
              <w:rPr>
                <w:rFonts w:asciiTheme="minorHAnsi" w:hAnsiTheme="minorHAnsi"/>
                <w:b/>
                <w:sz w:val="20"/>
              </w:rPr>
              <w:t>2023-2026 Dönemi KA171 Avrupa Dışı Ülkelerle Erasmus Hareketliliği</w:t>
            </w:r>
          </w:p>
        </w:tc>
      </w:tr>
      <w:tr w:rsidR="00970359" w:rsidRPr="00970359" w:rsidTr="00681A82">
        <w:trPr>
          <w:trHeight w:val="455"/>
        </w:trPr>
        <w:tc>
          <w:tcPr>
            <w:tcW w:w="3211" w:type="dxa"/>
            <w:gridSpan w:val="2"/>
          </w:tcPr>
          <w:p w:rsidR="00970359" w:rsidRPr="00970359" w:rsidRDefault="00970359" w:rsidP="00681A82">
            <w:pPr>
              <w:rPr>
                <w:rFonts w:asciiTheme="minorHAnsi" w:hAnsiTheme="minorHAnsi"/>
                <w:sz w:val="20"/>
              </w:rPr>
            </w:pPr>
            <w:r w:rsidRPr="00970359">
              <w:rPr>
                <w:rFonts w:asciiTheme="minorHAnsi" w:hAnsiTheme="minorHAnsi"/>
                <w:sz w:val="20"/>
              </w:rPr>
              <w:t>Toplam bütçe</w:t>
            </w:r>
          </w:p>
        </w:tc>
        <w:tc>
          <w:tcPr>
            <w:tcW w:w="3211" w:type="dxa"/>
            <w:gridSpan w:val="2"/>
          </w:tcPr>
          <w:p w:rsidR="00970359" w:rsidRPr="00970359" w:rsidRDefault="00970359" w:rsidP="00681A82">
            <w:pPr>
              <w:rPr>
                <w:rFonts w:asciiTheme="minorHAnsi" w:hAnsiTheme="minorHAnsi"/>
                <w:sz w:val="20"/>
              </w:rPr>
            </w:pPr>
            <w:r w:rsidRPr="00970359">
              <w:rPr>
                <w:rFonts w:asciiTheme="minorHAnsi" w:hAnsiTheme="minorHAnsi"/>
                <w:sz w:val="20"/>
              </w:rPr>
              <w:t>€ 186.855,00</w:t>
            </w:r>
          </w:p>
        </w:tc>
        <w:tc>
          <w:tcPr>
            <w:tcW w:w="3212" w:type="dxa"/>
            <w:gridSpan w:val="2"/>
          </w:tcPr>
          <w:p w:rsidR="00970359" w:rsidRPr="00970359" w:rsidRDefault="00970359" w:rsidP="00681A82">
            <w:pPr>
              <w:rPr>
                <w:rFonts w:asciiTheme="minorHAnsi" w:hAnsiTheme="minorHAnsi"/>
                <w:b/>
                <w:sz w:val="20"/>
              </w:rPr>
            </w:pPr>
            <w:r w:rsidRPr="00970359">
              <w:rPr>
                <w:rFonts w:asciiTheme="minorHAnsi" w:hAnsiTheme="minorHAnsi"/>
                <w:sz w:val="20"/>
              </w:rPr>
              <w:t>Devam ediyor</w:t>
            </w:r>
          </w:p>
        </w:tc>
      </w:tr>
      <w:tr w:rsidR="00970359" w:rsidRPr="00970359" w:rsidTr="00681A82">
        <w:trPr>
          <w:trHeight w:val="455"/>
        </w:trPr>
        <w:tc>
          <w:tcPr>
            <w:tcW w:w="9634" w:type="dxa"/>
            <w:gridSpan w:val="6"/>
          </w:tcPr>
          <w:p w:rsidR="00970359" w:rsidRPr="00970359" w:rsidRDefault="00970359" w:rsidP="00681A82">
            <w:pPr>
              <w:rPr>
                <w:rFonts w:asciiTheme="minorHAnsi" w:hAnsiTheme="minorHAnsi"/>
                <w:b/>
                <w:sz w:val="20"/>
              </w:rPr>
            </w:pPr>
            <w:r w:rsidRPr="00970359">
              <w:rPr>
                <w:rFonts w:asciiTheme="minorHAnsi" w:hAnsiTheme="minorHAnsi"/>
                <w:b/>
                <w:sz w:val="20"/>
              </w:rPr>
              <w:lastRenderedPageBreak/>
              <w:t>2022-2025 Dönemi KA171 Avrupa Dışı Ülkelerle Erasmus Hareketliliği</w:t>
            </w:r>
          </w:p>
        </w:tc>
      </w:tr>
      <w:tr w:rsidR="00970359" w:rsidRPr="00970359" w:rsidTr="00681A82">
        <w:trPr>
          <w:trHeight w:val="430"/>
        </w:trPr>
        <w:tc>
          <w:tcPr>
            <w:tcW w:w="2306" w:type="dxa"/>
          </w:tcPr>
          <w:p w:rsidR="00970359" w:rsidRPr="00970359" w:rsidRDefault="00970359" w:rsidP="00681A82">
            <w:pPr>
              <w:rPr>
                <w:rFonts w:asciiTheme="minorHAnsi" w:hAnsiTheme="minorHAnsi"/>
                <w:sz w:val="20"/>
              </w:rPr>
            </w:pPr>
            <w:r w:rsidRPr="00970359">
              <w:rPr>
                <w:rFonts w:asciiTheme="minorHAnsi" w:hAnsiTheme="minorHAnsi"/>
                <w:sz w:val="20"/>
              </w:rPr>
              <w:t xml:space="preserve">Toplam </w:t>
            </w:r>
          </w:p>
        </w:tc>
        <w:tc>
          <w:tcPr>
            <w:tcW w:w="2306" w:type="dxa"/>
            <w:gridSpan w:val="2"/>
          </w:tcPr>
          <w:p w:rsidR="00970359" w:rsidRPr="00970359" w:rsidRDefault="00970359" w:rsidP="00681A82">
            <w:pPr>
              <w:rPr>
                <w:rFonts w:asciiTheme="minorHAnsi" w:hAnsiTheme="minorHAnsi"/>
                <w:sz w:val="20"/>
              </w:rPr>
            </w:pPr>
            <w:r w:rsidRPr="00970359">
              <w:rPr>
                <w:rFonts w:asciiTheme="minorHAnsi" w:hAnsiTheme="minorHAnsi"/>
                <w:sz w:val="20"/>
              </w:rPr>
              <w:t xml:space="preserve">Öğrenci </w:t>
            </w:r>
          </w:p>
        </w:tc>
        <w:tc>
          <w:tcPr>
            <w:tcW w:w="5022" w:type="dxa"/>
            <w:gridSpan w:val="3"/>
          </w:tcPr>
          <w:p w:rsidR="00970359" w:rsidRPr="00970359" w:rsidRDefault="00970359" w:rsidP="00681A82">
            <w:pPr>
              <w:rPr>
                <w:rFonts w:asciiTheme="minorHAnsi" w:hAnsiTheme="minorHAnsi"/>
                <w:sz w:val="20"/>
              </w:rPr>
            </w:pPr>
            <w:r w:rsidRPr="00970359">
              <w:rPr>
                <w:rFonts w:asciiTheme="minorHAnsi" w:hAnsiTheme="minorHAnsi"/>
                <w:sz w:val="20"/>
              </w:rPr>
              <w:t>Personel Ders Verme / Eğitim Alma</w:t>
            </w:r>
          </w:p>
        </w:tc>
      </w:tr>
      <w:tr w:rsidR="00970359" w:rsidRPr="00970359" w:rsidTr="00681A82">
        <w:trPr>
          <w:trHeight w:val="455"/>
        </w:trPr>
        <w:tc>
          <w:tcPr>
            <w:tcW w:w="2306" w:type="dxa"/>
          </w:tcPr>
          <w:p w:rsidR="00970359" w:rsidRPr="00970359" w:rsidRDefault="00970359" w:rsidP="00681A82">
            <w:pPr>
              <w:rPr>
                <w:rFonts w:asciiTheme="minorHAnsi" w:hAnsiTheme="minorHAnsi"/>
                <w:sz w:val="20"/>
              </w:rPr>
            </w:pPr>
            <w:r w:rsidRPr="00970359">
              <w:rPr>
                <w:rFonts w:asciiTheme="minorHAnsi" w:hAnsiTheme="minorHAnsi" w:cstheme="minorHAnsi"/>
                <w:sz w:val="20"/>
              </w:rPr>
              <w:t>€</w:t>
            </w:r>
            <w:r w:rsidRPr="00970359">
              <w:rPr>
                <w:rFonts w:asciiTheme="minorHAnsi" w:hAnsiTheme="minorHAnsi"/>
                <w:sz w:val="20"/>
              </w:rPr>
              <w:t xml:space="preserve"> 207.505,00</w:t>
            </w:r>
          </w:p>
          <w:p w:rsidR="00970359" w:rsidRPr="00970359" w:rsidRDefault="00970359" w:rsidP="00681A82">
            <w:pPr>
              <w:rPr>
                <w:rFonts w:asciiTheme="minorHAnsi" w:hAnsiTheme="minorHAnsi"/>
                <w:sz w:val="20"/>
              </w:rPr>
            </w:pPr>
          </w:p>
        </w:tc>
        <w:tc>
          <w:tcPr>
            <w:tcW w:w="2306" w:type="dxa"/>
            <w:gridSpan w:val="2"/>
          </w:tcPr>
          <w:p w:rsidR="00970359" w:rsidRPr="00970359" w:rsidRDefault="00970359" w:rsidP="00681A82">
            <w:pPr>
              <w:rPr>
                <w:rFonts w:asciiTheme="minorHAnsi" w:hAnsiTheme="minorHAnsi"/>
                <w:sz w:val="20"/>
              </w:rPr>
            </w:pPr>
            <w:r w:rsidRPr="00970359">
              <w:rPr>
                <w:rFonts w:asciiTheme="minorHAnsi" w:hAnsiTheme="minorHAnsi" w:cstheme="minorHAnsi"/>
                <w:sz w:val="20"/>
              </w:rPr>
              <w:t xml:space="preserve">€ </w:t>
            </w:r>
            <w:r w:rsidRPr="00970359">
              <w:rPr>
                <w:rFonts w:asciiTheme="minorHAnsi" w:hAnsiTheme="minorHAnsi"/>
                <w:sz w:val="20"/>
              </w:rPr>
              <w:t>134.190,00</w:t>
            </w:r>
          </w:p>
        </w:tc>
        <w:tc>
          <w:tcPr>
            <w:tcW w:w="5022" w:type="dxa"/>
            <w:gridSpan w:val="3"/>
          </w:tcPr>
          <w:p w:rsidR="00970359" w:rsidRPr="00970359" w:rsidRDefault="00970359" w:rsidP="00681A82">
            <w:pPr>
              <w:rPr>
                <w:rFonts w:asciiTheme="minorHAnsi" w:hAnsiTheme="minorHAnsi"/>
                <w:sz w:val="20"/>
              </w:rPr>
            </w:pPr>
            <w:r w:rsidRPr="00970359">
              <w:rPr>
                <w:rFonts w:asciiTheme="minorHAnsi" w:hAnsiTheme="minorHAnsi"/>
                <w:sz w:val="20"/>
              </w:rPr>
              <w:t>€ 44.315,00</w:t>
            </w:r>
          </w:p>
        </w:tc>
      </w:tr>
      <w:tr w:rsidR="00970359" w:rsidRPr="00970359" w:rsidTr="00681A82">
        <w:trPr>
          <w:trHeight w:val="430"/>
        </w:trPr>
        <w:tc>
          <w:tcPr>
            <w:tcW w:w="2306" w:type="dxa"/>
          </w:tcPr>
          <w:p w:rsidR="00970359" w:rsidRPr="00970359" w:rsidRDefault="00970359" w:rsidP="00681A82">
            <w:pPr>
              <w:rPr>
                <w:rFonts w:asciiTheme="minorHAnsi" w:hAnsiTheme="minorHAnsi"/>
                <w:sz w:val="20"/>
              </w:rPr>
            </w:pPr>
          </w:p>
        </w:tc>
        <w:tc>
          <w:tcPr>
            <w:tcW w:w="2306" w:type="dxa"/>
            <w:gridSpan w:val="2"/>
          </w:tcPr>
          <w:p w:rsidR="00970359" w:rsidRPr="00970359" w:rsidRDefault="00970359" w:rsidP="00681A82">
            <w:pPr>
              <w:rPr>
                <w:rFonts w:asciiTheme="minorHAnsi" w:hAnsiTheme="minorHAnsi"/>
                <w:sz w:val="20"/>
              </w:rPr>
            </w:pPr>
            <w:r w:rsidRPr="00970359">
              <w:rPr>
                <w:rFonts w:asciiTheme="minorHAnsi" w:hAnsiTheme="minorHAnsi"/>
                <w:sz w:val="20"/>
              </w:rPr>
              <w:t>Devam ediyor</w:t>
            </w:r>
          </w:p>
        </w:tc>
        <w:tc>
          <w:tcPr>
            <w:tcW w:w="5022" w:type="dxa"/>
            <w:gridSpan w:val="3"/>
          </w:tcPr>
          <w:p w:rsidR="00970359" w:rsidRPr="00970359" w:rsidRDefault="00970359" w:rsidP="00681A82">
            <w:pPr>
              <w:rPr>
                <w:rFonts w:asciiTheme="minorHAnsi" w:hAnsiTheme="minorHAnsi"/>
                <w:sz w:val="20"/>
              </w:rPr>
            </w:pPr>
            <w:r w:rsidRPr="00970359">
              <w:rPr>
                <w:rFonts w:asciiTheme="minorHAnsi" w:hAnsiTheme="minorHAnsi"/>
                <w:sz w:val="20"/>
              </w:rPr>
              <w:t>Devam ediyor</w:t>
            </w:r>
          </w:p>
        </w:tc>
      </w:tr>
      <w:tr w:rsidR="00DB2B1E" w:rsidRPr="00970359" w:rsidTr="000C00FD">
        <w:trPr>
          <w:trHeight w:val="430"/>
        </w:trPr>
        <w:tc>
          <w:tcPr>
            <w:tcW w:w="9634" w:type="dxa"/>
            <w:gridSpan w:val="6"/>
          </w:tcPr>
          <w:p w:rsidR="00DB2B1E" w:rsidRPr="00970359" w:rsidRDefault="00DB2B1E" w:rsidP="00681A82">
            <w:pPr>
              <w:rPr>
                <w:rFonts w:asciiTheme="minorHAnsi" w:hAnsiTheme="minorHAnsi"/>
                <w:sz w:val="20"/>
              </w:rPr>
            </w:pPr>
            <w:r w:rsidRPr="00DB2B1E">
              <w:rPr>
                <w:rFonts w:asciiTheme="minorHAnsi" w:hAnsiTheme="minorHAnsi"/>
                <w:b/>
                <w:sz w:val="20"/>
              </w:rPr>
              <w:t>2024-2027</w:t>
            </w:r>
            <w:r>
              <w:rPr>
                <w:rFonts w:asciiTheme="minorHAnsi" w:hAnsiTheme="minorHAnsi"/>
                <w:sz w:val="20"/>
              </w:rPr>
              <w:t xml:space="preserve"> </w:t>
            </w:r>
            <w:r w:rsidRPr="00970359">
              <w:rPr>
                <w:rFonts w:asciiTheme="minorHAnsi" w:hAnsiTheme="minorHAnsi"/>
                <w:b/>
                <w:sz w:val="20"/>
              </w:rPr>
              <w:t>Dönemi KA171 Avrupa Dışı Ülkelerle Erasmus Hareketliliği</w:t>
            </w:r>
          </w:p>
        </w:tc>
      </w:tr>
      <w:tr w:rsidR="00DB2B1E" w:rsidRPr="00970359" w:rsidTr="00681A82">
        <w:trPr>
          <w:trHeight w:val="430"/>
        </w:trPr>
        <w:tc>
          <w:tcPr>
            <w:tcW w:w="2306" w:type="dxa"/>
          </w:tcPr>
          <w:p w:rsidR="00DB2B1E" w:rsidRDefault="00DB2B1E" w:rsidP="00681A82">
            <w:pPr>
              <w:rPr>
                <w:rFonts w:asciiTheme="minorHAnsi" w:hAnsiTheme="minorHAnsi"/>
                <w:sz w:val="20"/>
              </w:rPr>
            </w:pPr>
            <w:r w:rsidRPr="00970359">
              <w:rPr>
                <w:rFonts w:asciiTheme="minorHAnsi" w:hAnsiTheme="minorHAnsi"/>
                <w:sz w:val="20"/>
              </w:rPr>
              <w:t>Toplam bütçe</w:t>
            </w:r>
          </w:p>
        </w:tc>
        <w:tc>
          <w:tcPr>
            <w:tcW w:w="2306" w:type="dxa"/>
            <w:gridSpan w:val="2"/>
          </w:tcPr>
          <w:p w:rsidR="00DB2B1E" w:rsidRPr="00970359" w:rsidRDefault="00DB2B1E" w:rsidP="00681A82">
            <w:pPr>
              <w:rPr>
                <w:rFonts w:asciiTheme="minorHAnsi" w:hAnsiTheme="minorHAnsi"/>
                <w:sz w:val="20"/>
              </w:rPr>
            </w:pPr>
            <w:r w:rsidRPr="00970359">
              <w:rPr>
                <w:rFonts w:asciiTheme="minorHAnsi" w:hAnsiTheme="minorHAnsi" w:cstheme="minorHAnsi"/>
                <w:sz w:val="20"/>
              </w:rPr>
              <w:t>€</w:t>
            </w:r>
            <w:r>
              <w:rPr>
                <w:rFonts w:asciiTheme="minorHAnsi" w:hAnsiTheme="minorHAnsi" w:cstheme="minorHAnsi"/>
                <w:sz w:val="20"/>
              </w:rPr>
              <w:t xml:space="preserve"> </w:t>
            </w:r>
            <w:r>
              <w:rPr>
                <w:rFonts w:asciiTheme="minorHAnsi" w:hAnsiTheme="minorHAnsi"/>
                <w:sz w:val="20"/>
              </w:rPr>
              <w:t>158.418</w:t>
            </w:r>
          </w:p>
        </w:tc>
        <w:tc>
          <w:tcPr>
            <w:tcW w:w="5022" w:type="dxa"/>
            <w:gridSpan w:val="3"/>
          </w:tcPr>
          <w:p w:rsidR="00DB2B1E" w:rsidRPr="00970359" w:rsidRDefault="00DB2B1E" w:rsidP="00681A82">
            <w:pPr>
              <w:rPr>
                <w:rFonts w:asciiTheme="minorHAnsi" w:hAnsiTheme="minorHAnsi"/>
                <w:sz w:val="20"/>
              </w:rPr>
            </w:pPr>
            <w:r>
              <w:rPr>
                <w:rFonts w:asciiTheme="minorHAnsi" w:hAnsiTheme="minorHAnsi"/>
                <w:sz w:val="20"/>
              </w:rPr>
              <w:t>Devam ediyor</w:t>
            </w:r>
          </w:p>
        </w:tc>
      </w:tr>
    </w:tbl>
    <w:p w:rsidR="00EF1A1B" w:rsidRDefault="00EF1A1B" w:rsidP="00EF1A1B"/>
    <w:p w:rsidR="00EF1A1B" w:rsidRDefault="00EF1A1B" w:rsidP="006A2AF2">
      <w:pPr>
        <w:rPr>
          <w:rFonts w:asciiTheme="minorHAnsi" w:hAnsiTheme="minorHAnsi" w:cstheme="minorHAnsi"/>
          <w:b/>
          <w:sz w:val="22"/>
          <w:szCs w:val="18"/>
        </w:rPr>
      </w:pPr>
    </w:p>
    <w:p w:rsidR="006A2AF2" w:rsidRDefault="006A2AF2" w:rsidP="006A2AF2">
      <w:pPr>
        <w:rPr>
          <w:rFonts w:asciiTheme="minorHAnsi" w:hAnsiTheme="minorHAnsi" w:cstheme="minorHAnsi"/>
          <w:b/>
          <w:sz w:val="22"/>
          <w:szCs w:val="18"/>
        </w:rPr>
      </w:pPr>
    </w:p>
    <w:p w:rsidR="006A2AF2" w:rsidRPr="009E152D" w:rsidRDefault="006A2AF2" w:rsidP="006A2AF2">
      <w:pPr>
        <w:spacing w:after="120"/>
        <w:ind w:left="-142"/>
        <w:jc w:val="center"/>
        <w:rPr>
          <w:rFonts w:asciiTheme="minorHAnsi" w:hAnsiTheme="minorHAnsi" w:cstheme="minorHAnsi"/>
          <w:b/>
          <w:sz w:val="22"/>
          <w:szCs w:val="18"/>
        </w:rPr>
      </w:pPr>
      <w:r w:rsidRPr="009E152D">
        <w:rPr>
          <w:rFonts w:asciiTheme="minorHAnsi" w:hAnsiTheme="minorHAnsi" w:cstheme="minorHAnsi"/>
          <w:b/>
          <w:sz w:val="22"/>
          <w:szCs w:val="18"/>
        </w:rPr>
        <w:t xml:space="preserve">Üniversiteler arasında yapılan </w:t>
      </w:r>
      <w:r w:rsidRPr="00BC7196">
        <w:rPr>
          <w:rFonts w:asciiTheme="minorHAnsi" w:hAnsiTheme="minorHAnsi" w:cstheme="minorHAnsi"/>
          <w:b/>
          <w:sz w:val="22"/>
          <w:szCs w:val="18"/>
        </w:rPr>
        <w:t>ikili anlaşmalara</w:t>
      </w:r>
      <w:r w:rsidRPr="009E152D">
        <w:rPr>
          <w:rFonts w:asciiTheme="minorHAnsi" w:hAnsiTheme="minorHAnsi" w:cstheme="minorHAnsi"/>
          <w:b/>
          <w:sz w:val="22"/>
          <w:szCs w:val="18"/>
        </w:rPr>
        <w:t xml:space="preserve"> ilişkin bilgiler aşağıda</w:t>
      </w:r>
      <w:r>
        <w:rPr>
          <w:rFonts w:asciiTheme="minorHAnsi" w:hAnsiTheme="minorHAnsi" w:cstheme="minorHAnsi"/>
          <w:b/>
          <w:sz w:val="22"/>
          <w:szCs w:val="18"/>
        </w:rPr>
        <w:t>ki tabloda</w:t>
      </w:r>
      <w:r w:rsidRPr="009E152D">
        <w:rPr>
          <w:rFonts w:asciiTheme="minorHAnsi" w:hAnsiTheme="minorHAnsi" w:cstheme="minorHAnsi"/>
          <w:b/>
          <w:sz w:val="22"/>
          <w:szCs w:val="18"/>
        </w:rPr>
        <w:t xml:space="preserve"> gösterilmiştir.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2981"/>
        <w:gridCol w:w="3236"/>
        <w:gridCol w:w="2833"/>
      </w:tblGrid>
      <w:tr w:rsidR="006A2AF2" w:rsidRPr="007C60CE" w:rsidTr="004504E4">
        <w:trPr>
          <w:trHeight w:val="344"/>
          <w:jc w:val="center"/>
        </w:trPr>
        <w:tc>
          <w:tcPr>
            <w:tcW w:w="1647" w:type="pct"/>
            <w:shd w:val="clear" w:color="auto" w:fill="E4F4DF" w:themeFill="accent5" w:themeFillTint="3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ÜLKE ADI</w:t>
            </w:r>
          </w:p>
        </w:tc>
        <w:tc>
          <w:tcPr>
            <w:tcW w:w="1788" w:type="pct"/>
            <w:shd w:val="clear" w:color="auto" w:fill="E4F4DF" w:themeFill="accent5" w:themeFillTint="3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ANLAŞMA İÇERİĞİ</w:t>
            </w:r>
          </w:p>
        </w:tc>
        <w:tc>
          <w:tcPr>
            <w:tcW w:w="1565" w:type="pct"/>
            <w:shd w:val="clear" w:color="auto" w:fill="E4F4DF" w:themeFill="accent5" w:themeFillTint="3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ANLAŞMA SAYISI</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eastAsia="tr-TR"/>
              </w:rPr>
            </w:pPr>
            <w:r>
              <w:rPr>
                <w:rFonts w:asciiTheme="minorHAnsi" w:hAnsiTheme="minorHAnsi"/>
                <w:sz w:val="20"/>
                <w:lang w:eastAsia="tr-TR"/>
              </w:rPr>
              <w:t>ARNAVUTLUK</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eastAsia="tr-TR"/>
              </w:rPr>
            </w:pPr>
            <w:r w:rsidRPr="003F73F8">
              <w:rPr>
                <w:rFonts w:asciiTheme="minorHAnsi" w:hAnsiTheme="minorHAnsi"/>
                <w:sz w:val="20"/>
                <w:lang w:val="en-US"/>
              </w:rPr>
              <w:t>AZERBAYCAN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5</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BANGLADEŞ</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BULGARİSTAN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ENDONEZYA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Default="006A2AF2" w:rsidP="004504E4">
            <w:pPr>
              <w:rPr>
                <w:rFonts w:asciiTheme="minorHAnsi" w:hAnsiTheme="minorHAnsi"/>
                <w:sz w:val="20"/>
                <w:lang w:val="en-US"/>
              </w:rPr>
            </w:pPr>
            <w:r>
              <w:rPr>
                <w:rFonts w:asciiTheme="minorHAnsi" w:hAnsiTheme="minorHAnsi"/>
                <w:sz w:val="20"/>
                <w:lang w:val="en-US"/>
              </w:rPr>
              <w:t>FAS</w:t>
            </w:r>
          </w:p>
        </w:tc>
        <w:tc>
          <w:tcPr>
            <w:tcW w:w="1788" w:type="pct"/>
            <w:shd w:val="clear" w:color="auto" w:fill="E4F4DF" w:themeFill="accent5" w:themeFillTint="33"/>
            <w:vAlign w:val="center"/>
          </w:tcPr>
          <w:p w:rsidR="006A2AF2"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GÜNEY KORE</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GÜRCİSTAN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HİNDİSTAN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JAPONYA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KAZAKİSTAN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KIRGIZİSTAN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KOSOVA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MALEZYA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sidRPr="007C60CE">
              <w:rPr>
                <w:rFonts w:asciiTheme="minorHAnsi" w:hAnsiTheme="minorHAnsi"/>
                <w:color w:val="000000"/>
                <w:sz w:val="20"/>
                <w:lang w:eastAsia="tr-TR"/>
              </w:rPr>
              <w:t>1</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ÖZBEKİSTAN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PAKİSTAN</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4</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Pr>
                <w:rFonts w:asciiTheme="minorHAnsi" w:hAnsiTheme="minorHAnsi"/>
                <w:sz w:val="20"/>
                <w:lang w:val="en-US"/>
              </w:rPr>
              <w:t>RUSYA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4</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TAYLAND</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sidRPr="007C60CE">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TUNUS</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sidRPr="007C60CE">
              <w:rPr>
                <w:rFonts w:asciiTheme="minorHAnsi" w:hAnsiTheme="minorHAnsi"/>
                <w:color w:val="000000"/>
                <w:sz w:val="20"/>
                <w:lang w:eastAsia="tr-TR"/>
              </w:rPr>
              <w:t>10</w:t>
            </w:r>
          </w:p>
        </w:tc>
      </w:tr>
      <w:tr w:rsidR="006A2AF2" w:rsidRPr="007C60CE" w:rsidTr="004504E4">
        <w:trPr>
          <w:trHeight w:val="269"/>
          <w:jc w:val="center"/>
        </w:trPr>
        <w:tc>
          <w:tcPr>
            <w:tcW w:w="1647" w:type="pct"/>
            <w:shd w:val="clear" w:color="auto" w:fill="E4F4DF" w:themeFill="accent5" w:themeFillTint="33"/>
            <w:vAlign w:val="center"/>
          </w:tcPr>
          <w:p w:rsidR="006A2AF2" w:rsidRPr="003F73F8" w:rsidRDefault="006A2AF2" w:rsidP="004504E4">
            <w:pPr>
              <w:rPr>
                <w:rFonts w:asciiTheme="minorHAnsi" w:hAnsiTheme="minorHAnsi"/>
                <w:sz w:val="20"/>
                <w:lang w:val="en-US"/>
              </w:rPr>
            </w:pPr>
            <w:r w:rsidRPr="003F73F8">
              <w:rPr>
                <w:rFonts w:asciiTheme="minorHAnsi" w:hAnsiTheme="minorHAnsi"/>
                <w:sz w:val="20"/>
                <w:lang w:val="en-US"/>
              </w:rPr>
              <w:t>UKRAYNA</w:t>
            </w:r>
          </w:p>
        </w:tc>
        <w:tc>
          <w:tcPr>
            <w:tcW w:w="1788" w:type="pct"/>
            <w:shd w:val="clear" w:color="auto" w:fill="E4F4DF" w:themeFill="accent5" w:themeFillTint="33"/>
            <w:vAlign w:val="center"/>
          </w:tcPr>
          <w:p w:rsidR="006A2AF2" w:rsidRPr="007C60CE" w:rsidRDefault="006A2AF2" w:rsidP="004504E4">
            <w:pPr>
              <w:rPr>
                <w:rFonts w:asciiTheme="minorHAnsi" w:hAnsiTheme="minorHAnsi"/>
                <w:color w:val="000000"/>
                <w:sz w:val="20"/>
                <w:lang w:eastAsia="tr-TR"/>
              </w:rPr>
            </w:pPr>
            <w:r w:rsidRPr="007C60CE">
              <w:rPr>
                <w:rFonts w:asciiTheme="minorHAnsi" w:hAnsiTheme="minorHAnsi"/>
                <w:color w:val="000000"/>
                <w:sz w:val="20"/>
                <w:lang w:eastAsia="tr-TR"/>
              </w:rPr>
              <w:t>MEVLANA</w:t>
            </w:r>
          </w:p>
        </w:tc>
        <w:tc>
          <w:tcPr>
            <w:tcW w:w="1565" w:type="pct"/>
            <w:shd w:val="clear" w:color="auto" w:fill="E4F4DF" w:themeFill="accent5" w:themeFillTint="33"/>
            <w:noWrap/>
            <w:vAlign w:val="center"/>
          </w:tcPr>
          <w:p w:rsidR="006A2AF2" w:rsidRPr="007C60CE" w:rsidRDefault="006A2AF2" w:rsidP="004504E4">
            <w:pPr>
              <w:jc w:val="center"/>
              <w:rPr>
                <w:rFonts w:asciiTheme="minorHAnsi" w:hAnsiTheme="minorHAnsi"/>
                <w:color w:val="000000"/>
                <w:sz w:val="20"/>
                <w:lang w:eastAsia="tr-TR"/>
              </w:rPr>
            </w:pPr>
            <w:r>
              <w:rPr>
                <w:rFonts w:asciiTheme="minorHAnsi" w:hAnsiTheme="minorHAnsi"/>
                <w:color w:val="000000"/>
                <w:sz w:val="20"/>
                <w:lang w:eastAsia="tr-TR"/>
              </w:rPr>
              <w:t>2</w:t>
            </w:r>
          </w:p>
        </w:tc>
      </w:tr>
      <w:tr w:rsidR="006A2AF2" w:rsidRPr="007C60CE" w:rsidTr="004504E4">
        <w:trPr>
          <w:trHeight w:val="269"/>
          <w:jc w:val="center"/>
        </w:trPr>
        <w:tc>
          <w:tcPr>
            <w:tcW w:w="1647" w:type="pct"/>
            <w:shd w:val="clear" w:color="auto" w:fill="E4F4DF" w:themeFill="accent5" w:themeFillTint="33"/>
            <w:vAlign w:val="center"/>
          </w:tcPr>
          <w:p w:rsidR="006A2AF2" w:rsidRPr="00241F86" w:rsidRDefault="006A2AF2" w:rsidP="004504E4">
            <w:pPr>
              <w:rPr>
                <w:rFonts w:asciiTheme="minorHAnsi" w:hAnsiTheme="minorHAnsi"/>
                <w:b/>
                <w:sz w:val="20"/>
                <w:lang w:val="en-US"/>
              </w:rPr>
            </w:pPr>
            <w:r w:rsidRPr="00241F86">
              <w:rPr>
                <w:rFonts w:asciiTheme="minorHAnsi" w:hAnsiTheme="minorHAnsi"/>
                <w:b/>
                <w:sz w:val="20"/>
                <w:lang w:val="en-US"/>
              </w:rPr>
              <w:t>TOPLAM</w:t>
            </w:r>
          </w:p>
        </w:tc>
        <w:tc>
          <w:tcPr>
            <w:tcW w:w="1788" w:type="pct"/>
            <w:shd w:val="clear" w:color="auto" w:fill="E4F4DF" w:themeFill="accent5" w:themeFillTint="33"/>
            <w:vAlign w:val="center"/>
          </w:tcPr>
          <w:p w:rsidR="006A2AF2" w:rsidRPr="00241F86" w:rsidRDefault="006A2AF2" w:rsidP="004504E4">
            <w:pPr>
              <w:rPr>
                <w:rFonts w:asciiTheme="minorHAnsi" w:hAnsiTheme="minorHAnsi"/>
                <w:b/>
                <w:color w:val="000000"/>
                <w:sz w:val="20"/>
                <w:lang w:eastAsia="tr-TR"/>
              </w:rPr>
            </w:pPr>
          </w:p>
        </w:tc>
        <w:tc>
          <w:tcPr>
            <w:tcW w:w="1565" w:type="pct"/>
            <w:shd w:val="clear" w:color="auto" w:fill="E4F4DF" w:themeFill="accent5" w:themeFillTint="33"/>
            <w:noWrap/>
            <w:vAlign w:val="center"/>
          </w:tcPr>
          <w:p w:rsidR="006A2AF2" w:rsidRPr="00241F86" w:rsidRDefault="006A2AF2" w:rsidP="004504E4">
            <w:pPr>
              <w:jc w:val="center"/>
              <w:rPr>
                <w:rFonts w:asciiTheme="minorHAnsi" w:hAnsiTheme="minorHAnsi"/>
                <w:b/>
                <w:color w:val="000000"/>
                <w:sz w:val="20"/>
                <w:lang w:eastAsia="tr-TR"/>
              </w:rPr>
            </w:pPr>
            <w:r>
              <w:rPr>
                <w:rFonts w:asciiTheme="minorHAnsi" w:hAnsiTheme="minorHAnsi"/>
                <w:b/>
                <w:color w:val="000000"/>
                <w:sz w:val="20"/>
                <w:lang w:eastAsia="tr-TR"/>
              </w:rPr>
              <w:t>45</w:t>
            </w:r>
          </w:p>
        </w:tc>
      </w:tr>
    </w:tbl>
    <w:p w:rsidR="006A2AF2" w:rsidRDefault="006A2AF2" w:rsidP="006A2AF2">
      <w:pPr>
        <w:pStyle w:val="Balk4"/>
        <w:keepNext w:val="0"/>
        <w:widowControl w:val="0"/>
        <w:ind w:left="-142"/>
        <w:jc w:val="center"/>
        <w:rPr>
          <w:rFonts w:asciiTheme="minorHAnsi" w:hAnsiTheme="minorHAnsi" w:cs="Times New Roman"/>
          <w:b/>
          <w:sz w:val="22"/>
          <w:szCs w:val="22"/>
        </w:rPr>
      </w:pPr>
    </w:p>
    <w:tbl>
      <w:tblPr>
        <w:tblW w:w="9639" w:type="dxa"/>
        <w:tblInd w:w="-10" w:type="dxa"/>
        <w:shd w:val="clear" w:color="auto" w:fill="DAEEF3"/>
        <w:tblCellMar>
          <w:left w:w="0" w:type="dxa"/>
          <w:right w:w="0" w:type="dxa"/>
        </w:tblCellMar>
        <w:tblLook w:val="04A0" w:firstRow="1" w:lastRow="0" w:firstColumn="1" w:lastColumn="0" w:noHBand="0" w:noVBand="1"/>
      </w:tblPr>
      <w:tblGrid>
        <w:gridCol w:w="3199"/>
        <w:gridCol w:w="4031"/>
        <w:gridCol w:w="2409"/>
      </w:tblGrid>
      <w:tr w:rsidR="00AD4285" w:rsidTr="002214A1">
        <w:trPr>
          <w:trHeight w:val="344"/>
        </w:trPr>
        <w:tc>
          <w:tcPr>
            <w:tcW w:w="3199" w:type="dxa"/>
            <w:tcBorders>
              <w:top w:val="single" w:sz="8" w:space="0" w:color="auto"/>
              <w:left w:val="single" w:sz="8" w:space="0" w:color="auto"/>
              <w:bottom w:val="single" w:sz="8" w:space="0" w:color="auto"/>
              <w:right w:val="single" w:sz="8" w:space="0" w:color="auto"/>
            </w:tcBorders>
            <w:shd w:val="clear" w:color="auto" w:fill="DAEEF3"/>
            <w:tcMar>
              <w:top w:w="0" w:type="dxa"/>
              <w:left w:w="70" w:type="dxa"/>
              <w:bottom w:w="0" w:type="dxa"/>
              <w:right w:w="70" w:type="dxa"/>
            </w:tcMar>
            <w:vAlign w:val="center"/>
            <w:hideMark/>
          </w:tcPr>
          <w:p w:rsidR="00AD4285" w:rsidRDefault="00AD4285" w:rsidP="002214A1">
            <w:pPr>
              <w:jc w:val="center"/>
              <w:rPr>
                <w:b/>
                <w:bCs/>
                <w:color w:val="000000"/>
                <w:sz w:val="20"/>
              </w:rPr>
            </w:pPr>
            <w:r>
              <w:rPr>
                <w:b/>
                <w:bCs/>
                <w:color w:val="000000"/>
                <w:sz w:val="20"/>
              </w:rPr>
              <w:t>ÜLKE ADI</w:t>
            </w:r>
          </w:p>
        </w:tc>
        <w:tc>
          <w:tcPr>
            <w:tcW w:w="4031" w:type="dxa"/>
            <w:tcBorders>
              <w:top w:val="single" w:sz="8" w:space="0" w:color="auto"/>
              <w:left w:val="nil"/>
              <w:bottom w:val="single" w:sz="8" w:space="0" w:color="auto"/>
              <w:right w:val="single" w:sz="8" w:space="0" w:color="auto"/>
            </w:tcBorders>
            <w:shd w:val="clear" w:color="auto" w:fill="DAEEF3"/>
            <w:tcMar>
              <w:top w:w="0" w:type="dxa"/>
              <w:left w:w="70" w:type="dxa"/>
              <w:bottom w:w="0" w:type="dxa"/>
              <w:right w:w="70" w:type="dxa"/>
            </w:tcMar>
            <w:vAlign w:val="center"/>
            <w:hideMark/>
          </w:tcPr>
          <w:p w:rsidR="00AD4285" w:rsidRDefault="00AD4285" w:rsidP="002214A1">
            <w:pPr>
              <w:jc w:val="center"/>
              <w:rPr>
                <w:b/>
                <w:bCs/>
                <w:color w:val="000000"/>
                <w:sz w:val="20"/>
              </w:rPr>
            </w:pPr>
            <w:r>
              <w:rPr>
                <w:b/>
                <w:bCs/>
                <w:color w:val="000000"/>
                <w:sz w:val="20"/>
              </w:rPr>
              <w:t>ANLAŞMANIN İÇERİĞİ</w:t>
            </w:r>
          </w:p>
        </w:tc>
        <w:tc>
          <w:tcPr>
            <w:tcW w:w="2409" w:type="dxa"/>
            <w:tcBorders>
              <w:top w:val="single" w:sz="8" w:space="0" w:color="auto"/>
              <w:left w:val="nil"/>
              <w:bottom w:val="single" w:sz="8" w:space="0" w:color="auto"/>
              <w:right w:val="single" w:sz="8" w:space="0" w:color="auto"/>
            </w:tcBorders>
            <w:shd w:val="clear" w:color="auto" w:fill="DAEEF3"/>
            <w:tcMar>
              <w:top w:w="0" w:type="dxa"/>
              <w:left w:w="70" w:type="dxa"/>
              <w:bottom w:w="0" w:type="dxa"/>
              <w:right w:w="70" w:type="dxa"/>
            </w:tcMar>
            <w:vAlign w:val="center"/>
            <w:hideMark/>
          </w:tcPr>
          <w:p w:rsidR="00AD4285" w:rsidRDefault="00AD4285" w:rsidP="002214A1">
            <w:pPr>
              <w:jc w:val="center"/>
              <w:rPr>
                <w:b/>
                <w:bCs/>
                <w:color w:val="000000"/>
                <w:sz w:val="20"/>
              </w:rPr>
            </w:pPr>
            <w:r>
              <w:rPr>
                <w:b/>
                <w:bCs/>
                <w:color w:val="000000"/>
                <w:sz w:val="20"/>
              </w:rPr>
              <w:t>ANLAŞMA SAYISI</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ALMANYA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28</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AVUSTURYA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2</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BELÇİKA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4</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BULGARİSTAN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5</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ÇEK CUMHURİYETİ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8</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DANİMARKA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ESTONYA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FRANSA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7</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HIRVATİSTAN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lastRenderedPageBreak/>
              <w:t xml:space="preserve">HOLLANDA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İSPANYA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18</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 xml:space="preserve">İSVEÇ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2</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İTALYA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25</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LETONYA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3</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LİTVANYA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5</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MACARİSTAN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8</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MAKEDONYA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ERASMUS</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POLONYA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43</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PORTEKİZ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9</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ROMANYA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15</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SIRBİSTAN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ERASMUS</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SLOVAKYA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2</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SLOVENYA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2</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YUNANİSTAN </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 xml:space="preserve">ERASMUS </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4</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b/>
                <w:bCs/>
                <w:sz w:val="20"/>
                <w:szCs w:val="20"/>
              </w:rPr>
            </w:pPr>
            <w:r>
              <w:rPr>
                <w:b/>
                <w:bCs/>
                <w:sz w:val="20"/>
                <w:szCs w:val="20"/>
              </w:rPr>
              <w:t>TOPLAM: 24 Ülke</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b/>
                <w:bCs/>
                <w:sz w:val="20"/>
                <w:szCs w:val="20"/>
              </w:rPr>
            </w:pP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b/>
                <w:bCs/>
                <w:sz w:val="20"/>
                <w:szCs w:val="20"/>
              </w:rPr>
            </w:pPr>
            <w:r>
              <w:rPr>
                <w:b/>
                <w:bCs/>
                <w:sz w:val="20"/>
                <w:szCs w:val="20"/>
              </w:rPr>
              <w:t>196 Anlaşma</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b/>
                <w:bCs/>
                <w:sz w:val="20"/>
                <w:szCs w:val="20"/>
              </w:rPr>
            </w:pPr>
            <w:r>
              <w:rPr>
                <w:b/>
                <w:bCs/>
                <w:sz w:val="20"/>
                <w:szCs w:val="20"/>
              </w:rPr>
              <w:t>ÜLKE ADI</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b/>
                <w:bCs/>
                <w:sz w:val="20"/>
                <w:szCs w:val="20"/>
              </w:rPr>
            </w:pPr>
            <w:r>
              <w:rPr>
                <w:b/>
                <w:bCs/>
                <w:sz w:val="20"/>
                <w:szCs w:val="20"/>
              </w:rPr>
              <w:t>ANLAŞMANIN İÇERİĞİ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b/>
                <w:bCs/>
                <w:sz w:val="20"/>
                <w:szCs w:val="20"/>
              </w:rPr>
            </w:pPr>
            <w:r>
              <w:rPr>
                <w:b/>
                <w:bCs/>
                <w:sz w:val="20"/>
                <w:szCs w:val="20"/>
              </w:rPr>
              <w:t>ANLAŞMA SAYISI</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ARNAVUTLUK</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2</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AZERBAYCAN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2</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BANGLADEŞ</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BOSNA-HERSEK</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2</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ENDONEZYA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2</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FAS</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3</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GÜNEY KORE</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GÜRCİSTAN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HİNDİSTAN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JAPONYA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KAZAKİSTAN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KENYA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KIRGIZİSTAN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2</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KOSOVA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2</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MALEZYA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2</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NEPAL</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RUSYA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3</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lastRenderedPageBreak/>
              <w:t>TAYLAND</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TAYVAN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TUNUS</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3</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UGANDA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UKRAYNA</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ÜRDÜN</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sz w:val="20"/>
                <w:szCs w:val="20"/>
              </w:rPr>
            </w:pPr>
            <w:r>
              <w:rPr>
                <w:sz w:val="20"/>
                <w:szCs w:val="20"/>
              </w:rPr>
              <w:t>ERASMUS+ ULUSLARARASI KREDİ HAREKETLİLİĞİ</w:t>
            </w: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sz w:val="20"/>
                <w:szCs w:val="20"/>
              </w:rPr>
            </w:pPr>
            <w:r>
              <w:rPr>
                <w:sz w:val="20"/>
                <w:szCs w:val="20"/>
              </w:rPr>
              <w:t>1</w:t>
            </w:r>
          </w:p>
        </w:tc>
      </w:tr>
      <w:tr w:rsidR="00AD4285" w:rsidTr="002214A1">
        <w:trPr>
          <w:trHeight w:val="269"/>
        </w:trPr>
        <w:tc>
          <w:tcPr>
            <w:tcW w:w="3199" w:type="dxa"/>
            <w:tcBorders>
              <w:top w:val="nil"/>
              <w:left w:val="single" w:sz="8" w:space="0" w:color="auto"/>
              <w:bottom w:val="single" w:sz="8" w:space="0" w:color="auto"/>
              <w:right w:val="single" w:sz="8" w:space="0" w:color="auto"/>
            </w:tcBorders>
            <w:shd w:val="clear" w:color="auto" w:fill="DAEEF3"/>
            <w:tcMar>
              <w:top w:w="0" w:type="dxa"/>
              <w:left w:w="70" w:type="dxa"/>
              <w:bottom w:w="0" w:type="dxa"/>
              <w:right w:w="70" w:type="dxa"/>
            </w:tcMar>
            <w:hideMark/>
          </w:tcPr>
          <w:p w:rsidR="00AD4285" w:rsidRDefault="00AD4285" w:rsidP="002214A1">
            <w:pPr>
              <w:pStyle w:val="Default"/>
              <w:rPr>
                <w:b/>
                <w:bCs/>
                <w:sz w:val="20"/>
                <w:szCs w:val="20"/>
              </w:rPr>
            </w:pPr>
            <w:r>
              <w:rPr>
                <w:b/>
                <w:bCs/>
                <w:sz w:val="20"/>
                <w:szCs w:val="20"/>
              </w:rPr>
              <w:t>TOPLAM: 23 Ülke</w:t>
            </w:r>
          </w:p>
        </w:tc>
        <w:tc>
          <w:tcPr>
            <w:tcW w:w="4031" w:type="dxa"/>
            <w:tcBorders>
              <w:top w:val="nil"/>
              <w:left w:val="nil"/>
              <w:bottom w:val="single" w:sz="8" w:space="0" w:color="auto"/>
              <w:right w:val="single" w:sz="8" w:space="0" w:color="auto"/>
            </w:tcBorders>
            <w:shd w:val="clear" w:color="auto" w:fill="DAEEF3"/>
            <w:tcMar>
              <w:top w:w="0" w:type="dxa"/>
              <w:left w:w="70" w:type="dxa"/>
              <w:bottom w:w="0" w:type="dxa"/>
              <w:right w:w="70" w:type="dxa"/>
            </w:tcMar>
          </w:tcPr>
          <w:p w:rsidR="00AD4285" w:rsidRDefault="00AD4285" w:rsidP="002214A1">
            <w:pPr>
              <w:pStyle w:val="Default"/>
              <w:rPr>
                <w:b/>
                <w:bCs/>
                <w:sz w:val="20"/>
                <w:szCs w:val="20"/>
              </w:rPr>
            </w:pPr>
          </w:p>
        </w:tc>
        <w:tc>
          <w:tcPr>
            <w:tcW w:w="2409" w:type="dxa"/>
            <w:tcBorders>
              <w:top w:val="nil"/>
              <w:left w:val="nil"/>
              <w:bottom w:val="single" w:sz="8" w:space="0" w:color="auto"/>
              <w:right w:val="single" w:sz="8" w:space="0" w:color="auto"/>
            </w:tcBorders>
            <w:shd w:val="clear" w:color="auto" w:fill="DAEEF3"/>
            <w:noWrap/>
            <w:tcMar>
              <w:top w:w="0" w:type="dxa"/>
              <w:left w:w="70" w:type="dxa"/>
              <w:bottom w:w="0" w:type="dxa"/>
              <w:right w:w="70" w:type="dxa"/>
            </w:tcMar>
            <w:hideMark/>
          </w:tcPr>
          <w:p w:rsidR="00AD4285" w:rsidRDefault="00AD4285" w:rsidP="002214A1">
            <w:pPr>
              <w:pStyle w:val="Default"/>
              <w:rPr>
                <w:b/>
                <w:bCs/>
                <w:sz w:val="20"/>
                <w:szCs w:val="20"/>
              </w:rPr>
            </w:pPr>
            <w:r>
              <w:rPr>
                <w:b/>
                <w:bCs/>
                <w:sz w:val="20"/>
                <w:szCs w:val="20"/>
              </w:rPr>
              <w:t>TOPLAM: 36 Anlaşma</w:t>
            </w:r>
          </w:p>
        </w:tc>
      </w:tr>
    </w:tbl>
    <w:p w:rsidR="006A2AF2" w:rsidRDefault="006A2AF2" w:rsidP="006A2AF2"/>
    <w:p w:rsidR="00382A8E" w:rsidRDefault="00382A8E" w:rsidP="006A2AF2"/>
    <w:p w:rsidR="00382A8E" w:rsidRPr="002F72F2" w:rsidRDefault="00382A8E" w:rsidP="006A2AF2"/>
    <w:tbl>
      <w:tblPr>
        <w:tblW w:w="9606" w:type="dxa"/>
        <w:tblInd w:w="-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AEEF3"/>
        <w:tblCellMar>
          <w:left w:w="70" w:type="dxa"/>
          <w:right w:w="70" w:type="dxa"/>
        </w:tblCellMar>
        <w:tblLook w:val="04A0" w:firstRow="1" w:lastRow="0" w:firstColumn="1" w:lastColumn="0" w:noHBand="0" w:noVBand="1"/>
      </w:tblPr>
      <w:tblGrid>
        <w:gridCol w:w="3134"/>
        <w:gridCol w:w="4124"/>
        <w:gridCol w:w="2348"/>
      </w:tblGrid>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ÜLKE ADI</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ANLAŞMANIN İÇERİĞİ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ANLAŞMA SAYISI</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ALMANYA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AMERİKA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BC1DDA"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BC1DDA" w:rsidRDefault="00BC1DDA" w:rsidP="004504E4">
            <w:pPr>
              <w:jc w:val="center"/>
              <w:rPr>
                <w:rFonts w:asciiTheme="minorHAnsi" w:hAnsiTheme="minorHAnsi"/>
                <w:bCs/>
                <w:color w:val="000000"/>
                <w:sz w:val="20"/>
                <w:lang w:eastAsia="tr-TR"/>
              </w:rPr>
            </w:pPr>
            <w:r>
              <w:rPr>
                <w:rFonts w:asciiTheme="minorHAnsi" w:hAnsiTheme="minorHAnsi"/>
                <w:bCs/>
                <w:color w:val="000000"/>
                <w:sz w:val="20"/>
                <w:lang w:eastAsia="tr-TR"/>
              </w:rPr>
              <w:t>ARJANTİN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BC1DDA" w:rsidRPr="007C60CE" w:rsidRDefault="00BC1DDA"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BC1DDA"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ARNAVUTLUK</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AZERBAYCAN</w:t>
            </w:r>
          </w:p>
        </w:tc>
        <w:tc>
          <w:tcPr>
            <w:tcW w:w="4124" w:type="dxa"/>
            <w:tcBorders>
              <w:top w:val="single" w:sz="8" w:space="0" w:color="auto"/>
              <w:left w:val="single" w:sz="8" w:space="0" w:color="auto"/>
              <w:bottom w:val="single" w:sz="8" w:space="0" w:color="auto"/>
              <w:right w:val="single" w:sz="8" w:space="0" w:color="auto"/>
            </w:tcBorders>
            <w:shd w:val="clear" w:color="auto" w:fill="DAEEF3"/>
          </w:tcPr>
          <w:p w:rsidR="006A2AF2" w:rsidRDefault="006A2AF2" w:rsidP="004504E4">
            <w:r w:rsidRPr="007238CB">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BOSNA-HERSEK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BREZİLYA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CEZAYİR</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ÇİN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ENDON</w:t>
            </w:r>
            <w:r>
              <w:rPr>
                <w:rFonts w:asciiTheme="minorHAnsi" w:hAnsiTheme="minorHAnsi"/>
                <w:bCs/>
                <w:color w:val="000000"/>
                <w:sz w:val="20"/>
                <w:lang w:eastAsia="tr-TR"/>
              </w:rPr>
              <w:t>E</w:t>
            </w:r>
            <w:r w:rsidRPr="007C60CE">
              <w:rPr>
                <w:rFonts w:asciiTheme="minorHAnsi" w:hAnsiTheme="minorHAnsi"/>
                <w:bCs/>
                <w:color w:val="000000"/>
                <w:sz w:val="20"/>
                <w:lang w:eastAsia="tr-TR"/>
              </w:rPr>
              <w:t xml:space="preserve">ZYA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4</w:t>
            </w:r>
            <w:r w:rsidR="006A2AF2" w:rsidRPr="007C60CE">
              <w:rPr>
                <w:rFonts w:asciiTheme="minorHAnsi" w:hAnsiTheme="minorHAnsi"/>
                <w:b/>
                <w:bCs/>
                <w:color w:val="000000"/>
                <w:sz w:val="20"/>
                <w:lang w:eastAsia="tr-TR"/>
              </w:rPr>
              <w:t xml:space="preserve"> </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FAS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 xml:space="preserve">1 </w:t>
            </w:r>
          </w:p>
        </w:tc>
      </w:tr>
      <w:tr w:rsidR="00BC1DDA"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BC1DDA" w:rsidRPr="007C60CE" w:rsidRDefault="00BC1DDA" w:rsidP="00BC1DDA">
            <w:pPr>
              <w:jc w:val="center"/>
              <w:rPr>
                <w:rFonts w:asciiTheme="minorHAnsi" w:hAnsiTheme="minorHAnsi"/>
                <w:bCs/>
                <w:color w:val="000000"/>
                <w:sz w:val="20"/>
                <w:lang w:eastAsia="tr-TR"/>
              </w:rPr>
            </w:pPr>
            <w:r>
              <w:rPr>
                <w:rFonts w:asciiTheme="minorHAnsi" w:hAnsiTheme="minorHAnsi"/>
                <w:bCs/>
                <w:color w:val="000000"/>
                <w:sz w:val="20"/>
                <w:lang w:eastAsia="tr-TR"/>
              </w:rPr>
              <w:t>FİLİSTİN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BC1DDA" w:rsidRPr="007C60CE" w:rsidRDefault="00BC1DDA" w:rsidP="00BC1DDA">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BC1DDA" w:rsidRPr="007C60CE" w:rsidRDefault="00BC1DDA" w:rsidP="00BC1DDA">
            <w:pPr>
              <w:jc w:val="center"/>
              <w:rPr>
                <w:rFonts w:asciiTheme="minorHAnsi" w:hAnsiTheme="minorHAnsi"/>
                <w:b/>
                <w:bCs/>
                <w:color w:val="000000"/>
                <w:sz w:val="20"/>
                <w:lang w:eastAsia="tr-TR"/>
              </w:rPr>
            </w:pPr>
            <w:r w:rsidRPr="007C60CE">
              <w:rPr>
                <w:rFonts w:asciiTheme="minorHAnsi" w:hAnsiTheme="minorHAnsi"/>
                <w:b/>
                <w:bCs/>
                <w:color w:val="000000"/>
                <w:sz w:val="20"/>
                <w:lang w:eastAsia="tr-TR"/>
              </w:rPr>
              <w:t xml:space="preserve">1 </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GÜNEY KORE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GÜRCİSTAN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HİNDİSTAN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5B659E"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5B659E" w:rsidRDefault="005B659E" w:rsidP="004504E4">
            <w:pPr>
              <w:jc w:val="center"/>
              <w:rPr>
                <w:rFonts w:asciiTheme="minorHAnsi" w:hAnsiTheme="minorHAnsi"/>
                <w:bCs/>
                <w:color w:val="000000"/>
                <w:sz w:val="20"/>
                <w:lang w:eastAsia="tr-TR"/>
              </w:rPr>
            </w:pPr>
            <w:r>
              <w:rPr>
                <w:rFonts w:asciiTheme="minorHAnsi" w:hAnsiTheme="minorHAnsi"/>
                <w:bCs/>
                <w:color w:val="000000"/>
                <w:sz w:val="20"/>
                <w:lang w:eastAsia="tr-TR"/>
              </w:rPr>
              <w:t>İSPANYA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5B659E" w:rsidRPr="007C60CE" w:rsidRDefault="005B659E"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5B659E" w:rsidRDefault="005B659E"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İTALYA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JAPONYA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KAZAKİSTAN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KIRGIZİSTAN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KKTC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KOSOVA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MALEZYA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3</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MEKSİKA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MOLDOVA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lastRenderedPageBreak/>
              <w:t>ÖZBEKİSTAN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6</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POLONYA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BC1DDA">
            <w:pPr>
              <w:jc w:val="center"/>
              <w:rPr>
                <w:rFonts w:asciiTheme="minorHAnsi" w:hAnsiTheme="minorHAnsi"/>
                <w:bCs/>
                <w:color w:val="000000"/>
                <w:sz w:val="20"/>
                <w:lang w:eastAsia="tr-TR"/>
              </w:rPr>
            </w:pPr>
            <w:r>
              <w:rPr>
                <w:rFonts w:asciiTheme="minorHAnsi" w:hAnsiTheme="minorHAnsi"/>
                <w:bCs/>
                <w:color w:val="000000"/>
                <w:sz w:val="20"/>
                <w:lang w:eastAsia="tr-TR"/>
              </w:rPr>
              <w:t>R</w:t>
            </w:r>
            <w:r w:rsidR="00BC1DDA">
              <w:rPr>
                <w:rFonts w:asciiTheme="minorHAnsi" w:hAnsiTheme="minorHAnsi"/>
                <w:bCs/>
                <w:color w:val="000000"/>
                <w:sz w:val="20"/>
                <w:lang w:eastAsia="tr-TR"/>
              </w:rPr>
              <w:t>OMANYA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RUSYA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5</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ŞİLİ</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TAYVAN</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4</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TUNUS</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6A2AF2" w:rsidP="004504E4">
            <w:pPr>
              <w:jc w:val="center"/>
              <w:rPr>
                <w:rFonts w:asciiTheme="minorHAnsi" w:hAnsiTheme="minorHAnsi"/>
                <w:bCs/>
                <w:color w:val="000000"/>
                <w:sz w:val="20"/>
                <w:lang w:eastAsia="tr-TR"/>
              </w:rPr>
            </w:pPr>
            <w:r>
              <w:rPr>
                <w:rFonts w:asciiTheme="minorHAnsi" w:hAnsiTheme="minorHAnsi"/>
                <w:bCs/>
                <w:color w:val="000000"/>
                <w:sz w:val="20"/>
                <w:lang w:eastAsia="tr-TR"/>
              </w:rPr>
              <w:t>UGANDA</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Akademik ve bilimsel alanda ikili işbirliği</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tcPr>
          <w:p w:rsidR="006A2AF2"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1</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UKRAYNA </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6A2AF2" w:rsidP="004504E4">
            <w:pPr>
              <w:jc w:val="center"/>
              <w:rPr>
                <w:rFonts w:asciiTheme="minorHAnsi" w:hAnsiTheme="minorHAnsi"/>
                <w:bCs/>
                <w:color w:val="000000"/>
                <w:sz w:val="20"/>
                <w:lang w:eastAsia="tr-TR"/>
              </w:rPr>
            </w:pPr>
            <w:r w:rsidRPr="007C60CE">
              <w:rPr>
                <w:rFonts w:asciiTheme="minorHAnsi" w:hAnsiTheme="minorHAnsi"/>
                <w:bCs/>
                <w:color w:val="000000"/>
                <w:sz w:val="20"/>
                <w:lang w:eastAsia="tr-TR"/>
              </w:rPr>
              <w:t xml:space="preserve">Akademik ve bilimsel alanda ikili işbirliği </w:t>
            </w: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7C60CE" w:rsidRDefault="00BC1DDA"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2</w:t>
            </w:r>
          </w:p>
        </w:tc>
      </w:tr>
      <w:tr w:rsidR="006A2AF2" w:rsidRPr="007C60CE" w:rsidTr="00382A8E">
        <w:trPr>
          <w:trHeight w:val="344"/>
        </w:trPr>
        <w:tc>
          <w:tcPr>
            <w:tcW w:w="313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241F86" w:rsidRDefault="006A2AF2" w:rsidP="004504E4">
            <w:pPr>
              <w:jc w:val="center"/>
              <w:rPr>
                <w:rFonts w:asciiTheme="minorHAnsi" w:hAnsiTheme="minorHAnsi"/>
                <w:b/>
                <w:bCs/>
                <w:color w:val="000000"/>
                <w:sz w:val="20"/>
                <w:lang w:eastAsia="tr-TR"/>
              </w:rPr>
            </w:pPr>
            <w:r w:rsidRPr="00241F86">
              <w:rPr>
                <w:rFonts w:asciiTheme="minorHAnsi" w:hAnsiTheme="minorHAnsi"/>
                <w:b/>
                <w:bCs/>
                <w:sz w:val="20"/>
              </w:rPr>
              <w:t>TOPLAM</w:t>
            </w:r>
          </w:p>
        </w:tc>
        <w:tc>
          <w:tcPr>
            <w:tcW w:w="4124"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241F86" w:rsidRDefault="006A2AF2" w:rsidP="004504E4">
            <w:pPr>
              <w:jc w:val="center"/>
              <w:rPr>
                <w:rFonts w:asciiTheme="minorHAnsi" w:hAnsiTheme="minorHAnsi"/>
                <w:b/>
                <w:bCs/>
                <w:color w:val="000000"/>
                <w:sz w:val="20"/>
                <w:lang w:eastAsia="tr-TR"/>
              </w:rPr>
            </w:pPr>
          </w:p>
        </w:tc>
        <w:tc>
          <w:tcPr>
            <w:tcW w:w="2348" w:type="dxa"/>
            <w:tcBorders>
              <w:top w:val="single" w:sz="8" w:space="0" w:color="auto"/>
              <w:left w:val="single" w:sz="8" w:space="0" w:color="auto"/>
              <w:bottom w:val="single" w:sz="8" w:space="0" w:color="auto"/>
              <w:right w:val="single" w:sz="8" w:space="0" w:color="auto"/>
            </w:tcBorders>
            <w:shd w:val="clear" w:color="auto" w:fill="DAEEF3"/>
            <w:vAlign w:val="center"/>
            <w:hideMark/>
          </w:tcPr>
          <w:p w:rsidR="006A2AF2" w:rsidRPr="00241F86" w:rsidRDefault="006A2AF2" w:rsidP="004504E4">
            <w:pPr>
              <w:jc w:val="center"/>
              <w:rPr>
                <w:rFonts w:asciiTheme="minorHAnsi" w:hAnsiTheme="minorHAnsi"/>
                <w:b/>
                <w:bCs/>
                <w:color w:val="000000"/>
                <w:sz w:val="20"/>
                <w:lang w:eastAsia="tr-TR"/>
              </w:rPr>
            </w:pPr>
            <w:r>
              <w:rPr>
                <w:rFonts w:asciiTheme="minorHAnsi" w:hAnsiTheme="minorHAnsi"/>
                <w:b/>
                <w:bCs/>
                <w:color w:val="000000"/>
                <w:sz w:val="20"/>
                <w:lang w:eastAsia="tr-TR"/>
              </w:rPr>
              <w:t>6</w:t>
            </w:r>
            <w:r w:rsidR="005B659E">
              <w:rPr>
                <w:rFonts w:asciiTheme="minorHAnsi" w:hAnsiTheme="minorHAnsi"/>
                <w:b/>
                <w:bCs/>
                <w:color w:val="000000"/>
                <w:sz w:val="20"/>
                <w:lang w:eastAsia="tr-TR"/>
              </w:rPr>
              <w:t>6</w:t>
            </w:r>
          </w:p>
        </w:tc>
      </w:tr>
    </w:tbl>
    <w:p w:rsidR="006A2AF2" w:rsidRDefault="006A2AF2" w:rsidP="006A2AF2">
      <w:pPr>
        <w:pStyle w:val="Balk4"/>
        <w:keepNext w:val="0"/>
        <w:widowControl w:val="0"/>
        <w:ind w:left="-142"/>
        <w:jc w:val="center"/>
        <w:rPr>
          <w:rFonts w:asciiTheme="minorHAnsi" w:hAnsiTheme="minorHAnsi" w:cs="Times New Roman"/>
          <w:b/>
          <w:sz w:val="22"/>
          <w:szCs w:val="22"/>
        </w:rPr>
      </w:pPr>
    </w:p>
    <w:tbl>
      <w:tblPr>
        <w:tblW w:w="9578"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E4F4DF" w:themeFill="accent5" w:themeFillTint="33"/>
        <w:tblCellMar>
          <w:left w:w="70" w:type="dxa"/>
          <w:right w:w="70" w:type="dxa"/>
        </w:tblCellMar>
        <w:tblLook w:val="04A0" w:firstRow="1" w:lastRow="0" w:firstColumn="1" w:lastColumn="0" w:noHBand="0" w:noVBand="1"/>
      </w:tblPr>
      <w:tblGrid>
        <w:gridCol w:w="4475"/>
        <w:gridCol w:w="2755"/>
        <w:gridCol w:w="2348"/>
      </w:tblGrid>
      <w:tr w:rsidR="006A2AF2" w:rsidTr="00E3302E">
        <w:trPr>
          <w:trHeight w:val="344"/>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jc w:val="center"/>
              <w:rPr>
                <w:rFonts w:asciiTheme="minorHAnsi" w:hAnsiTheme="minorHAnsi" w:cs="Calibri"/>
                <w:b/>
                <w:bCs/>
                <w:sz w:val="20"/>
                <w:lang w:eastAsia="tr-TR"/>
              </w:rPr>
            </w:pPr>
            <w:r>
              <w:rPr>
                <w:rFonts w:asciiTheme="minorHAnsi" w:hAnsiTheme="minorHAnsi" w:cs="Calibri"/>
                <w:b/>
                <w:bCs/>
                <w:sz w:val="20"/>
                <w:lang w:eastAsia="tr-TR"/>
              </w:rPr>
              <w:t>ÜNİVERSİTE ADI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jc w:val="center"/>
              <w:rPr>
                <w:rFonts w:asciiTheme="minorHAnsi" w:hAnsiTheme="minorHAnsi" w:cs="Calibri"/>
                <w:b/>
                <w:bCs/>
                <w:sz w:val="20"/>
                <w:lang w:eastAsia="tr-TR"/>
              </w:rPr>
            </w:pPr>
            <w:r>
              <w:rPr>
                <w:rFonts w:asciiTheme="minorHAnsi" w:hAnsiTheme="minorHAnsi" w:cs="Calibri"/>
                <w:b/>
                <w:bCs/>
                <w:sz w:val="20"/>
                <w:lang w:eastAsia="tr-TR"/>
              </w:rPr>
              <w:t>ANLAŞMA İÇERİĞİ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jc w:val="center"/>
              <w:rPr>
                <w:rFonts w:asciiTheme="minorHAnsi" w:hAnsiTheme="minorHAnsi" w:cs="Calibri"/>
                <w:b/>
                <w:bCs/>
                <w:sz w:val="20"/>
                <w:lang w:eastAsia="tr-TR"/>
              </w:rPr>
            </w:pPr>
            <w:r>
              <w:rPr>
                <w:rFonts w:asciiTheme="minorHAnsi" w:hAnsiTheme="minorHAnsi" w:cs="Calibri"/>
                <w:b/>
                <w:bCs/>
                <w:sz w:val="20"/>
                <w:lang w:eastAsia="tr-TR"/>
              </w:rPr>
              <w:t>ANLAŞMA SAYISI</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Adıyaman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Adıyaman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Afyon Kocatepe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Afyonkarahisar Sağlık Bilimleri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Ağrı İbrahim Çeçen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Akdeniz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Aksaray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Alanya </w:t>
            </w:r>
            <w:proofErr w:type="spellStart"/>
            <w:r w:rsidRPr="004700DE">
              <w:rPr>
                <w:rFonts w:ascii="Calibri" w:hAnsi="Calibri"/>
                <w:sz w:val="20"/>
                <w:lang w:eastAsia="tr-TR"/>
              </w:rPr>
              <w:t>Aleaddin</w:t>
            </w:r>
            <w:proofErr w:type="spellEnd"/>
            <w:r w:rsidRPr="004700DE">
              <w:rPr>
                <w:rFonts w:ascii="Calibri" w:hAnsi="Calibri"/>
                <w:sz w:val="20"/>
                <w:lang w:eastAsia="tr-TR"/>
              </w:rPr>
              <w:t xml:space="preserve"> Keykubat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Amasya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Anadolu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Ankara Hacı Bayram Veli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Ankara Yıldırım Beyazıt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Ankara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Ardahan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Artvin Çoruh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Atatürk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Aydın Adnan Menderes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Balıkesir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Bandırma </w:t>
            </w:r>
            <w:proofErr w:type="spellStart"/>
            <w:r w:rsidRPr="004700DE">
              <w:rPr>
                <w:rFonts w:ascii="Calibri" w:hAnsi="Calibri"/>
                <w:sz w:val="20"/>
                <w:lang w:eastAsia="tr-TR"/>
              </w:rPr>
              <w:t>Onyedi</w:t>
            </w:r>
            <w:proofErr w:type="spellEnd"/>
            <w:r w:rsidRPr="004700DE">
              <w:rPr>
                <w:rFonts w:ascii="Calibri" w:hAnsi="Calibri"/>
                <w:sz w:val="20"/>
                <w:lang w:eastAsia="tr-TR"/>
              </w:rPr>
              <w:t xml:space="preserve"> Eylül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Bartın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Bilecik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Bingöl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Bitlis Eren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Bolu Abant İzzet Baysal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Burdur Mehmet Akif Ersoy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Bursa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Bursa Uludağ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Celal Bayar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Çanakkale </w:t>
            </w:r>
            <w:proofErr w:type="spellStart"/>
            <w:r w:rsidRPr="004700DE">
              <w:rPr>
                <w:rFonts w:ascii="Calibri" w:hAnsi="Calibri"/>
                <w:sz w:val="20"/>
                <w:lang w:eastAsia="tr-TR"/>
              </w:rPr>
              <w:t>Onsekiz</w:t>
            </w:r>
            <w:proofErr w:type="spellEnd"/>
            <w:r w:rsidRPr="004700DE">
              <w:rPr>
                <w:rFonts w:ascii="Calibri" w:hAnsi="Calibri"/>
                <w:sz w:val="20"/>
                <w:lang w:eastAsia="tr-TR"/>
              </w:rPr>
              <w:t xml:space="preserve"> Mart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Çankırı Karatekin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Dicle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Dokuz Eylül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lastRenderedPageBreak/>
              <w:t>Düzce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Ege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Erciyes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Erzincan Binali Yıldırım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Erzurum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Eskişehir Osmangazi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Eskişehir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Fırat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Gazi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Gaziantep Üniversitesi </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Giresun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Gümüşhane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Hacettepe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proofErr w:type="gramStart"/>
            <w:r w:rsidRPr="004700DE">
              <w:rPr>
                <w:rFonts w:ascii="Calibri" w:hAnsi="Calibri"/>
                <w:sz w:val="20"/>
                <w:lang w:eastAsia="tr-TR"/>
              </w:rPr>
              <w:t>Hakkari</w:t>
            </w:r>
            <w:proofErr w:type="gramEnd"/>
            <w:r w:rsidRPr="004700DE">
              <w:rPr>
                <w:rFonts w:ascii="Calibri" w:hAnsi="Calibri"/>
                <w:sz w:val="20"/>
                <w:lang w:eastAsia="tr-TR"/>
              </w:rPr>
              <w:t xml:space="preserv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Harran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Hatay Mustafa Kemal Üniversitesi </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Hitit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Iğdır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İnönü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İskenderun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İstanbul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İstanbul Üniversitesi-Cerrahpaşa</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İzmir </w:t>
            </w:r>
            <w:proofErr w:type="gramStart"/>
            <w:r w:rsidRPr="004700DE">
              <w:rPr>
                <w:rFonts w:ascii="Calibri" w:hAnsi="Calibri"/>
                <w:sz w:val="20"/>
                <w:lang w:eastAsia="tr-TR"/>
              </w:rPr>
              <w:t>Katip</w:t>
            </w:r>
            <w:proofErr w:type="gramEnd"/>
            <w:r w:rsidRPr="004700DE">
              <w:rPr>
                <w:rFonts w:ascii="Calibri" w:hAnsi="Calibri"/>
                <w:sz w:val="20"/>
                <w:lang w:eastAsia="tr-TR"/>
              </w:rPr>
              <w:t xml:space="preserve"> Çelebi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Kafkas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Kahramanmaraş </w:t>
            </w:r>
            <w:proofErr w:type="spellStart"/>
            <w:proofErr w:type="gramStart"/>
            <w:r w:rsidRPr="004700DE">
              <w:rPr>
                <w:rFonts w:ascii="Calibri" w:hAnsi="Calibri"/>
                <w:sz w:val="20"/>
                <w:lang w:eastAsia="tr-TR"/>
              </w:rPr>
              <w:t>Süt.imam</w:t>
            </w:r>
            <w:proofErr w:type="spellEnd"/>
            <w:proofErr w:type="gramEnd"/>
            <w:r w:rsidRPr="004700DE">
              <w:rPr>
                <w:rFonts w:ascii="Calibri" w:hAnsi="Calibri"/>
                <w:sz w:val="20"/>
                <w:lang w:eastAsia="tr-TR"/>
              </w:rPr>
              <w:t xml:space="preserv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Karabük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Karadeniz Tek.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Karamanoğlu Mehmet Bey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Kastamonu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Kırıkkale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Kırklareli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Kırşehir Ahi Evran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Kilis 7 Aralık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Kocaeli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Konya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Kütahya Dumlupınar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Kütahya Sağlık Bil.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Mardin </w:t>
            </w:r>
            <w:proofErr w:type="spellStart"/>
            <w:r w:rsidRPr="004700DE">
              <w:rPr>
                <w:rFonts w:ascii="Calibri" w:hAnsi="Calibri"/>
                <w:sz w:val="20"/>
                <w:lang w:eastAsia="tr-TR"/>
              </w:rPr>
              <w:t>Artuklu</w:t>
            </w:r>
            <w:proofErr w:type="spellEnd"/>
            <w:r w:rsidRPr="004700DE">
              <w:rPr>
                <w:rFonts w:ascii="Calibri" w:hAnsi="Calibri"/>
                <w:sz w:val="20"/>
                <w:lang w:eastAsia="tr-TR"/>
              </w:rPr>
              <w:t xml:space="preserv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Marmara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Mersin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Mimar Sinan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Muğla Sıtkı Koçman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r w:rsidRPr="004700DE">
              <w:rPr>
                <w:rFonts w:ascii="Calibri" w:hAnsi="Calibri"/>
                <w:color w:val="000000"/>
                <w:sz w:val="20"/>
                <w:lang w:eastAsia="tr-TR"/>
              </w:rPr>
              <w:t>Munzur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Muş Alpaslan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proofErr w:type="gramStart"/>
            <w:r w:rsidRPr="004700DE">
              <w:rPr>
                <w:rFonts w:ascii="Calibri" w:hAnsi="Calibri"/>
                <w:sz w:val="20"/>
                <w:lang w:eastAsia="tr-TR"/>
              </w:rPr>
              <w:t>Nevşehir  Hacı</w:t>
            </w:r>
            <w:proofErr w:type="gramEnd"/>
            <w:r w:rsidRPr="004700DE">
              <w:rPr>
                <w:rFonts w:ascii="Calibri" w:hAnsi="Calibri"/>
                <w:sz w:val="20"/>
                <w:lang w:eastAsia="tr-TR"/>
              </w:rPr>
              <w:t xml:space="preserve"> Bektaş Veli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Niğde Ömer </w:t>
            </w:r>
            <w:proofErr w:type="spellStart"/>
            <w:r w:rsidRPr="004700DE">
              <w:rPr>
                <w:rFonts w:ascii="Calibri" w:hAnsi="Calibri"/>
                <w:sz w:val="20"/>
                <w:lang w:eastAsia="tr-TR"/>
              </w:rPr>
              <w:t>Halisdemir</w:t>
            </w:r>
            <w:proofErr w:type="spellEnd"/>
            <w:r w:rsidRPr="004700DE">
              <w:rPr>
                <w:rFonts w:ascii="Calibri" w:hAnsi="Calibri"/>
                <w:sz w:val="20"/>
                <w:lang w:eastAsia="tr-TR"/>
              </w:rPr>
              <w:t xml:space="preserv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proofErr w:type="spellStart"/>
            <w:r w:rsidRPr="004700DE">
              <w:rPr>
                <w:rFonts w:ascii="Calibri" w:hAnsi="Calibri"/>
                <w:sz w:val="20"/>
                <w:lang w:eastAsia="tr-TR"/>
              </w:rPr>
              <w:t>Ondokuz</w:t>
            </w:r>
            <w:proofErr w:type="spellEnd"/>
            <w:r w:rsidRPr="004700DE">
              <w:rPr>
                <w:rFonts w:ascii="Calibri" w:hAnsi="Calibri"/>
                <w:sz w:val="20"/>
                <w:lang w:eastAsia="tr-TR"/>
              </w:rPr>
              <w:t xml:space="preserve"> Mayıs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Ordu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lastRenderedPageBreak/>
              <w:t>Osmaniye Korkut Ata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Pamukkale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Recep Tayyip Erdoğan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Sakarya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Sakarya Uygulamalı Bil.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Selçuk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Siirt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Sinop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Sivas Cumhuriyet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color w:val="000000"/>
                <w:sz w:val="20"/>
                <w:lang w:eastAsia="tr-TR"/>
              </w:rPr>
            </w:pPr>
            <w:proofErr w:type="gramStart"/>
            <w:r w:rsidRPr="004700DE">
              <w:rPr>
                <w:rFonts w:ascii="Calibri" w:hAnsi="Calibri"/>
                <w:color w:val="000000"/>
                <w:sz w:val="20"/>
                <w:lang w:eastAsia="tr-TR"/>
              </w:rPr>
              <w:t>Süleyman Demirel Üniversitesi.</w:t>
            </w:r>
            <w:proofErr w:type="gramEnd"/>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Tekirdağ Namık Kemal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Tokat Gaziosmanpaşa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Trabzon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 xml:space="preserve">Karşılıklı Bölümler </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Trakya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Uşak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 xml:space="preserve"> Van Yüzüncü Yıl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hideMark/>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hideMark/>
          </w:tcPr>
          <w:p w:rsidR="006A2AF2" w:rsidRPr="004700DE" w:rsidRDefault="006A2AF2" w:rsidP="004504E4">
            <w:pPr>
              <w:rPr>
                <w:rFonts w:ascii="Calibri" w:hAnsi="Calibri"/>
                <w:sz w:val="20"/>
                <w:lang w:eastAsia="tr-TR"/>
              </w:rPr>
            </w:pPr>
            <w:r w:rsidRPr="004700DE">
              <w:rPr>
                <w:rFonts w:ascii="Calibri" w:hAnsi="Calibri"/>
                <w:sz w:val="20"/>
                <w:lang w:eastAsia="tr-TR"/>
              </w:rPr>
              <w:t>Yıldız Teknik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hideMark/>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tcPr>
          <w:p w:rsidR="006A2AF2" w:rsidRPr="004700DE" w:rsidRDefault="006A2AF2" w:rsidP="004504E4">
            <w:pPr>
              <w:rPr>
                <w:rFonts w:ascii="Calibri" w:hAnsi="Calibri"/>
                <w:sz w:val="20"/>
                <w:lang w:eastAsia="tr-TR"/>
              </w:rPr>
            </w:pPr>
            <w:r w:rsidRPr="004700DE">
              <w:rPr>
                <w:rFonts w:ascii="Calibri" w:hAnsi="Calibri"/>
                <w:sz w:val="20"/>
                <w:lang w:eastAsia="tr-TR"/>
              </w:rPr>
              <w:t>Yozgat Bozok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tcPr>
          <w:p w:rsidR="006A2AF2" w:rsidRPr="004700DE" w:rsidRDefault="006A2AF2" w:rsidP="004504E4">
            <w:pPr>
              <w:rPr>
                <w:rFonts w:ascii="Calibri" w:hAnsi="Calibri"/>
                <w:sz w:val="20"/>
                <w:lang w:eastAsia="tr-TR"/>
              </w:rPr>
            </w:pPr>
            <w:r w:rsidRPr="004700DE">
              <w:rPr>
                <w:rFonts w:ascii="Calibri" w:hAnsi="Calibri"/>
                <w:sz w:val="20"/>
                <w:lang w:eastAsia="tr-TR"/>
              </w:rPr>
              <w:t>Zonguldak Bülent Ecevit Üniversitesi</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tcPr>
          <w:p w:rsidR="006A2AF2" w:rsidRDefault="006A2AF2" w:rsidP="004504E4">
            <w:pPr>
              <w:rPr>
                <w:rFonts w:asciiTheme="minorHAnsi" w:hAnsiTheme="minorHAnsi" w:cs="Calibri"/>
                <w:sz w:val="20"/>
                <w:lang w:eastAsia="tr-TR"/>
              </w:rPr>
            </w:pPr>
            <w:r>
              <w:rPr>
                <w:rFonts w:asciiTheme="minorHAnsi" w:hAnsiTheme="minorHAnsi" w:cs="Calibri"/>
                <w:sz w:val="20"/>
                <w:lang w:eastAsia="tr-TR"/>
              </w:rPr>
              <w:t>FARABİ</w:t>
            </w: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tcPr>
          <w:p w:rsidR="006A2AF2" w:rsidRDefault="006A2AF2" w:rsidP="004504E4">
            <w:pPr>
              <w:jc w:val="center"/>
              <w:rPr>
                <w:rFonts w:asciiTheme="minorHAnsi" w:hAnsiTheme="minorHAnsi" w:cs="Calibri"/>
                <w:sz w:val="20"/>
                <w:lang w:eastAsia="tr-TR"/>
              </w:rPr>
            </w:pPr>
            <w:r>
              <w:rPr>
                <w:rFonts w:asciiTheme="minorHAnsi" w:hAnsiTheme="minorHAnsi" w:cs="Calibri"/>
                <w:sz w:val="20"/>
                <w:lang w:eastAsia="tr-TR"/>
              </w:rPr>
              <w:t>Karşılıklı Bölümler</w:t>
            </w:r>
          </w:p>
        </w:tc>
      </w:tr>
      <w:tr w:rsidR="006A2AF2" w:rsidTr="00E3302E">
        <w:trPr>
          <w:trHeight w:val="269"/>
        </w:trPr>
        <w:tc>
          <w:tcPr>
            <w:tcW w:w="447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bottom"/>
          </w:tcPr>
          <w:p w:rsidR="006A2AF2" w:rsidRPr="008B0970" w:rsidRDefault="006A2AF2" w:rsidP="004504E4">
            <w:pPr>
              <w:rPr>
                <w:rFonts w:ascii="Calibri" w:hAnsi="Calibri"/>
                <w:b/>
                <w:sz w:val="20"/>
                <w:lang w:eastAsia="tr-TR"/>
              </w:rPr>
            </w:pPr>
            <w:r w:rsidRPr="008B0970">
              <w:rPr>
                <w:rFonts w:ascii="Calibri" w:hAnsi="Calibri"/>
                <w:b/>
                <w:sz w:val="20"/>
                <w:lang w:eastAsia="tr-TR"/>
              </w:rPr>
              <w:t>TOPLAM</w:t>
            </w:r>
          </w:p>
        </w:tc>
        <w:tc>
          <w:tcPr>
            <w:tcW w:w="2755" w:type="dxa"/>
            <w:tcBorders>
              <w:top w:val="single" w:sz="8" w:space="0" w:color="auto"/>
              <w:left w:val="single" w:sz="8" w:space="0" w:color="auto"/>
              <w:bottom w:val="single" w:sz="8" w:space="0" w:color="auto"/>
              <w:right w:val="single" w:sz="8" w:space="0" w:color="auto"/>
            </w:tcBorders>
            <w:shd w:val="clear" w:color="auto" w:fill="E4F4DF" w:themeFill="accent5" w:themeFillTint="33"/>
            <w:vAlign w:val="center"/>
          </w:tcPr>
          <w:p w:rsidR="006A2AF2" w:rsidRDefault="006A2AF2" w:rsidP="004504E4">
            <w:pPr>
              <w:rPr>
                <w:rFonts w:asciiTheme="minorHAnsi" w:hAnsiTheme="minorHAnsi" w:cs="Calibri"/>
                <w:sz w:val="20"/>
                <w:lang w:eastAsia="tr-TR"/>
              </w:rPr>
            </w:pPr>
          </w:p>
        </w:tc>
        <w:tc>
          <w:tcPr>
            <w:tcW w:w="2348" w:type="dxa"/>
            <w:tcBorders>
              <w:top w:val="single" w:sz="8" w:space="0" w:color="auto"/>
              <w:left w:val="single" w:sz="8" w:space="0" w:color="auto"/>
              <w:bottom w:val="single" w:sz="8" w:space="0" w:color="auto"/>
              <w:right w:val="single" w:sz="8" w:space="0" w:color="auto"/>
            </w:tcBorders>
            <w:shd w:val="clear" w:color="auto" w:fill="E4F4DF" w:themeFill="accent5" w:themeFillTint="33"/>
            <w:noWrap/>
            <w:vAlign w:val="bottom"/>
          </w:tcPr>
          <w:p w:rsidR="006A2AF2" w:rsidRPr="008B0970" w:rsidRDefault="006A2AF2" w:rsidP="004504E4">
            <w:pPr>
              <w:jc w:val="center"/>
              <w:rPr>
                <w:rFonts w:asciiTheme="minorHAnsi" w:hAnsiTheme="minorHAnsi" w:cs="Calibri"/>
                <w:b/>
                <w:sz w:val="20"/>
                <w:lang w:eastAsia="tr-TR"/>
              </w:rPr>
            </w:pPr>
            <w:r w:rsidRPr="008B0970">
              <w:rPr>
                <w:rFonts w:asciiTheme="minorHAnsi" w:hAnsiTheme="minorHAnsi" w:cs="Calibri"/>
                <w:b/>
                <w:sz w:val="20"/>
                <w:lang w:eastAsia="tr-TR"/>
              </w:rPr>
              <w:t>98</w:t>
            </w:r>
          </w:p>
        </w:tc>
      </w:tr>
    </w:tbl>
    <w:p w:rsidR="003A3F91" w:rsidRDefault="00AA7579" w:rsidP="003A3F91">
      <w:pPr>
        <w:pStyle w:val="Balk3"/>
        <w:numPr>
          <w:ilvl w:val="0"/>
          <w:numId w:val="23"/>
        </w:numPr>
        <w:rPr>
          <w:b/>
          <w:color w:val="387026" w:themeColor="accent5" w:themeShade="80"/>
        </w:rPr>
      </w:pPr>
      <w:bookmarkStart w:id="34" w:name="_Toc124859143"/>
      <w:r w:rsidRPr="003C3AEC">
        <w:rPr>
          <w:b/>
          <w:color w:val="387026" w:themeColor="accent5" w:themeShade="80"/>
        </w:rPr>
        <w:t>Stratejik Plan Değerlendirme Tabloları</w:t>
      </w:r>
      <w:bookmarkEnd w:id="34"/>
    </w:p>
    <w:p w:rsidR="003A3F91" w:rsidRDefault="003A3F91" w:rsidP="003A3F91">
      <w:pPr>
        <w:ind w:right="-428"/>
        <w:rPr>
          <w:rFonts w:asciiTheme="minorHAnsi" w:hAnsiTheme="minorHAnsi"/>
        </w:rPr>
      </w:pPr>
    </w:p>
    <w:p w:rsidR="003A3F91" w:rsidRDefault="003A3F91" w:rsidP="003A3F91">
      <w:pPr>
        <w:ind w:right="-428"/>
        <w:rPr>
          <w:rFonts w:asciiTheme="minorHAnsi" w:hAnsiTheme="minorHAnsi"/>
        </w:rPr>
      </w:pPr>
      <w:r w:rsidRPr="003A3F91">
        <w:rPr>
          <w:rFonts w:asciiTheme="minorHAnsi" w:hAnsiTheme="minorHAnsi"/>
        </w:rPr>
        <w:t xml:space="preserve">2023 yılında uygulanmakta olan 2019-2023 Stratejik </w:t>
      </w:r>
      <w:r>
        <w:rPr>
          <w:rFonts w:asciiTheme="minorHAnsi" w:hAnsiTheme="minorHAnsi"/>
        </w:rPr>
        <w:t xml:space="preserve">Planında yer alan ve Birimimizi </w:t>
      </w:r>
      <w:r w:rsidRPr="003A3F91">
        <w:rPr>
          <w:rFonts w:asciiTheme="minorHAnsi" w:hAnsiTheme="minorHAnsi"/>
        </w:rPr>
        <w:t>ilgilendiren performans göstergelerine ilişkin uygulama sonucu aşağıdaki gibidir:</w:t>
      </w:r>
    </w:p>
    <w:p w:rsidR="003A3F91" w:rsidRPr="003A3F91" w:rsidRDefault="003A3F91" w:rsidP="003A3F91">
      <w:pPr>
        <w:ind w:right="-428"/>
        <w:rPr>
          <w:rFonts w:asciiTheme="minorHAnsi" w:hAnsiTheme="minorHAnsi"/>
        </w:rPr>
      </w:pPr>
    </w:p>
    <w:tbl>
      <w:tblPr>
        <w:tblW w:w="5994" w:type="pct"/>
        <w:shd w:val="clear" w:color="auto" w:fill="E4F4DF" w:themeFill="accent5" w:themeFillTint="33"/>
        <w:tblLayout w:type="fixed"/>
        <w:tblCellMar>
          <w:left w:w="70" w:type="dxa"/>
          <w:right w:w="70" w:type="dxa"/>
        </w:tblCellMar>
        <w:tblLook w:val="04A0" w:firstRow="1" w:lastRow="0" w:firstColumn="1" w:lastColumn="0" w:noHBand="0" w:noVBand="1"/>
      </w:tblPr>
      <w:tblGrid>
        <w:gridCol w:w="1089"/>
        <w:gridCol w:w="1377"/>
        <w:gridCol w:w="2578"/>
        <w:gridCol w:w="1377"/>
        <w:gridCol w:w="1377"/>
        <w:gridCol w:w="3063"/>
      </w:tblGrid>
      <w:tr w:rsidR="003A3F91" w:rsidRPr="004027C0" w:rsidTr="003A3F91">
        <w:trPr>
          <w:trHeight w:val="519"/>
        </w:trPr>
        <w:tc>
          <w:tcPr>
            <w:tcW w:w="501" w:type="pct"/>
            <w:tcBorders>
              <w:top w:val="single" w:sz="4" w:space="0" w:color="auto"/>
              <w:left w:val="single" w:sz="4" w:space="0" w:color="auto"/>
              <w:bottom w:val="single" w:sz="4" w:space="0" w:color="auto"/>
              <w:right w:val="single" w:sz="4" w:space="0" w:color="auto"/>
            </w:tcBorders>
            <w:shd w:val="clear" w:color="auto" w:fill="E4F4DF" w:themeFill="accent5" w:themeFillTint="33"/>
            <w:vAlign w:val="center"/>
            <w:hideMark/>
          </w:tcPr>
          <w:p w:rsidR="003A3F91" w:rsidRPr="003A3F91" w:rsidRDefault="003A3F91" w:rsidP="004504E4">
            <w:pPr>
              <w:jc w:val="center"/>
              <w:rPr>
                <w:rFonts w:ascii="Calibri" w:hAnsi="Calibri" w:cs="Calibri"/>
                <w:b/>
                <w:bCs/>
                <w:color w:val="000000"/>
                <w:sz w:val="20"/>
                <w:lang w:eastAsia="tr-TR"/>
              </w:rPr>
            </w:pPr>
            <w:bookmarkStart w:id="35" w:name="OLE_LINK5"/>
            <w:proofErr w:type="gramStart"/>
            <w:r w:rsidRPr="003A3F91">
              <w:rPr>
                <w:rFonts w:ascii="Calibri" w:hAnsi="Calibri" w:cs="Calibri"/>
                <w:b/>
                <w:bCs/>
                <w:color w:val="000000"/>
                <w:sz w:val="20"/>
                <w:lang w:eastAsia="tr-TR"/>
              </w:rPr>
              <w:t>STRATEJİK  AMAÇ</w:t>
            </w:r>
            <w:proofErr w:type="gramEnd"/>
            <w:r w:rsidRPr="003A3F91">
              <w:rPr>
                <w:rFonts w:ascii="Calibri" w:hAnsi="Calibri" w:cs="Calibri"/>
                <w:b/>
                <w:bCs/>
                <w:color w:val="000000"/>
                <w:sz w:val="20"/>
                <w:lang w:eastAsia="tr-TR"/>
              </w:rPr>
              <w:t xml:space="preserve"> NO</w:t>
            </w:r>
          </w:p>
        </w:tc>
        <w:tc>
          <w:tcPr>
            <w:tcW w:w="1821" w:type="pct"/>
            <w:gridSpan w:val="2"/>
            <w:tcBorders>
              <w:top w:val="single" w:sz="4" w:space="0" w:color="auto"/>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jc w:val="center"/>
              <w:rPr>
                <w:rFonts w:ascii="Calibri" w:hAnsi="Calibri" w:cs="Calibri"/>
                <w:b/>
                <w:bCs/>
                <w:color w:val="000000"/>
                <w:sz w:val="20"/>
                <w:lang w:eastAsia="tr-TR"/>
              </w:rPr>
            </w:pPr>
            <w:r w:rsidRPr="003A3F91">
              <w:rPr>
                <w:rFonts w:ascii="Calibri" w:hAnsi="Calibri" w:cs="Calibri"/>
                <w:b/>
                <w:bCs/>
                <w:color w:val="000000"/>
                <w:sz w:val="20"/>
                <w:lang w:eastAsia="tr-TR"/>
              </w:rPr>
              <w:t>PERFORMANS GÖSTERGESİ</w:t>
            </w:r>
          </w:p>
        </w:tc>
        <w:tc>
          <w:tcPr>
            <w:tcW w:w="634" w:type="pct"/>
            <w:tcBorders>
              <w:top w:val="single" w:sz="4" w:space="0" w:color="auto"/>
              <w:left w:val="nil"/>
              <w:bottom w:val="single" w:sz="4" w:space="0" w:color="auto"/>
              <w:right w:val="nil"/>
            </w:tcBorders>
            <w:shd w:val="clear" w:color="auto" w:fill="E4F4DF" w:themeFill="accent5" w:themeFillTint="33"/>
          </w:tcPr>
          <w:p w:rsidR="003A3F91" w:rsidRPr="003A3F91" w:rsidRDefault="003A3F91" w:rsidP="004504E4">
            <w:pPr>
              <w:jc w:val="center"/>
              <w:rPr>
                <w:rFonts w:ascii="Calibri" w:hAnsi="Calibri" w:cs="Calibri"/>
                <w:b/>
                <w:bCs/>
                <w:color w:val="000000"/>
                <w:sz w:val="20"/>
                <w:lang w:eastAsia="tr-TR"/>
              </w:rPr>
            </w:pPr>
          </w:p>
        </w:tc>
        <w:tc>
          <w:tcPr>
            <w:tcW w:w="634"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3A3F91" w:rsidRPr="003A3F91" w:rsidRDefault="00EF6F18" w:rsidP="004504E4">
            <w:pPr>
              <w:jc w:val="center"/>
              <w:rPr>
                <w:rFonts w:ascii="Calibri" w:hAnsi="Calibri" w:cs="Calibri"/>
                <w:b/>
                <w:bCs/>
                <w:color w:val="000000"/>
                <w:sz w:val="20"/>
                <w:lang w:eastAsia="tr-TR"/>
              </w:rPr>
            </w:pPr>
            <w:r>
              <w:rPr>
                <w:rFonts w:ascii="Calibri" w:hAnsi="Calibri" w:cs="Calibri"/>
                <w:b/>
                <w:bCs/>
                <w:color w:val="000000"/>
                <w:sz w:val="20"/>
                <w:lang w:eastAsia="tr-TR"/>
              </w:rPr>
              <w:t>2023</w:t>
            </w:r>
            <w:r w:rsidR="003A3F91" w:rsidRPr="003A3F91">
              <w:rPr>
                <w:rFonts w:ascii="Calibri" w:hAnsi="Calibri" w:cs="Calibri"/>
                <w:b/>
                <w:bCs/>
                <w:color w:val="000000"/>
                <w:sz w:val="20"/>
                <w:lang w:eastAsia="tr-TR"/>
              </w:rPr>
              <w:t xml:space="preserve"> YILI GERÇEKLEŞME SONUCU</w:t>
            </w:r>
          </w:p>
        </w:tc>
        <w:tc>
          <w:tcPr>
            <w:tcW w:w="1410" w:type="pct"/>
            <w:tcBorders>
              <w:top w:val="single" w:sz="4" w:space="0" w:color="auto"/>
              <w:left w:val="nil"/>
              <w:bottom w:val="single" w:sz="4" w:space="0" w:color="auto"/>
              <w:right w:val="single" w:sz="4" w:space="0" w:color="auto"/>
            </w:tcBorders>
            <w:shd w:val="clear" w:color="auto" w:fill="E4F4DF" w:themeFill="accent5" w:themeFillTint="33"/>
            <w:vAlign w:val="center"/>
            <w:hideMark/>
          </w:tcPr>
          <w:p w:rsidR="003A3F91" w:rsidRPr="003A3F91" w:rsidRDefault="003A3F91" w:rsidP="004504E4">
            <w:pPr>
              <w:jc w:val="center"/>
              <w:rPr>
                <w:rFonts w:ascii="Calibri" w:hAnsi="Calibri" w:cs="Calibri"/>
                <w:b/>
                <w:bCs/>
                <w:color w:val="000000"/>
                <w:sz w:val="20"/>
                <w:lang w:eastAsia="tr-TR"/>
              </w:rPr>
            </w:pPr>
            <w:r w:rsidRPr="003A3F91">
              <w:rPr>
                <w:rFonts w:ascii="Calibri" w:hAnsi="Calibri" w:cs="Calibri"/>
                <w:b/>
                <w:bCs/>
                <w:color w:val="000000"/>
                <w:sz w:val="20"/>
                <w:lang w:eastAsia="tr-TR"/>
              </w:rPr>
              <w:t xml:space="preserve">İLGİLİ BİRİMLER </w:t>
            </w:r>
          </w:p>
        </w:tc>
      </w:tr>
      <w:tr w:rsidR="003A3F91" w:rsidRPr="004027C0" w:rsidTr="003A3F91">
        <w:trPr>
          <w:trHeight w:val="235"/>
        </w:trPr>
        <w:tc>
          <w:tcPr>
            <w:tcW w:w="501"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jc w:val="center"/>
              <w:rPr>
                <w:rFonts w:ascii="Calibri" w:hAnsi="Calibri" w:cs="Calibri"/>
                <w:color w:val="000000"/>
                <w:sz w:val="20"/>
                <w:lang w:eastAsia="tr-TR"/>
              </w:rPr>
            </w:pPr>
            <w:r w:rsidRPr="003A3F91">
              <w:rPr>
                <w:rFonts w:ascii="Calibri" w:hAnsi="Calibri" w:cs="Calibri"/>
                <w:color w:val="000000"/>
                <w:sz w:val="20"/>
                <w:lang w:eastAsia="tr-TR"/>
              </w:rPr>
              <w:t>1-2.</w:t>
            </w:r>
          </w:p>
        </w:tc>
        <w:tc>
          <w:tcPr>
            <w:tcW w:w="1821" w:type="pct"/>
            <w:gridSpan w:val="2"/>
            <w:tcBorders>
              <w:top w:val="nil"/>
              <w:left w:val="nil"/>
              <w:bottom w:val="single" w:sz="4" w:space="0" w:color="auto"/>
              <w:right w:val="single" w:sz="4" w:space="0" w:color="auto"/>
            </w:tcBorders>
            <w:shd w:val="clear" w:color="auto" w:fill="E4F4DF" w:themeFill="accent5" w:themeFillTint="33"/>
            <w:vAlign w:val="center"/>
            <w:hideMark/>
          </w:tcPr>
          <w:p w:rsidR="003A3F91" w:rsidRPr="003A3F91" w:rsidRDefault="003A3F91" w:rsidP="004504E4">
            <w:pPr>
              <w:jc w:val="both"/>
              <w:rPr>
                <w:rFonts w:ascii="Calibri" w:hAnsi="Calibri" w:cs="Calibri"/>
                <w:color w:val="000000"/>
                <w:sz w:val="20"/>
                <w:lang w:eastAsia="tr-TR"/>
              </w:rPr>
            </w:pPr>
            <w:r w:rsidRPr="003A3F91">
              <w:rPr>
                <w:rFonts w:ascii="Calibri" w:hAnsi="Calibri" w:cs="Calibri"/>
                <w:color w:val="000000"/>
                <w:sz w:val="20"/>
                <w:lang w:eastAsia="tr-TR"/>
              </w:rPr>
              <w:t>Açılmış olan ulusal ve uluslararası ortak eğitim-öğretim program sayısı</w:t>
            </w:r>
          </w:p>
        </w:tc>
        <w:tc>
          <w:tcPr>
            <w:tcW w:w="634" w:type="pct"/>
            <w:tcBorders>
              <w:top w:val="nil"/>
              <w:left w:val="nil"/>
              <w:bottom w:val="single" w:sz="4" w:space="0" w:color="auto"/>
              <w:right w:val="nil"/>
            </w:tcBorders>
            <w:shd w:val="clear" w:color="auto" w:fill="E4F4DF" w:themeFill="accent5" w:themeFillTint="33"/>
          </w:tcPr>
          <w:p w:rsidR="003A3F91" w:rsidRPr="003A3F91" w:rsidRDefault="003A3F91" w:rsidP="004504E4">
            <w:pPr>
              <w:rPr>
                <w:rFonts w:ascii="Calibri" w:hAnsi="Calibri" w:cs="Calibri"/>
                <w:color w:val="000000"/>
                <w:sz w:val="20"/>
                <w:lang w:eastAsia="tr-TR"/>
              </w:rPr>
            </w:pPr>
          </w:p>
        </w:tc>
        <w:tc>
          <w:tcPr>
            <w:tcW w:w="634"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AD4285" w:rsidP="004504E4">
            <w:pPr>
              <w:rPr>
                <w:rFonts w:ascii="Calibri" w:hAnsi="Calibri" w:cs="Calibri"/>
                <w:color w:val="000000"/>
                <w:sz w:val="20"/>
                <w:lang w:eastAsia="tr-TR"/>
              </w:rPr>
            </w:pPr>
            <w:r>
              <w:rPr>
                <w:rFonts w:ascii="Calibri" w:hAnsi="Calibri" w:cs="Calibri"/>
                <w:color w:val="000000"/>
                <w:sz w:val="20"/>
                <w:lang w:eastAsia="tr-TR"/>
              </w:rPr>
              <w:t>0</w:t>
            </w:r>
          </w:p>
        </w:tc>
        <w:tc>
          <w:tcPr>
            <w:tcW w:w="1410"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rPr>
                <w:rFonts w:ascii="Calibri" w:hAnsi="Calibri" w:cs="Calibri"/>
                <w:color w:val="000000"/>
                <w:sz w:val="20"/>
                <w:lang w:eastAsia="tr-TR"/>
              </w:rPr>
            </w:pPr>
            <w:r w:rsidRPr="003A3F91">
              <w:rPr>
                <w:rFonts w:ascii="Calibri" w:hAnsi="Calibri" w:cs="Calibri"/>
                <w:color w:val="000000"/>
                <w:sz w:val="20"/>
                <w:lang w:eastAsia="tr-TR"/>
              </w:rPr>
              <w:t>Fakülteler, Enstitüler, YO-</w:t>
            </w:r>
            <w:proofErr w:type="spellStart"/>
            <w:r w:rsidRPr="003A3F91">
              <w:rPr>
                <w:rFonts w:ascii="Calibri" w:hAnsi="Calibri" w:cs="Calibri"/>
                <w:color w:val="000000"/>
                <w:sz w:val="20"/>
                <w:lang w:eastAsia="tr-TR"/>
              </w:rPr>
              <w:t>MYO'lar</w:t>
            </w:r>
            <w:proofErr w:type="spellEnd"/>
            <w:r w:rsidRPr="003A3F91">
              <w:rPr>
                <w:rFonts w:ascii="Calibri" w:hAnsi="Calibri" w:cs="Calibri"/>
                <w:color w:val="000000"/>
                <w:sz w:val="20"/>
                <w:lang w:eastAsia="tr-TR"/>
              </w:rPr>
              <w:t xml:space="preserve"> ve </w:t>
            </w:r>
            <w:proofErr w:type="spellStart"/>
            <w:r w:rsidRPr="003A3F91">
              <w:rPr>
                <w:rFonts w:ascii="Calibri" w:hAnsi="Calibri" w:cs="Calibri"/>
                <w:color w:val="000000"/>
                <w:sz w:val="20"/>
                <w:lang w:eastAsia="tr-TR"/>
              </w:rPr>
              <w:t>D.Konservatuvarı</w:t>
            </w:r>
            <w:proofErr w:type="spellEnd"/>
          </w:p>
        </w:tc>
      </w:tr>
      <w:tr w:rsidR="003A3F91" w:rsidRPr="004027C0" w:rsidTr="003A3F91">
        <w:trPr>
          <w:trHeight w:val="397"/>
        </w:trPr>
        <w:tc>
          <w:tcPr>
            <w:tcW w:w="50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3A3F91" w:rsidRPr="003A3F91" w:rsidRDefault="003A3F91" w:rsidP="004504E4">
            <w:pPr>
              <w:rPr>
                <w:rFonts w:ascii="Calibri" w:hAnsi="Calibri" w:cs="Calibri"/>
                <w:color w:val="000000"/>
                <w:sz w:val="20"/>
                <w:lang w:eastAsia="tr-TR"/>
              </w:rPr>
            </w:pPr>
          </w:p>
        </w:tc>
        <w:tc>
          <w:tcPr>
            <w:tcW w:w="634" w:type="pct"/>
            <w:tcBorders>
              <w:top w:val="single" w:sz="4" w:space="0" w:color="auto"/>
              <w:left w:val="nil"/>
              <w:bottom w:val="single" w:sz="4" w:space="0" w:color="auto"/>
              <w:right w:val="nil"/>
            </w:tcBorders>
            <w:shd w:val="clear" w:color="auto" w:fill="E4F4DF" w:themeFill="accent5" w:themeFillTint="33"/>
          </w:tcPr>
          <w:p w:rsidR="003A3F91" w:rsidRPr="003A3F91" w:rsidRDefault="003A3F91" w:rsidP="004504E4">
            <w:pPr>
              <w:jc w:val="center"/>
              <w:rPr>
                <w:rFonts w:ascii="Calibri" w:hAnsi="Calibri" w:cs="Calibri"/>
                <w:b/>
                <w:bCs/>
                <w:color w:val="000000"/>
                <w:sz w:val="20"/>
                <w:lang w:eastAsia="tr-TR"/>
              </w:rPr>
            </w:pPr>
          </w:p>
        </w:tc>
        <w:tc>
          <w:tcPr>
            <w:tcW w:w="2455" w:type="pct"/>
            <w:gridSpan w:val="3"/>
            <w:tcBorders>
              <w:top w:val="single" w:sz="4" w:space="0" w:color="auto"/>
              <w:left w:val="nil"/>
              <w:bottom w:val="single" w:sz="4" w:space="0" w:color="auto"/>
              <w:right w:val="single" w:sz="4" w:space="0" w:color="000000"/>
            </w:tcBorders>
            <w:shd w:val="clear" w:color="auto" w:fill="E4F4DF" w:themeFill="accent5" w:themeFillTint="33"/>
            <w:vAlign w:val="center"/>
            <w:hideMark/>
          </w:tcPr>
          <w:p w:rsidR="003A3F91" w:rsidRPr="003A3F91" w:rsidRDefault="003A3F91" w:rsidP="004504E4">
            <w:pPr>
              <w:jc w:val="center"/>
              <w:rPr>
                <w:rFonts w:ascii="Calibri" w:hAnsi="Calibri" w:cs="Calibri"/>
                <w:b/>
                <w:bCs/>
                <w:color w:val="000000"/>
                <w:sz w:val="20"/>
                <w:lang w:eastAsia="tr-TR"/>
              </w:rPr>
            </w:pPr>
            <w:r w:rsidRPr="003A3F91">
              <w:rPr>
                <w:rFonts w:ascii="Calibri" w:hAnsi="Calibri" w:cs="Calibri"/>
                <w:b/>
                <w:bCs/>
                <w:color w:val="000000"/>
                <w:sz w:val="20"/>
                <w:lang w:eastAsia="tr-TR"/>
              </w:rPr>
              <w:t>Açılmış olan ulusal ve uluslararası ortak eğitim-öğretim programı var ise aşağıdaki boş bölüme adlarını yazınız.</w:t>
            </w:r>
          </w:p>
        </w:tc>
        <w:tc>
          <w:tcPr>
            <w:tcW w:w="1410"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rPr>
                <w:rFonts w:ascii="Calibri" w:hAnsi="Calibri" w:cs="Calibri"/>
                <w:color w:val="000000"/>
                <w:sz w:val="20"/>
                <w:lang w:eastAsia="tr-TR"/>
              </w:rPr>
            </w:pPr>
            <w:r w:rsidRPr="003A3F91">
              <w:rPr>
                <w:rFonts w:ascii="Calibri" w:hAnsi="Calibri" w:cs="Calibri"/>
                <w:color w:val="000000"/>
                <w:sz w:val="20"/>
                <w:lang w:eastAsia="tr-TR"/>
              </w:rPr>
              <w:t>Fakülteler, Enstitüler, YO-</w:t>
            </w:r>
            <w:proofErr w:type="spellStart"/>
            <w:r w:rsidRPr="003A3F91">
              <w:rPr>
                <w:rFonts w:ascii="Calibri" w:hAnsi="Calibri" w:cs="Calibri"/>
                <w:color w:val="000000"/>
                <w:sz w:val="20"/>
                <w:lang w:eastAsia="tr-TR"/>
              </w:rPr>
              <w:t>MYO'lar</w:t>
            </w:r>
            <w:proofErr w:type="spellEnd"/>
            <w:r w:rsidRPr="003A3F91">
              <w:rPr>
                <w:rFonts w:ascii="Calibri" w:hAnsi="Calibri" w:cs="Calibri"/>
                <w:color w:val="000000"/>
                <w:sz w:val="20"/>
                <w:lang w:eastAsia="tr-TR"/>
              </w:rPr>
              <w:t xml:space="preserve"> ve </w:t>
            </w:r>
            <w:proofErr w:type="spellStart"/>
            <w:r w:rsidRPr="003A3F91">
              <w:rPr>
                <w:rFonts w:ascii="Calibri" w:hAnsi="Calibri" w:cs="Calibri"/>
                <w:color w:val="000000"/>
                <w:sz w:val="20"/>
                <w:lang w:eastAsia="tr-TR"/>
              </w:rPr>
              <w:t>D.Konservatuvarı</w:t>
            </w:r>
            <w:proofErr w:type="spellEnd"/>
          </w:p>
        </w:tc>
      </w:tr>
      <w:tr w:rsidR="003A3F91" w:rsidRPr="004027C0" w:rsidTr="003A3F91">
        <w:trPr>
          <w:trHeight w:val="359"/>
        </w:trPr>
        <w:tc>
          <w:tcPr>
            <w:tcW w:w="501" w:type="pct"/>
            <w:vMerge w:val="restart"/>
            <w:tcBorders>
              <w:top w:val="nil"/>
              <w:left w:val="single" w:sz="4" w:space="0" w:color="auto"/>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jc w:val="center"/>
              <w:rPr>
                <w:rFonts w:ascii="Calibri" w:hAnsi="Calibri" w:cs="Calibri"/>
                <w:color w:val="000000"/>
                <w:sz w:val="20"/>
                <w:lang w:eastAsia="tr-TR"/>
              </w:rPr>
            </w:pPr>
            <w:r w:rsidRPr="003A3F91">
              <w:rPr>
                <w:rFonts w:ascii="Calibri" w:hAnsi="Calibri" w:cs="Calibri"/>
                <w:color w:val="000000"/>
                <w:sz w:val="20"/>
                <w:lang w:eastAsia="tr-TR"/>
              </w:rPr>
              <w:t>1-3.</w:t>
            </w:r>
          </w:p>
        </w:tc>
        <w:tc>
          <w:tcPr>
            <w:tcW w:w="1821" w:type="pct"/>
            <w:gridSpan w:val="2"/>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jc w:val="both"/>
              <w:rPr>
                <w:rFonts w:ascii="Calibri" w:hAnsi="Calibri" w:cs="Calibri"/>
                <w:color w:val="000000"/>
                <w:sz w:val="20"/>
                <w:lang w:eastAsia="tr-TR"/>
              </w:rPr>
            </w:pPr>
            <w:r w:rsidRPr="003A3F91">
              <w:rPr>
                <w:rFonts w:ascii="Calibri" w:hAnsi="Calibri" w:cs="Calibri"/>
                <w:color w:val="000000"/>
                <w:sz w:val="20"/>
                <w:lang w:eastAsia="tr-TR"/>
              </w:rPr>
              <w:t>Ulusal ve uluslararası öğrenci hareketliliğinde gelen toplam öğrenci sayısı</w:t>
            </w:r>
          </w:p>
        </w:tc>
        <w:tc>
          <w:tcPr>
            <w:tcW w:w="634" w:type="pct"/>
            <w:tcBorders>
              <w:top w:val="nil"/>
              <w:left w:val="nil"/>
              <w:bottom w:val="single" w:sz="4" w:space="0" w:color="auto"/>
              <w:right w:val="nil"/>
            </w:tcBorders>
            <w:shd w:val="clear" w:color="auto" w:fill="E4F4DF" w:themeFill="accent5" w:themeFillTint="33"/>
          </w:tcPr>
          <w:p w:rsidR="003A3F91" w:rsidRPr="003A3F91" w:rsidRDefault="003A3F91" w:rsidP="004504E4">
            <w:pPr>
              <w:rPr>
                <w:rFonts w:ascii="Calibri" w:hAnsi="Calibri" w:cs="Calibri"/>
                <w:color w:val="000000"/>
                <w:sz w:val="20"/>
                <w:lang w:eastAsia="tr-TR"/>
              </w:rPr>
            </w:pPr>
          </w:p>
        </w:tc>
        <w:tc>
          <w:tcPr>
            <w:tcW w:w="634"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AD4285" w:rsidP="004504E4">
            <w:pPr>
              <w:rPr>
                <w:rFonts w:ascii="Calibri" w:hAnsi="Calibri" w:cs="Calibri"/>
                <w:color w:val="000000"/>
                <w:sz w:val="20"/>
                <w:lang w:eastAsia="tr-TR"/>
              </w:rPr>
            </w:pPr>
            <w:r>
              <w:rPr>
                <w:rFonts w:ascii="Calibri" w:hAnsi="Calibri" w:cs="Calibri"/>
                <w:color w:val="000000"/>
                <w:sz w:val="20"/>
                <w:lang w:eastAsia="tr-TR"/>
              </w:rPr>
              <w:t>47</w:t>
            </w:r>
          </w:p>
        </w:tc>
        <w:tc>
          <w:tcPr>
            <w:tcW w:w="1410"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C67F69">
            <w:pPr>
              <w:rPr>
                <w:rFonts w:ascii="Calibri" w:hAnsi="Calibri" w:cs="Calibri"/>
                <w:color w:val="000000"/>
                <w:sz w:val="20"/>
                <w:lang w:eastAsia="tr-TR"/>
              </w:rPr>
            </w:pPr>
            <w:r w:rsidRPr="003A3F91">
              <w:rPr>
                <w:rFonts w:ascii="Calibri" w:hAnsi="Calibri" w:cs="Calibri"/>
                <w:color w:val="000000"/>
                <w:sz w:val="20"/>
                <w:lang w:eastAsia="tr-TR"/>
              </w:rPr>
              <w:t xml:space="preserve">Dış İlişkiler Birimi </w:t>
            </w:r>
          </w:p>
        </w:tc>
      </w:tr>
      <w:tr w:rsidR="003A3F91" w:rsidRPr="007D0806" w:rsidTr="003A3F91">
        <w:trPr>
          <w:trHeight w:val="379"/>
        </w:trPr>
        <w:tc>
          <w:tcPr>
            <w:tcW w:w="501" w:type="pct"/>
            <w:vMerge/>
            <w:tcBorders>
              <w:top w:val="nil"/>
              <w:left w:val="single" w:sz="4" w:space="0" w:color="auto"/>
              <w:bottom w:val="single" w:sz="4" w:space="0" w:color="auto"/>
              <w:right w:val="single" w:sz="4" w:space="0" w:color="auto"/>
            </w:tcBorders>
            <w:shd w:val="clear" w:color="auto" w:fill="E4F4DF" w:themeFill="accent5" w:themeFillTint="33"/>
            <w:vAlign w:val="center"/>
            <w:hideMark/>
          </w:tcPr>
          <w:p w:rsidR="003A3F91" w:rsidRPr="003A3F91" w:rsidRDefault="003A3F91" w:rsidP="004504E4">
            <w:pPr>
              <w:rPr>
                <w:rFonts w:ascii="Calibri" w:hAnsi="Calibri" w:cs="Calibri"/>
                <w:color w:val="000000"/>
                <w:sz w:val="20"/>
                <w:lang w:eastAsia="tr-TR"/>
              </w:rPr>
            </w:pPr>
          </w:p>
        </w:tc>
        <w:tc>
          <w:tcPr>
            <w:tcW w:w="1821" w:type="pct"/>
            <w:gridSpan w:val="2"/>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4504E4">
            <w:pPr>
              <w:jc w:val="both"/>
              <w:rPr>
                <w:rFonts w:ascii="Calibri" w:hAnsi="Calibri" w:cs="Calibri"/>
                <w:color w:val="000000"/>
                <w:sz w:val="20"/>
                <w:lang w:eastAsia="tr-TR"/>
              </w:rPr>
            </w:pPr>
            <w:r w:rsidRPr="003A3F91">
              <w:rPr>
                <w:rFonts w:ascii="Calibri" w:hAnsi="Calibri" w:cs="Calibri"/>
                <w:color w:val="000000"/>
                <w:sz w:val="20"/>
                <w:lang w:eastAsia="tr-TR"/>
              </w:rPr>
              <w:t>Ulusal ve uluslararası öğrenci hareketliliğinde giden toplam öğrenci sayısı</w:t>
            </w:r>
          </w:p>
        </w:tc>
        <w:tc>
          <w:tcPr>
            <w:tcW w:w="634" w:type="pct"/>
            <w:tcBorders>
              <w:top w:val="nil"/>
              <w:left w:val="nil"/>
              <w:bottom w:val="single" w:sz="4" w:space="0" w:color="auto"/>
              <w:right w:val="nil"/>
            </w:tcBorders>
            <w:shd w:val="clear" w:color="auto" w:fill="E4F4DF" w:themeFill="accent5" w:themeFillTint="33"/>
          </w:tcPr>
          <w:p w:rsidR="003A3F91" w:rsidRPr="003A3F91" w:rsidRDefault="003A3F91" w:rsidP="004504E4">
            <w:pPr>
              <w:rPr>
                <w:rFonts w:ascii="Calibri" w:hAnsi="Calibri" w:cs="Calibri"/>
                <w:color w:val="000000"/>
                <w:sz w:val="20"/>
                <w:lang w:eastAsia="tr-TR"/>
              </w:rPr>
            </w:pPr>
          </w:p>
        </w:tc>
        <w:tc>
          <w:tcPr>
            <w:tcW w:w="634"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AD4285" w:rsidP="004504E4">
            <w:pPr>
              <w:rPr>
                <w:rFonts w:ascii="Calibri" w:hAnsi="Calibri" w:cs="Calibri"/>
                <w:color w:val="000000"/>
                <w:sz w:val="20"/>
                <w:lang w:eastAsia="tr-TR"/>
              </w:rPr>
            </w:pPr>
            <w:r>
              <w:rPr>
                <w:rFonts w:ascii="Calibri" w:hAnsi="Calibri" w:cs="Calibri"/>
                <w:color w:val="000000"/>
                <w:sz w:val="20"/>
                <w:lang w:eastAsia="tr-TR"/>
              </w:rPr>
              <w:t>217</w:t>
            </w:r>
          </w:p>
        </w:tc>
        <w:tc>
          <w:tcPr>
            <w:tcW w:w="1410" w:type="pct"/>
            <w:tcBorders>
              <w:top w:val="nil"/>
              <w:left w:val="nil"/>
              <w:bottom w:val="single" w:sz="4" w:space="0" w:color="auto"/>
              <w:right w:val="single" w:sz="4" w:space="0" w:color="auto"/>
            </w:tcBorders>
            <w:shd w:val="clear" w:color="auto" w:fill="E4F4DF" w:themeFill="accent5" w:themeFillTint="33"/>
            <w:noWrap/>
            <w:vAlign w:val="center"/>
            <w:hideMark/>
          </w:tcPr>
          <w:p w:rsidR="003A3F91" w:rsidRPr="003A3F91" w:rsidRDefault="003A3F91" w:rsidP="00C67F69">
            <w:pPr>
              <w:rPr>
                <w:rFonts w:ascii="Calibri" w:hAnsi="Calibri" w:cs="Calibri"/>
                <w:color w:val="000000"/>
                <w:sz w:val="20"/>
                <w:lang w:eastAsia="tr-TR"/>
              </w:rPr>
            </w:pPr>
            <w:r w:rsidRPr="003A3F91">
              <w:rPr>
                <w:rFonts w:ascii="Calibri" w:hAnsi="Calibri" w:cs="Calibri"/>
                <w:color w:val="000000"/>
                <w:sz w:val="20"/>
                <w:lang w:eastAsia="tr-TR"/>
              </w:rPr>
              <w:t xml:space="preserve">Dış İlişkiler Birimi </w:t>
            </w:r>
          </w:p>
        </w:tc>
      </w:tr>
      <w:bookmarkEnd w:id="35"/>
    </w:tbl>
    <w:p w:rsidR="00B92A93" w:rsidRPr="00B92A93" w:rsidRDefault="00B92A93" w:rsidP="00B92A93"/>
    <w:p w:rsidR="00242CC4" w:rsidRDefault="00242CC4" w:rsidP="001829A1">
      <w:pPr>
        <w:pStyle w:val="Balk3"/>
        <w:numPr>
          <w:ilvl w:val="0"/>
          <w:numId w:val="23"/>
        </w:numPr>
        <w:rPr>
          <w:b/>
          <w:color w:val="387026" w:themeColor="accent5" w:themeShade="80"/>
        </w:rPr>
      </w:pPr>
      <w:bookmarkStart w:id="36" w:name="_Toc183317693"/>
      <w:bookmarkStart w:id="37" w:name="_Toc124859144"/>
      <w:r w:rsidRPr="003C3AEC">
        <w:rPr>
          <w:b/>
          <w:color w:val="387026" w:themeColor="accent5" w:themeShade="80"/>
        </w:rPr>
        <w:t>Performans Bilgi Sisteminin Değerlendirilmesi</w:t>
      </w:r>
      <w:bookmarkEnd w:id="36"/>
      <w:bookmarkEnd w:id="37"/>
    </w:p>
    <w:p w:rsidR="00C67F69" w:rsidRPr="0018260F" w:rsidRDefault="00C67F69" w:rsidP="00C67F69">
      <w:pPr>
        <w:rPr>
          <w:rFonts w:asciiTheme="minorHAnsi" w:hAnsiTheme="minorHAnsi"/>
        </w:rPr>
      </w:pPr>
    </w:p>
    <w:p w:rsidR="00C67F69" w:rsidRPr="0018260F" w:rsidRDefault="00C67F69" w:rsidP="00C67F69">
      <w:pPr>
        <w:rPr>
          <w:rFonts w:asciiTheme="minorHAnsi" w:hAnsiTheme="minorHAnsi"/>
        </w:rPr>
      </w:pPr>
      <w:r w:rsidRPr="0018260F">
        <w:rPr>
          <w:rFonts w:asciiTheme="minorHAnsi" w:hAnsiTheme="minorHAnsi"/>
        </w:rPr>
        <w:t xml:space="preserve">Dış ilişkiler Birimi Erasmus Değişim verileri, Birim tarafından </w:t>
      </w:r>
      <w:proofErr w:type="spellStart"/>
      <w:r w:rsidRPr="0018260F">
        <w:rPr>
          <w:rFonts w:asciiTheme="minorHAnsi" w:hAnsiTheme="minorHAnsi"/>
        </w:rPr>
        <w:t>satınalma</w:t>
      </w:r>
      <w:proofErr w:type="spellEnd"/>
      <w:r w:rsidRPr="0018260F">
        <w:rPr>
          <w:rFonts w:asciiTheme="minorHAnsi" w:hAnsiTheme="minorHAnsi"/>
        </w:rPr>
        <w:t xml:space="preserve"> yöntemiyle tedarik edilen </w:t>
      </w:r>
      <w:proofErr w:type="spellStart"/>
      <w:r w:rsidRPr="0018260F">
        <w:rPr>
          <w:rFonts w:asciiTheme="minorHAnsi" w:hAnsiTheme="minorHAnsi"/>
        </w:rPr>
        <w:t>Erasnet</w:t>
      </w:r>
      <w:proofErr w:type="spellEnd"/>
      <w:r w:rsidRPr="0018260F">
        <w:rPr>
          <w:rFonts w:asciiTheme="minorHAnsi" w:hAnsiTheme="minorHAnsi"/>
        </w:rPr>
        <w:t xml:space="preserve"> yazılımı ile AB Komisyonunun dijital platfo</w:t>
      </w:r>
      <w:r w:rsidR="00673852">
        <w:rPr>
          <w:rFonts w:asciiTheme="minorHAnsi" w:hAnsiTheme="minorHAnsi"/>
        </w:rPr>
        <w:t xml:space="preserve">rmları olan </w:t>
      </w:r>
      <w:proofErr w:type="spellStart"/>
      <w:r w:rsidR="00673852">
        <w:rPr>
          <w:rFonts w:asciiTheme="minorHAnsi" w:hAnsiTheme="minorHAnsi"/>
        </w:rPr>
        <w:t>Beneficiary</w:t>
      </w:r>
      <w:proofErr w:type="spellEnd"/>
      <w:r w:rsidR="00673852">
        <w:rPr>
          <w:rFonts w:asciiTheme="minorHAnsi" w:hAnsiTheme="minorHAnsi"/>
        </w:rPr>
        <w:t xml:space="preserve"> </w:t>
      </w:r>
      <w:proofErr w:type="spellStart"/>
      <w:r w:rsidR="00673852">
        <w:rPr>
          <w:rFonts w:asciiTheme="minorHAnsi" w:hAnsiTheme="minorHAnsi"/>
        </w:rPr>
        <w:t>Module</w:t>
      </w:r>
      <w:proofErr w:type="spellEnd"/>
      <w:r w:rsidR="00673852">
        <w:rPr>
          <w:rFonts w:asciiTheme="minorHAnsi" w:hAnsiTheme="minorHAnsi"/>
        </w:rPr>
        <w:t xml:space="preserve"> ve </w:t>
      </w:r>
      <w:r w:rsidRPr="0018260F">
        <w:rPr>
          <w:rFonts w:asciiTheme="minorHAnsi" w:hAnsiTheme="minorHAnsi"/>
        </w:rPr>
        <w:t>Dashboard programları aracılığıyla tutulmaktadır. Ayrıca Ulusal Ajans tarafın</w:t>
      </w:r>
      <w:r w:rsidR="0018260F" w:rsidRPr="0018260F">
        <w:rPr>
          <w:rFonts w:asciiTheme="minorHAnsi" w:hAnsiTheme="minorHAnsi"/>
        </w:rPr>
        <w:t xml:space="preserve">dan sağlanan TURNA sistemi ve </w:t>
      </w:r>
      <w:r w:rsidR="003A3F91">
        <w:rPr>
          <w:rFonts w:asciiTheme="minorHAnsi" w:hAnsiTheme="minorHAnsi"/>
        </w:rPr>
        <w:t>Turna Başvuru</w:t>
      </w:r>
      <w:r w:rsidR="0018260F" w:rsidRPr="0018260F">
        <w:rPr>
          <w:rFonts w:asciiTheme="minorHAnsi" w:hAnsiTheme="minorHAnsi"/>
        </w:rPr>
        <w:t xml:space="preserve"> </w:t>
      </w:r>
      <w:proofErr w:type="spellStart"/>
      <w:r w:rsidR="0018260F" w:rsidRPr="0018260F">
        <w:rPr>
          <w:rFonts w:asciiTheme="minorHAnsi" w:hAnsiTheme="minorHAnsi"/>
        </w:rPr>
        <w:t>Portalı</w:t>
      </w:r>
      <w:proofErr w:type="spellEnd"/>
      <w:r w:rsidR="0018260F" w:rsidRPr="0018260F">
        <w:rPr>
          <w:rFonts w:asciiTheme="minorHAnsi" w:hAnsiTheme="minorHAnsi"/>
        </w:rPr>
        <w:t xml:space="preserve"> kullanılmaktadır.</w:t>
      </w:r>
    </w:p>
    <w:p w:rsidR="0018260F" w:rsidRPr="0018260F" w:rsidRDefault="0018260F" w:rsidP="00C67F69">
      <w:pPr>
        <w:rPr>
          <w:rFonts w:asciiTheme="minorHAnsi" w:hAnsiTheme="minorHAnsi"/>
        </w:rPr>
      </w:pPr>
    </w:p>
    <w:p w:rsidR="0018260F" w:rsidRPr="0018260F" w:rsidRDefault="0018260F" w:rsidP="00C67F69">
      <w:pPr>
        <w:rPr>
          <w:rFonts w:asciiTheme="minorHAnsi" w:hAnsiTheme="minorHAnsi"/>
        </w:rPr>
      </w:pPr>
      <w:r w:rsidRPr="0018260F">
        <w:rPr>
          <w:rFonts w:asciiTheme="minorHAnsi" w:hAnsiTheme="minorHAnsi"/>
        </w:rPr>
        <w:t xml:space="preserve">Söz konusu sistemler üzerinden proje bütçe yönetimi ve kullanımı ile değişim istatistikleri elde edilebilmektedir. Ayrıca AB komisyonu sistemleri üzerinden yararlanıcı anketlerine </w:t>
      </w:r>
      <w:r w:rsidRPr="0018260F">
        <w:rPr>
          <w:rFonts w:asciiTheme="minorHAnsi" w:hAnsiTheme="minorHAnsi"/>
        </w:rPr>
        <w:lastRenderedPageBreak/>
        <w:t xml:space="preserve">ilişkin </w:t>
      </w:r>
      <w:proofErr w:type="gramStart"/>
      <w:r w:rsidRPr="0018260F">
        <w:rPr>
          <w:rFonts w:asciiTheme="minorHAnsi" w:hAnsiTheme="minorHAnsi"/>
        </w:rPr>
        <w:t>konsolide</w:t>
      </w:r>
      <w:proofErr w:type="gramEnd"/>
      <w:r w:rsidRPr="0018260F">
        <w:rPr>
          <w:rFonts w:asciiTheme="minorHAnsi" w:hAnsiTheme="minorHAnsi"/>
        </w:rPr>
        <w:t xml:space="preserve"> sonuç raporu alınabilmekte ve alınan geri bildirimler sayesinde kurumsal stratejiler belirlenmektedir. </w:t>
      </w:r>
    </w:p>
    <w:p w:rsidR="0018260F" w:rsidRPr="0018260F" w:rsidRDefault="0018260F" w:rsidP="00C67F69">
      <w:pPr>
        <w:rPr>
          <w:rFonts w:asciiTheme="minorHAnsi" w:hAnsiTheme="minorHAnsi"/>
        </w:rPr>
      </w:pPr>
    </w:p>
    <w:p w:rsidR="0018260F" w:rsidRPr="0018260F" w:rsidRDefault="0018260F" w:rsidP="00C67F69">
      <w:pPr>
        <w:rPr>
          <w:rFonts w:asciiTheme="minorHAnsi" w:hAnsiTheme="minorHAnsi"/>
        </w:rPr>
      </w:pPr>
      <w:r w:rsidRPr="0018260F">
        <w:rPr>
          <w:rFonts w:asciiTheme="minorHAnsi" w:hAnsiTheme="minorHAnsi"/>
        </w:rPr>
        <w:t>Diğer değişim programı verileri, YÖKSİS üzerinden alınabilmektedir.</w:t>
      </w:r>
    </w:p>
    <w:p w:rsidR="0018260F" w:rsidRPr="0018260F" w:rsidRDefault="0018260F" w:rsidP="00C67F69">
      <w:pPr>
        <w:rPr>
          <w:rFonts w:asciiTheme="minorHAnsi" w:hAnsiTheme="minorHAnsi"/>
        </w:rPr>
      </w:pPr>
    </w:p>
    <w:p w:rsidR="0018260F" w:rsidRDefault="0018260F" w:rsidP="00C67F69">
      <w:pPr>
        <w:rPr>
          <w:rFonts w:asciiTheme="minorHAnsi" w:hAnsiTheme="minorHAnsi"/>
        </w:rPr>
      </w:pPr>
      <w:r w:rsidRPr="0018260F">
        <w:rPr>
          <w:rFonts w:asciiTheme="minorHAnsi" w:hAnsiTheme="minorHAnsi"/>
        </w:rPr>
        <w:t>Ayrıca Stratejik Plan</w:t>
      </w:r>
      <w:r w:rsidR="00AD4285">
        <w:rPr>
          <w:rFonts w:asciiTheme="minorHAnsi" w:hAnsiTheme="minorHAnsi"/>
        </w:rPr>
        <w:t xml:space="preserve">da </w:t>
      </w:r>
      <w:r w:rsidRPr="0018260F">
        <w:rPr>
          <w:rFonts w:asciiTheme="minorHAnsi" w:hAnsiTheme="minorHAnsi"/>
        </w:rPr>
        <w:t xml:space="preserve">yer alan ve Birimimizi ilgilendiren performans göstergeleri her yıl takip edilerek Dış ilişkiler Birimi Akademik Kurula ve üst yönetime raporlanmaktadır. </w:t>
      </w:r>
    </w:p>
    <w:p w:rsidR="0018260F" w:rsidRDefault="0018260F" w:rsidP="00C67F69">
      <w:pPr>
        <w:rPr>
          <w:rFonts w:asciiTheme="minorHAnsi" w:hAnsiTheme="minorHAnsi"/>
        </w:rPr>
      </w:pPr>
    </w:p>
    <w:p w:rsidR="0018260F" w:rsidRPr="0018260F" w:rsidRDefault="0018260F" w:rsidP="00C67F69">
      <w:pPr>
        <w:rPr>
          <w:rFonts w:asciiTheme="minorHAnsi" w:hAnsiTheme="minorHAnsi"/>
        </w:rPr>
      </w:pPr>
      <w:r>
        <w:rPr>
          <w:rFonts w:asciiTheme="minorHAnsi" w:hAnsiTheme="minorHAnsi"/>
        </w:rPr>
        <w:t>Elde edilen geri bildirimlere istinaden tespit edilen sıkıntılar aşağıda yer almaktadır:</w:t>
      </w:r>
    </w:p>
    <w:p w:rsidR="0018260F" w:rsidRPr="00C67F69" w:rsidRDefault="0018260F" w:rsidP="00C67F69"/>
    <w:p w:rsidR="00952D25" w:rsidRPr="00952D25" w:rsidRDefault="00952D25" w:rsidP="001829A1">
      <w:pPr>
        <w:pStyle w:val="Balk3"/>
        <w:numPr>
          <w:ilvl w:val="0"/>
          <w:numId w:val="15"/>
        </w:numPr>
        <w:rPr>
          <w:rFonts w:asciiTheme="minorHAnsi" w:hAnsiTheme="minorHAnsi"/>
          <w:b/>
          <w:color w:val="387026" w:themeColor="accent5" w:themeShade="80"/>
        </w:rPr>
      </w:pPr>
      <w:bookmarkStart w:id="38" w:name="_Toc472686169"/>
      <w:bookmarkStart w:id="39" w:name="_Toc504389967"/>
      <w:bookmarkStart w:id="40" w:name="_Toc535852292"/>
      <w:bookmarkStart w:id="41" w:name="_Toc61613610"/>
      <w:bookmarkStart w:id="42" w:name="_Toc124859145"/>
      <w:r w:rsidRPr="00952D25">
        <w:rPr>
          <w:rFonts w:asciiTheme="minorHAnsi" w:hAnsiTheme="minorHAnsi"/>
          <w:b/>
          <w:color w:val="387026" w:themeColor="accent5" w:themeShade="80"/>
        </w:rPr>
        <w:t>Erasmus+ Programıyla Giden öğrencilerimiz ile ilgili özetle aşağıdaki sıkıntılar belirlenmiştir:</w:t>
      </w:r>
      <w:bookmarkEnd w:id="38"/>
      <w:bookmarkEnd w:id="39"/>
      <w:bookmarkEnd w:id="40"/>
      <w:bookmarkEnd w:id="41"/>
      <w:bookmarkEnd w:id="42"/>
      <w:r w:rsidRPr="00952D25">
        <w:rPr>
          <w:rFonts w:asciiTheme="minorHAnsi" w:hAnsiTheme="minorHAnsi"/>
          <w:b/>
          <w:color w:val="387026" w:themeColor="accent5" w:themeShade="80"/>
        </w:rPr>
        <w:t xml:space="preserve"> </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Vazgeçen öğrencilerin ekonomik sebeplerden dolayı hareketlilikten vazgeçmesi,</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Ders eşleştirme sıkıntılarının yaşanması</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Karşı okulda verilen derslerin o ülkede konuşulan dilde verilmesi</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Vize sürecinin tahmin edilenden uzun sürmesi,</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Yıllar bazında karşı kurumlardan kontenjan artırımındaki zorluklar,</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Karşı kurumlar da kendi gelen-giden öğrenci oranına göre kontenjan belirledikleri için kontenjan arttırma taleplerimizin bazı durumlarda ret edilebilmesi,</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 xml:space="preserve">Öğrencilerin eğitim alacağı dönem itibariyle 30 </w:t>
      </w:r>
      <w:proofErr w:type="spellStart"/>
      <w:r w:rsidRPr="00944A89">
        <w:rPr>
          <w:rFonts w:asciiTheme="minorHAnsi" w:hAnsiTheme="minorHAnsi"/>
          <w:bCs/>
        </w:rPr>
        <w:t>ECTS’e</w:t>
      </w:r>
      <w:proofErr w:type="spellEnd"/>
      <w:r w:rsidRPr="00944A89">
        <w:rPr>
          <w:rFonts w:asciiTheme="minorHAnsi" w:hAnsiTheme="minorHAnsi"/>
          <w:bCs/>
        </w:rPr>
        <w:t xml:space="preserve"> ulaşacak ders bulmada sıkıntı yaşanması, </w:t>
      </w:r>
    </w:p>
    <w:p w:rsidR="00952D25" w:rsidRPr="00944A89" w:rsidRDefault="00952D25" w:rsidP="001829A1">
      <w:pPr>
        <w:numPr>
          <w:ilvl w:val="0"/>
          <w:numId w:val="16"/>
        </w:numPr>
        <w:ind w:left="782" w:hanging="357"/>
        <w:jc w:val="both"/>
        <w:rPr>
          <w:rFonts w:asciiTheme="minorHAnsi" w:hAnsiTheme="minorHAnsi"/>
          <w:bCs/>
        </w:rPr>
      </w:pPr>
      <w:r w:rsidRPr="00944A89">
        <w:rPr>
          <w:rFonts w:asciiTheme="minorHAnsi" w:hAnsiTheme="minorHAnsi"/>
          <w:bCs/>
        </w:rPr>
        <w:t>Öğrencinin sahip olduğu dil becerisinin karşı kurum tarafından yeterli görülmemesi,</w:t>
      </w:r>
    </w:p>
    <w:p w:rsidR="00952D25" w:rsidRDefault="00952D25" w:rsidP="001829A1">
      <w:pPr>
        <w:numPr>
          <w:ilvl w:val="0"/>
          <w:numId w:val="16"/>
        </w:numPr>
        <w:ind w:left="782" w:hanging="357"/>
        <w:jc w:val="both"/>
        <w:rPr>
          <w:rFonts w:asciiTheme="minorHAnsi" w:hAnsiTheme="minorHAnsi"/>
          <w:bCs/>
        </w:rPr>
      </w:pPr>
      <w:proofErr w:type="gramStart"/>
      <w:r w:rsidRPr="00944A89">
        <w:rPr>
          <w:rFonts w:asciiTheme="minorHAnsi" w:hAnsiTheme="minorHAnsi"/>
          <w:bCs/>
        </w:rPr>
        <w:t>Öğrencilerin yerleştirildiği karşı kurumların İngilizce ders vereceklerini vaat ettikleri halde söz konusu dersleri açmaması</w:t>
      </w:r>
      <w:r>
        <w:rPr>
          <w:rFonts w:asciiTheme="minorHAnsi" w:hAnsiTheme="minorHAnsi"/>
          <w:bCs/>
        </w:rPr>
        <w:t>.</w:t>
      </w:r>
      <w:proofErr w:type="gramEnd"/>
    </w:p>
    <w:p w:rsidR="00952D25" w:rsidRPr="00952D25" w:rsidRDefault="00952D25" w:rsidP="001829A1">
      <w:pPr>
        <w:pStyle w:val="Balk3"/>
        <w:numPr>
          <w:ilvl w:val="0"/>
          <w:numId w:val="15"/>
        </w:numPr>
        <w:rPr>
          <w:rFonts w:asciiTheme="minorHAnsi" w:hAnsiTheme="minorHAnsi"/>
          <w:b/>
          <w:color w:val="387026" w:themeColor="accent5" w:themeShade="80"/>
        </w:rPr>
      </w:pPr>
      <w:bookmarkStart w:id="43" w:name="_Toc472686170"/>
      <w:bookmarkStart w:id="44" w:name="_Toc504389968"/>
      <w:bookmarkStart w:id="45" w:name="_Toc535852293"/>
      <w:bookmarkStart w:id="46" w:name="_Toc61613611"/>
      <w:bookmarkStart w:id="47" w:name="_Toc124859146"/>
      <w:r w:rsidRPr="00952D25">
        <w:rPr>
          <w:rFonts w:asciiTheme="minorHAnsi" w:hAnsiTheme="minorHAnsi"/>
          <w:b/>
          <w:color w:val="387026" w:themeColor="accent5" w:themeShade="80"/>
        </w:rPr>
        <w:t>Erasmus+ Programıyla Gelen öğrencilerimiz ile ilgili özetle aşağıdaki sıkıntılar belirlenmiştir:</w:t>
      </w:r>
      <w:bookmarkEnd w:id="43"/>
      <w:bookmarkEnd w:id="44"/>
      <w:bookmarkEnd w:id="45"/>
      <w:bookmarkEnd w:id="46"/>
      <w:bookmarkEnd w:id="47"/>
      <w:r w:rsidRPr="00952D25">
        <w:rPr>
          <w:rFonts w:asciiTheme="minorHAnsi" w:hAnsiTheme="minorHAnsi"/>
          <w:b/>
          <w:color w:val="387026" w:themeColor="accent5" w:themeShade="80"/>
        </w:rPr>
        <w:t xml:space="preserve"> </w:t>
      </w:r>
    </w:p>
    <w:p w:rsidR="00952D25" w:rsidRPr="000C1019" w:rsidRDefault="00952D25" w:rsidP="00952D25">
      <w:pPr>
        <w:jc w:val="both"/>
      </w:pPr>
    </w:p>
    <w:p w:rsidR="00952D25" w:rsidRDefault="00952D25" w:rsidP="001829A1">
      <w:pPr>
        <w:numPr>
          <w:ilvl w:val="0"/>
          <w:numId w:val="17"/>
        </w:numPr>
        <w:ind w:left="782" w:hanging="357"/>
        <w:jc w:val="both"/>
        <w:rPr>
          <w:rFonts w:asciiTheme="minorHAnsi" w:hAnsiTheme="minorHAnsi"/>
          <w:bCs/>
        </w:rPr>
      </w:pPr>
      <w:r>
        <w:rPr>
          <w:rFonts w:asciiTheme="minorHAnsi" w:hAnsiTheme="minorHAnsi"/>
          <w:bCs/>
        </w:rPr>
        <w:t xml:space="preserve">2013-2014 yılından itibaren sınır ülkelerinde meydana gelen savaş durumu ve olayları izleyen mülteci sorunu sebebiyle üniversitemize gelen öğrencilerin sayısında yaşanan düşüşler devam etmektedir. Bunlara ek olarak ülkemizde yaşanan terör olayları da öğrenci sayılarının düşmesine, anlaşmalarımızın dondurulmasına ya da iptaline neden olmaktadır. </w:t>
      </w:r>
    </w:p>
    <w:p w:rsidR="00952D25" w:rsidRDefault="00952D25" w:rsidP="001829A1">
      <w:pPr>
        <w:numPr>
          <w:ilvl w:val="0"/>
          <w:numId w:val="17"/>
        </w:numPr>
        <w:ind w:left="782" w:hanging="357"/>
        <w:jc w:val="both"/>
        <w:rPr>
          <w:rFonts w:asciiTheme="minorHAnsi" w:hAnsiTheme="minorHAnsi"/>
          <w:bCs/>
        </w:rPr>
      </w:pPr>
      <w:r>
        <w:rPr>
          <w:rFonts w:asciiTheme="minorHAnsi" w:hAnsiTheme="minorHAnsi"/>
          <w:bCs/>
        </w:rPr>
        <w:t xml:space="preserve">Kampus içerisinde daha önceki yıllarda Erasmus gelen öğrencilere tahsis edilen oda sayısındaki düşüş de mevcut öğrencilerin </w:t>
      </w:r>
      <w:proofErr w:type="gramStart"/>
      <w:r>
        <w:rPr>
          <w:rFonts w:asciiTheme="minorHAnsi" w:hAnsiTheme="minorHAnsi"/>
          <w:bCs/>
        </w:rPr>
        <w:t>motivasyonunun</w:t>
      </w:r>
      <w:proofErr w:type="gramEnd"/>
      <w:r>
        <w:rPr>
          <w:rFonts w:asciiTheme="minorHAnsi" w:hAnsiTheme="minorHAnsi"/>
          <w:bCs/>
        </w:rPr>
        <w:t xml:space="preserve"> düşmesine sebep olmakta ve hareketliliğin kalitesini olumsuz yönde etkilemektedir. Ayrıca kampüs içerisindeki </w:t>
      </w:r>
      <w:proofErr w:type="spellStart"/>
      <w:r>
        <w:rPr>
          <w:rFonts w:asciiTheme="minorHAnsi" w:hAnsiTheme="minorHAnsi"/>
          <w:bCs/>
        </w:rPr>
        <w:t>konaklalama</w:t>
      </w:r>
      <w:proofErr w:type="spellEnd"/>
      <w:r>
        <w:rPr>
          <w:rFonts w:asciiTheme="minorHAnsi" w:hAnsiTheme="minorHAnsi"/>
          <w:bCs/>
        </w:rPr>
        <w:t xml:space="preserve"> kapsamında sunulan internet ve fiziki koşulların </w:t>
      </w:r>
      <w:proofErr w:type="spellStart"/>
      <w:r>
        <w:rPr>
          <w:rFonts w:asciiTheme="minorHAnsi" w:hAnsiTheme="minorHAnsi"/>
          <w:bCs/>
        </w:rPr>
        <w:t>iyileştirirlmemesi</w:t>
      </w:r>
      <w:proofErr w:type="spellEnd"/>
      <w:r>
        <w:rPr>
          <w:rFonts w:asciiTheme="minorHAnsi" w:hAnsiTheme="minorHAnsi"/>
          <w:bCs/>
        </w:rPr>
        <w:t xml:space="preserve"> gelen öğrenci memnuniyetinin azalmasına neden olmaktadır.</w:t>
      </w:r>
    </w:p>
    <w:p w:rsidR="00952D25" w:rsidRDefault="00952D25" w:rsidP="001829A1">
      <w:pPr>
        <w:numPr>
          <w:ilvl w:val="0"/>
          <w:numId w:val="17"/>
        </w:numPr>
        <w:ind w:left="782" w:hanging="357"/>
        <w:jc w:val="both"/>
        <w:rPr>
          <w:rFonts w:asciiTheme="minorHAnsi" w:hAnsiTheme="minorHAnsi"/>
          <w:bCs/>
        </w:rPr>
      </w:pPr>
      <w:r>
        <w:rPr>
          <w:rFonts w:asciiTheme="minorHAnsi" w:hAnsiTheme="minorHAnsi"/>
          <w:bCs/>
        </w:rPr>
        <w:t xml:space="preserve">ECTS kataloğunun web sayfasında düzenli olarak güncellenmemesi ya da sayfaya ulaşılamaması gelen öğrenciler açısından ders seçimlerinde sıkıntı yaratmakta, öğrencilerin akademik yılsonunda Avrupa Komisyonuna gönderdikleri değerlendirme raporlarına da olumsuz görüş olarak </w:t>
      </w:r>
      <w:proofErr w:type="spellStart"/>
      <w:r>
        <w:rPr>
          <w:rFonts w:asciiTheme="minorHAnsi" w:hAnsiTheme="minorHAnsi"/>
          <w:bCs/>
        </w:rPr>
        <w:t>yansıltılmaktadır</w:t>
      </w:r>
      <w:proofErr w:type="spellEnd"/>
      <w:r>
        <w:rPr>
          <w:rFonts w:asciiTheme="minorHAnsi" w:hAnsiTheme="minorHAnsi"/>
          <w:bCs/>
        </w:rPr>
        <w:t>.</w:t>
      </w:r>
    </w:p>
    <w:p w:rsidR="00952D25" w:rsidRPr="006C2A48" w:rsidRDefault="00952D25" w:rsidP="001829A1">
      <w:pPr>
        <w:numPr>
          <w:ilvl w:val="0"/>
          <w:numId w:val="17"/>
        </w:numPr>
        <w:ind w:left="782" w:hanging="357"/>
        <w:jc w:val="both"/>
        <w:rPr>
          <w:rFonts w:asciiTheme="minorHAnsi" w:hAnsiTheme="minorHAnsi"/>
          <w:bCs/>
        </w:rPr>
      </w:pPr>
      <w:r>
        <w:rPr>
          <w:rFonts w:asciiTheme="minorHAnsi" w:hAnsiTheme="minorHAnsi"/>
          <w:bCs/>
        </w:rPr>
        <w:t xml:space="preserve">Öğrenci İşleri Otomasyon sistemine gelen Erasmus öğrencilerinin alınamaması, ders seçimlerini ve değişikliklerini web üzerinden yapamamaları ve ilgili öğretim elemanlarının öğrencilerin sınav notlarını sistemde girememeleri nedeniyle Öğrenci </w:t>
      </w:r>
      <w:r>
        <w:rPr>
          <w:rFonts w:asciiTheme="minorHAnsi" w:hAnsiTheme="minorHAnsi"/>
          <w:bCs/>
        </w:rPr>
        <w:lastRenderedPageBreak/>
        <w:t xml:space="preserve">İşleri Daire Başkanlığından Transkript verilememesi de kurumumuzun uluslararası </w:t>
      </w:r>
      <w:proofErr w:type="spellStart"/>
      <w:r>
        <w:rPr>
          <w:rFonts w:asciiTheme="minorHAnsi" w:hAnsiTheme="minorHAnsi"/>
          <w:bCs/>
        </w:rPr>
        <w:t>plarformdaki</w:t>
      </w:r>
      <w:proofErr w:type="spellEnd"/>
      <w:r>
        <w:rPr>
          <w:rFonts w:asciiTheme="minorHAnsi" w:hAnsiTheme="minorHAnsi"/>
          <w:bCs/>
        </w:rPr>
        <w:t xml:space="preserve"> tanınırlığını olumsuz etkilemektedir. </w:t>
      </w:r>
    </w:p>
    <w:p w:rsidR="00952D25" w:rsidRPr="00952D25" w:rsidRDefault="00952D25" w:rsidP="001829A1">
      <w:pPr>
        <w:pStyle w:val="Balk3"/>
        <w:numPr>
          <w:ilvl w:val="0"/>
          <w:numId w:val="15"/>
        </w:numPr>
        <w:rPr>
          <w:rFonts w:asciiTheme="minorHAnsi" w:hAnsiTheme="minorHAnsi"/>
          <w:b/>
          <w:bCs/>
          <w:color w:val="387026" w:themeColor="accent5" w:themeShade="80"/>
        </w:rPr>
      </w:pPr>
      <w:bookmarkStart w:id="48" w:name="_Toc472686171"/>
      <w:bookmarkStart w:id="49" w:name="_Toc504389969"/>
      <w:bookmarkStart w:id="50" w:name="_Toc535852294"/>
      <w:bookmarkStart w:id="51" w:name="_Toc61613612"/>
      <w:bookmarkStart w:id="52" w:name="_Toc124859147"/>
      <w:r w:rsidRPr="00952D25">
        <w:rPr>
          <w:rFonts w:asciiTheme="minorHAnsi" w:hAnsiTheme="minorHAnsi"/>
          <w:b/>
          <w:bCs/>
          <w:color w:val="387026" w:themeColor="accent5" w:themeShade="80"/>
        </w:rPr>
        <w:t xml:space="preserve">Farabi Programıyla ilgili </w:t>
      </w:r>
      <w:r w:rsidRPr="00952D25">
        <w:rPr>
          <w:rFonts w:asciiTheme="minorHAnsi" w:hAnsiTheme="minorHAnsi"/>
          <w:b/>
          <w:color w:val="387026" w:themeColor="accent5" w:themeShade="80"/>
        </w:rPr>
        <w:t>feragat sebepleri</w:t>
      </w:r>
      <w:r w:rsidRPr="00952D25">
        <w:rPr>
          <w:rFonts w:asciiTheme="minorHAnsi" w:hAnsiTheme="minorHAnsi"/>
          <w:b/>
          <w:bCs/>
          <w:color w:val="387026" w:themeColor="accent5" w:themeShade="80"/>
        </w:rPr>
        <w:t>:</w:t>
      </w:r>
      <w:bookmarkEnd w:id="48"/>
      <w:bookmarkEnd w:id="49"/>
      <w:bookmarkEnd w:id="50"/>
      <w:bookmarkEnd w:id="51"/>
      <w:bookmarkEnd w:id="52"/>
    </w:p>
    <w:p w:rsidR="00952D25" w:rsidRPr="00673852" w:rsidRDefault="00952D25" w:rsidP="001829A1">
      <w:pPr>
        <w:numPr>
          <w:ilvl w:val="0"/>
          <w:numId w:val="14"/>
        </w:numPr>
        <w:spacing w:line="360" w:lineRule="auto"/>
        <w:rPr>
          <w:rFonts w:asciiTheme="minorHAnsi" w:hAnsiTheme="minorHAnsi"/>
        </w:rPr>
      </w:pPr>
      <w:r w:rsidRPr="00673852">
        <w:rPr>
          <w:rFonts w:asciiTheme="minorHAnsi" w:hAnsiTheme="minorHAnsi"/>
        </w:rPr>
        <w:t>Barınmadan doğan feragat</w:t>
      </w:r>
    </w:p>
    <w:p w:rsidR="00952D25" w:rsidRPr="00673852" w:rsidRDefault="00952D25" w:rsidP="001829A1">
      <w:pPr>
        <w:numPr>
          <w:ilvl w:val="0"/>
          <w:numId w:val="14"/>
        </w:numPr>
        <w:spacing w:line="360" w:lineRule="auto"/>
        <w:rPr>
          <w:rFonts w:asciiTheme="minorHAnsi" w:hAnsiTheme="minorHAnsi"/>
        </w:rPr>
      </w:pPr>
      <w:r w:rsidRPr="00673852">
        <w:rPr>
          <w:rFonts w:asciiTheme="minorHAnsi" w:hAnsiTheme="minorHAnsi"/>
        </w:rPr>
        <w:t>Burs hibelerinin iki dönemden tek döneme düşürülmesi</w:t>
      </w:r>
    </w:p>
    <w:p w:rsidR="00952D25" w:rsidRPr="00673852" w:rsidRDefault="00952D25" w:rsidP="001829A1">
      <w:pPr>
        <w:numPr>
          <w:ilvl w:val="0"/>
          <w:numId w:val="14"/>
        </w:numPr>
        <w:spacing w:line="360" w:lineRule="auto"/>
        <w:rPr>
          <w:rFonts w:asciiTheme="minorHAnsi" w:hAnsiTheme="minorHAnsi"/>
        </w:rPr>
      </w:pPr>
      <w:r w:rsidRPr="00673852">
        <w:rPr>
          <w:rFonts w:asciiTheme="minorHAnsi" w:hAnsiTheme="minorHAnsi"/>
        </w:rPr>
        <w:t>Ders uyumsuzluğu ve derslerin çakışması</w:t>
      </w:r>
    </w:p>
    <w:p w:rsidR="00952D25" w:rsidRPr="00673852" w:rsidRDefault="00952D25" w:rsidP="001829A1">
      <w:pPr>
        <w:numPr>
          <w:ilvl w:val="0"/>
          <w:numId w:val="14"/>
        </w:numPr>
        <w:spacing w:line="360" w:lineRule="auto"/>
        <w:rPr>
          <w:rFonts w:asciiTheme="minorHAnsi" w:hAnsiTheme="minorHAnsi"/>
        </w:rPr>
      </w:pPr>
      <w:proofErr w:type="spellStart"/>
      <w:r w:rsidRPr="00673852">
        <w:rPr>
          <w:rFonts w:asciiTheme="minorHAnsi" w:hAnsiTheme="minorHAnsi"/>
        </w:rPr>
        <w:t>Kontejan</w:t>
      </w:r>
      <w:proofErr w:type="spellEnd"/>
      <w:r w:rsidRPr="00673852">
        <w:rPr>
          <w:rFonts w:asciiTheme="minorHAnsi" w:hAnsiTheme="minorHAnsi"/>
        </w:rPr>
        <w:t xml:space="preserve"> sayısının az olması</w:t>
      </w:r>
    </w:p>
    <w:p w:rsidR="00952D25" w:rsidRPr="00673852" w:rsidRDefault="00952D25" w:rsidP="001829A1">
      <w:pPr>
        <w:numPr>
          <w:ilvl w:val="0"/>
          <w:numId w:val="14"/>
        </w:numPr>
        <w:spacing w:line="360" w:lineRule="auto"/>
        <w:rPr>
          <w:rFonts w:asciiTheme="minorHAnsi" w:hAnsiTheme="minorHAnsi"/>
        </w:rPr>
      </w:pPr>
      <w:r w:rsidRPr="00673852">
        <w:rPr>
          <w:rFonts w:asciiTheme="minorHAnsi" w:hAnsiTheme="minorHAnsi"/>
        </w:rPr>
        <w:t xml:space="preserve">Öğrenim Protokol hazırlama aşamasında Fakülte web </w:t>
      </w:r>
      <w:proofErr w:type="spellStart"/>
      <w:r w:rsidRPr="00673852">
        <w:rPr>
          <w:rFonts w:asciiTheme="minorHAnsi" w:hAnsiTheme="minorHAnsi"/>
        </w:rPr>
        <w:t>sayfasındak</w:t>
      </w:r>
      <w:proofErr w:type="spellEnd"/>
      <w:r w:rsidRPr="00673852">
        <w:rPr>
          <w:rFonts w:asciiTheme="minorHAnsi" w:hAnsiTheme="minorHAnsi"/>
        </w:rPr>
        <w:t xml:space="preserve"> ders programı ve içeriklerinin güncel olmaması.</w:t>
      </w:r>
    </w:p>
    <w:p w:rsidR="00952D25" w:rsidRPr="00673852" w:rsidRDefault="00952D25" w:rsidP="001829A1">
      <w:pPr>
        <w:pStyle w:val="Balk3"/>
        <w:numPr>
          <w:ilvl w:val="0"/>
          <w:numId w:val="15"/>
        </w:numPr>
        <w:rPr>
          <w:rFonts w:asciiTheme="minorHAnsi" w:hAnsiTheme="minorHAnsi"/>
          <w:b/>
          <w:bCs/>
          <w:color w:val="387026" w:themeColor="accent5" w:themeShade="80"/>
        </w:rPr>
      </w:pPr>
      <w:bookmarkStart w:id="53" w:name="_Toc535852295"/>
      <w:bookmarkStart w:id="54" w:name="_Toc61613613"/>
      <w:bookmarkStart w:id="55" w:name="_Toc124859148"/>
      <w:r w:rsidRPr="00673852">
        <w:rPr>
          <w:rFonts w:asciiTheme="minorHAnsi" w:hAnsiTheme="minorHAnsi"/>
          <w:b/>
          <w:bCs/>
          <w:color w:val="387026" w:themeColor="accent5" w:themeShade="80"/>
        </w:rPr>
        <w:t>Mevlana Değişim Programı kapsamında tespit edilen sorunlar:</w:t>
      </w:r>
      <w:bookmarkEnd w:id="53"/>
      <w:bookmarkEnd w:id="54"/>
      <w:bookmarkEnd w:id="55"/>
    </w:p>
    <w:p w:rsidR="00952D25" w:rsidRPr="00673852" w:rsidRDefault="00952D25" w:rsidP="001829A1">
      <w:pPr>
        <w:pStyle w:val="ListeParagraf"/>
        <w:numPr>
          <w:ilvl w:val="0"/>
          <w:numId w:val="24"/>
        </w:numPr>
        <w:spacing w:line="360" w:lineRule="auto"/>
        <w:jc w:val="both"/>
        <w:rPr>
          <w:rFonts w:asciiTheme="minorHAnsi" w:hAnsiTheme="minorHAnsi"/>
          <w:b/>
          <w:color w:val="387026" w:themeColor="accent5" w:themeShade="80"/>
        </w:rPr>
      </w:pPr>
      <w:r w:rsidRPr="00673852">
        <w:rPr>
          <w:rFonts w:asciiTheme="minorHAnsi" w:hAnsiTheme="minorHAnsi"/>
          <w:b/>
          <w:color w:val="387026" w:themeColor="accent5" w:themeShade="80"/>
        </w:rPr>
        <w:t>Mevlana değişim programına ilişkin tespitler:</w:t>
      </w:r>
    </w:p>
    <w:p w:rsidR="00952D25" w:rsidRPr="00673852" w:rsidRDefault="00952D25" w:rsidP="00952D25">
      <w:pPr>
        <w:pStyle w:val="ListeParagraf"/>
        <w:spacing w:line="360" w:lineRule="auto"/>
        <w:ind w:left="502"/>
        <w:jc w:val="both"/>
        <w:rPr>
          <w:rFonts w:asciiTheme="minorHAnsi" w:hAnsiTheme="minorHAnsi"/>
        </w:rPr>
      </w:pPr>
      <w:r w:rsidRPr="00673852">
        <w:rPr>
          <w:rFonts w:asciiTheme="minorHAnsi" w:hAnsiTheme="minorHAnsi"/>
        </w:rPr>
        <w:t>•</w:t>
      </w:r>
      <w:r w:rsidRPr="00673852">
        <w:rPr>
          <w:rFonts w:asciiTheme="minorHAnsi" w:hAnsiTheme="minorHAnsi"/>
        </w:rPr>
        <w:tab/>
        <w:t xml:space="preserve">Azerbaycan, Gürcistan, Kazakistan, Kırgızistan, Moğolistan, Özbekistan, Tacikistan ve Türkmenistan için en fazla %20 kota uygulanması, programın etkin uygulanmasını engellemekte ve programdan yararlanmak isteyen ve gerekli </w:t>
      </w:r>
      <w:proofErr w:type="gramStart"/>
      <w:r w:rsidRPr="00673852">
        <w:rPr>
          <w:rFonts w:asciiTheme="minorHAnsi" w:hAnsiTheme="minorHAnsi"/>
        </w:rPr>
        <w:t>kriterleri</w:t>
      </w:r>
      <w:proofErr w:type="gramEnd"/>
      <w:r w:rsidRPr="00673852">
        <w:rPr>
          <w:rFonts w:asciiTheme="minorHAnsi" w:hAnsiTheme="minorHAnsi"/>
        </w:rPr>
        <w:t xml:space="preserve"> taşıyan çok sayıda öğrencinin değerlendirmeye alınmamasına neden olmaktadır. </w:t>
      </w:r>
    </w:p>
    <w:p w:rsidR="00952D25" w:rsidRPr="00673852" w:rsidRDefault="00952D25" w:rsidP="00952D25">
      <w:pPr>
        <w:pStyle w:val="ListeParagraf"/>
        <w:spacing w:line="360" w:lineRule="auto"/>
        <w:ind w:left="502"/>
        <w:jc w:val="both"/>
        <w:rPr>
          <w:rFonts w:asciiTheme="minorHAnsi" w:hAnsiTheme="minorHAnsi"/>
        </w:rPr>
      </w:pPr>
      <w:r w:rsidRPr="00673852">
        <w:rPr>
          <w:rFonts w:asciiTheme="minorHAnsi" w:hAnsiTheme="minorHAnsi"/>
        </w:rPr>
        <w:t>•</w:t>
      </w:r>
      <w:r w:rsidRPr="00673852">
        <w:rPr>
          <w:rFonts w:asciiTheme="minorHAnsi" w:hAnsiTheme="minorHAnsi"/>
        </w:rPr>
        <w:tab/>
        <w:t>Değişiklik taleplerinin yılda bir kere alınması ve sonrasında kabul edilmemesi, program kapsamında tahsis edilen hibenin etkin kullanımını engellemektedir. Zira bahar döneminde değişime katılacak öğrenciler arasında da vazgeçmeler olabilmekte ve yedekte seçilen öğrenci bulunmasına rağmen aktarılan tutarlar kullanılamayarak iade edilmektedir.</w:t>
      </w:r>
    </w:p>
    <w:p w:rsidR="00952D25" w:rsidRPr="00673852" w:rsidRDefault="00952D25" w:rsidP="00952D25">
      <w:pPr>
        <w:pStyle w:val="ListeParagraf"/>
        <w:spacing w:line="360" w:lineRule="auto"/>
        <w:ind w:left="502"/>
        <w:jc w:val="both"/>
        <w:rPr>
          <w:rFonts w:asciiTheme="minorHAnsi" w:hAnsiTheme="minorHAnsi"/>
        </w:rPr>
      </w:pPr>
      <w:r w:rsidRPr="00673852">
        <w:rPr>
          <w:rFonts w:asciiTheme="minorHAnsi" w:hAnsiTheme="minorHAnsi"/>
        </w:rPr>
        <w:t>•</w:t>
      </w:r>
      <w:r w:rsidRPr="00673852">
        <w:rPr>
          <w:rFonts w:asciiTheme="minorHAnsi" w:hAnsiTheme="minorHAnsi"/>
        </w:rPr>
        <w:tab/>
        <w:t>Değişime hak kazanan ve süreç içerisinde vazgeçen öğrencilerin büyük çoğunluğu, ailevi veya maddi sebeplerle vazgeçmektedir. Ancak bunlar, mücbir sebepler arasında sayılmamakta ve öğrenci, hiçbir öğrenim kademesinde programdan yararlanamamaktadır.</w:t>
      </w:r>
    </w:p>
    <w:p w:rsidR="00952D25" w:rsidRPr="00673852" w:rsidRDefault="00952D25" w:rsidP="00952D25">
      <w:pPr>
        <w:pStyle w:val="ListeParagraf"/>
        <w:spacing w:line="360" w:lineRule="auto"/>
        <w:ind w:left="502"/>
        <w:jc w:val="both"/>
        <w:rPr>
          <w:rFonts w:asciiTheme="minorHAnsi" w:hAnsiTheme="minorHAnsi"/>
        </w:rPr>
      </w:pPr>
      <w:r w:rsidRPr="00673852">
        <w:rPr>
          <w:rFonts w:asciiTheme="minorHAnsi" w:hAnsiTheme="minorHAnsi"/>
        </w:rPr>
        <w:t>•</w:t>
      </w:r>
      <w:r w:rsidRPr="00673852">
        <w:rPr>
          <w:rFonts w:asciiTheme="minorHAnsi" w:hAnsiTheme="minorHAnsi"/>
        </w:rPr>
        <w:tab/>
        <w:t xml:space="preserve">Değişim öğrencilerine verilen burs miktarının yetersiz olması. </w:t>
      </w:r>
    </w:p>
    <w:p w:rsidR="00952D25" w:rsidRPr="00673852" w:rsidRDefault="00952D25" w:rsidP="00952D25">
      <w:pPr>
        <w:pStyle w:val="ListeParagraf"/>
        <w:spacing w:line="360" w:lineRule="auto"/>
        <w:ind w:left="502"/>
        <w:jc w:val="both"/>
        <w:rPr>
          <w:rFonts w:asciiTheme="minorHAnsi" w:hAnsiTheme="minorHAnsi"/>
        </w:rPr>
      </w:pPr>
      <w:r w:rsidRPr="00673852">
        <w:rPr>
          <w:rFonts w:asciiTheme="minorHAnsi" w:hAnsiTheme="minorHAnsi"/>
        </w:rPr>
        <w:t>•</w:t>
      </w:r>
      <w:r w:rsidRPr="00673852">
        <w:rPr>
          <w:rFonts w:asciiTheme="minorHAnsi" w:hAnsiTheme="minorHAnsi"/>
        </w:rPr>
        <w:tab/>
        <w:t>Gelen öğretim üyelerine verilen gündeliğin yetersiz olması.</w:t>
      </w:r>
    </w:p>
    <w:p w:rsidR="00952D25" w:rsidRPr="00673852" w:rsidRDefault="00952D25" w:rsidP="001829A1">
      <w:pPr>
        <w:pStyle w:val="ListeParagraf"/>
        <w:numPr>
          <w:ilvl w:val="0"/>
          <w:numId w:val="24"/>
        </w:numPr>
        <w:spacing w:line="360" w:lineRule="auto"/>
        <w:jc w:val="both"/>
        <w:rPr>
          <w:rFonts w:asciiTheme="minorHAnsi" w:hAnsiTheme="minorHAnsi"/>
          <w:b/>
          <w:color w:val="387026" w:themeColor="accent5" w:themeShade="80"/>
        </w:rPr>
      </w:pPr>
      <w:r w:rsidRPr="00673852">
        <w:rPr>
          <w:rFonts w:asciiTheme="minorHAnsi" w:hAnsiTheme="minorHAnsi"/>
          <w:b/>
          <w:color w:val="387026" w:themeColor="accent5" w:themeShade="80"/>
        </w:rPr>
        <w:t>Proje-Tabanlı Uluslararası Değişim Programı</w:t>
      </w:r>
    </w:p>
    <w:p w:rsidR="00952D25" w:rsidRPr="00673852" w:rsidRDefault="00952D25" w:rsidP="009765E2">
      <w:pPr>
        <w:pStyle w:val="ListeParagraf"/>
        <w:spacing w:line="360" w:lineRule="auto"/>
        <w:ind w:left="0" w:firstLine="502"/>
        <w:jc w:val="both"/>
        <w:rPr>
          <w:rFonts w:asciiTheme="minorHAnsi" w:hAnsiTheme="minorHAnsi"/>
        </w:rPr>
      </w:pPr>
      <w:r w:rsidRPr="00673852">
        <w:rPr>
          <w:rFonts w:asciiTheme="minorHAnsi" w:hAnsiTheme="minorHAnsi"/>
        </w:rPr>
        <w:t xml:space="preserve">2016 yılında başlatılan Program kapsamında Üniversitemizin, üç projesi YÖK tarafından kabul edilmiş ve halen devam etmekte olan bir projesi bulunmaktadır. 2018-2019 Akademik Yılı Program Çağrısı kapsamında da Üniversitemizden 9 proje teklifi sunulmuş ancak tekliflerin tamamı kabul edilmemiştir. Bu kapsamda Koordinatörlüğümüzce alınan geri bildirimlerden biri, projelerin neden kabul edilmediği veya eksiklerinin neler olduğuna dair açıklamanın </w:t>
      </w:r>
      <w:r w:rsidRPr="00673852">
        <w:rPr>
          <w:rFonts w:asciiTheme="minorHAnsi" w:hAnsiTheme="minorHAnsi"/>
        </w:rPr>
        <w:lastRenderedPageBreak/>
        <w:t xml:space="preserve">verilmemiş olmasıdır. Program kapsamında geçmeyen projelerin yeniden sunulması mümkün olmakla birlikte proje sahibi akademisyenlerimiz, gerekli düzeltmeyi ve </w:t>
      </w:r>
      <w:proofErr w:type="gramStart"/>
      <w:r w:rsidRPr="00673852">
        <w:rPr>
          <w:rFonts w:asciiTheme="minorHAnsi" w:hAnsiTheme="minorHAnsi"/>
        </w:rPr>
        <w:t>revizyonları</w:t>
      </w:r>
      <w:proofErr w:type="gramEnd"/>
      <w:r w:rsidRPr="00673852">
        <w:rPr>
          <w:rFonts w:asciiTheme="minorHAnsi" w:hAnsiTheme="minorHAnsi"/>
        </w:rPr>
        <w:t xml:space="preserve"> yapabilmek için değerlendiricilerin geri bildirimine ihtiyaç duymaktadır. </w:t>
      </w:r>
    </w:p>
    <w:p w:rsidR="00952D25" w:rsidRPr="00673852" w:rsidRDefault="00952D25" w:rsidP="00952D25">
      <w:pPr>
        <w:pStyle w:val="ListeParagraf"/>
        <w:spacing w:line="360" w:lineRule="auto"/>
        <w:ind w:left="0"/>
        <w:jc w:val="both"/>
        <w:rPr>
          <w:rFonts w:asciiTheme="minorHAnsi" w:hAnsiTheme="minorHAnsi"/>
        </w:rPr>
      </w:pPr>
      <w:r w:rsidRPr="00673852">
        <w:rPr>
          <w:rFonts w:asciiTheme="minorHAnsi" w:hAnsiTheme="minorHAnsi"/>
        </w:rPr>
        <w:t>Bunun dışında Koordinatörlüğümüzce alınan geri bildirimler aşağıdaki gibidir:</w:t>
      </w:r>
    </w:p>
    <w:p w:rsidR="00952D25" w:rsidRPr="00673852" w:rsidRDefault="00952D25" w:rsidP="001829A1">
      <w:pPr>
        <w:pStyle w:val="ListeParagraf"/>
        <w:numPr>
          <w:ilvl w:val="0"/>
          <w:numId w:val="25"/>
        </w:numPr>
        <w:spacing w:line="360" w:lineRule="auto"/>
        <w:jc w:val="both"/>
        <w:rPr>
          <w:rFonts w:asciiTheme="minorHAnsi" w:hAnsiTheme="minorHAnsi"/>
        </w:rPr>
      </w:pPr>
      <w:r w:rsidRPr="00673852">
        <w:rPr>
          <w:rFonts w:asciiTheme="minorHAnsi" w:hAnsiTheme="minorHAnsi"/>
        </w:rPr>
        <w:t>Makine, teçhizat, sarf malzemesi giderlerinin karşılanmaması,</w:t>
      </w:r>
    </w:p>
    <w:p w:rsidR="00952D25" w:rsidRPr="00673852" w:rsidRDefault="00952D25" w:rsidP="001829A1">
      <w:pPr>
        <w:pStyle w:val="ListeParagraf"/>
        <w:numPr>
          <w:ilvl w:val="0"/>
          <w:numId w:val="25"/>
        </w:numPr>
        <w:spacing w:line="360" w:lineRule="auto"/>
        <w:jc w:val="both"/>
        <w:rPr>
          <w:rFonts w:asciiTheme="minorHAnsi" w:hAnsiTheme="minorHAnsi"/>
        </w:rPr>
      </w:pPr>
      <w:r w:rsidRPr="00673852">
        <w:rPr>
          <w:rFonts w:asciiTheme="minorHAnsi" w:hAnsiTheme="minorHAnsi"/>
        </w:rPr>
        <w:t>Öğrencilerin seyahat masraflarının karşılanmaması,</w:t>
      </w:r>
    </w:p>
    <w:p w:rsidR="00952D25" w:rsidRPr="00673852" w:rsidRDefault="00952D25" w:rsidP="001829A1">
      <w:pPr>
        <w:pStyle w:val="ListeParagraf"/>
        <w:numPr>
          <w:ilvl w:val="0"/>
          <w:numId w:val="25"/>
        </w:numPr>
        <w:spacing w:line="360" w:lineRule="auto"/>
        <w:jc w:val="both"/>
        <w:rPr>
          <w:rFonts w:asciiTheme="minorHAnsi" w:hAnsiTheme="minorHAnsi"/>
        </w:rPr>
      </w:pPr>
      <w:r w:rsidRPr="00673852">
        <w:rPr>
          <w:rFonts w:asciiTheme="minorHAnsi" w:hAnsiTheme="minorHAnsi"/>
        </w:rPr>
        <w:t>Gelen öğretim üyelerine verilen gündeliğin yetersiz olması,</w:t>
      </w:r>
    </w:p>
    <w:p w:rsidR="00952D25" w:rsidRPr="00673852" w:rsidRDefault="00952D25" w:rsidP="001829A1">
      <w:pPr>
        <w:pStyle w:val="ListeParagraf"/>
        <w:numPr>
          <w:ilvl w:val="0"/>
          <w:numId w:val="25"/>
        </w:numPr>
        <w:spacing w:line="360" w:lineRule="auto"/>
        <w:rPr>
          <w:rFonts w:asciiTheme="minorHAnsi" w:hAnsiTheme="minorHAnsi"/>
        </w:rPr>
      </w:pPr>
      <w:r w:rsidRPr="00673852">
        <w:rPr>
          <w:rFonts w:asciiTheme="minorHAnsi" w:hAnsiTheme="minorHAnsi"/>
        </w:rPr>
        <w:t>Öğretim üyelerinin değişim süresinin en az 14 gün olarak belirlenmesi. Bu durum, proje sürecinde daha kısa süreli çalışma ziyareti gerçekleştirmeye olanak tanımamakta ve planlamayı zorlaştırmaktadır. Minimum sürenin aşağıya çekilmesi, gelen talepler arasındadır.</w:t>
      </w:r>
    </w:p>
    <w:p w:rsidR="00231011" w:rsidRPr="003C3AEC" w:rsidRDefault="00180B18" w:rsidP="001829A1">
      <w:pPr>
        <w:pStyle w:val="Balk1"/>
        <w:numPr>
          <w:ilvl w:val="0"/>
          <w:numId w:val="12"/>
        </w:numPr>
        <w:rPr>
          <w:color w:val="387026" w:themeColor="accent5" w:themeShade="80"/>
        </w:rPr>
      </w:pPr>
      <w:bookmarkStart w:id="56" w:name="_Toc183317695"/>
      <w:bookmarkStart w:id="57" w:name="_Toc124859149"/>
      <w:r w:rsidRPr="003C3AEC">
        <w:rPr>
          <w:color w:val="387026" w:themeColor="accent5" w:themeShade="80"/>
        </w:rPr>
        <w:t xml:space="preserve">KURUMSAL </w:t>
      </w:r>
      <w:r w:rsidR="00242CC4" w:rsidRPr="003C3AEC">
        <w:rPr>
          <w:color w:val="387026" w:themeColor="accent5" w:themeShade="80"/>
        </w:rPr>
        <w:t>KABİLİYET ve KAPASİTENİN DEĞERLENDİRİLMESİ</w:t>
      </w:r>
      <w:bookmarkEnd w:id="56"/>
      <w:bookmarkEnd w:id="57"/>
      <w:r w:rsidR="00242CC4" w:rsidRPr="003C3AEC">
        <w:rPr>
          <w:color w:val="387026" w:themeColor="accent5" w:themeShade="80"/>
        </w:rPr>
        <w:t xml:space="preserve"> </w:t>
      </w:r>
    </w:p>
    <w:p w:rsidR="00242CC4" w:rsidRPr="009765E2" w:rsidRDefault="00273CE5" w:rsidP="001829A1">
      <w:pPr>
        <w:pStyle w:val="Balk2"/>
        <w:numPr>
          <w:ilvl w:val="0"/>
          <w:numId w:val="11"/>
        </w:numPr>
        <w:rPr>
          <w:color w:val="387026" w:themeColor="accent5" w:themeShade="80"/>
        </w:rPr>
      </w:pPr>
      <w:bookmarkStart w:id="58" w:name="_Toc183317696"/>
      <w:bookmarkStart w:id="59" w:name="_Toc124859150"/>
      <w:r w:rsidRPr="009765E2">
        <w:rPr>
          <w:color w:val="387026" w:themeColor="accent5" w:themeShade="80"/>
        </w:rPr>
        <w:t>ÜSTÜNLÜKLER</w:t>
      </w:r>
      <w:bookmarkEnd w:id="58"/>
      <w:bookmarkEnd w:id="59"/>
      <w:r w:rsidRPr="009765E2">
        <w:rPr>
          <w:color w:val="387026" w:themeColor="accent5" w:themeShade="80"/>
        </w:rPr>
        <w:t xml:space="preserve"> </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Ulusal ve Uluslararası değişim programlarının sağlıklı bir şekilde yürütülmesi için fiziksel alt yapının iyileştirilmesi</w:t>
      </w:r>
      <w:r>
        <w:rPr>
          <w:rFonts w:asciiTheme="minorHAnsi" w:hAnsiTheme="minorHAnsi" w:cs="Times New Roman"/>
          <w:sz w:val="24"/>
        </w:rPr>
        <w:t>,</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 xml:space="preserve">Tecrübeli ve etkin bir kadro ile programların yürütülüyor olması ve personelin büyük bir özveri ve </w:t>
      </w:r>
      <w:proofErr w:type="gramStart"/>
      <w:r w:rsidRPr="00944A89">
        <w:rPr>
          <w:rFonts w:asciiTheme="minorHAnsi" w:hAnsiTheme="minorHAnsi" w:cs="Times New Roman"/>
          <w:sz w:val="24"/>
        </w:rPr>
        <w:t>motivasyonla</w:t>
      </w:r>
      <w:proofErr w:type="gramEnd"/>
      <w:r w:rsidRPr="00944A89">
        <w:rPr>
          <w:rFonts w:asciiTheme="minorHAnsi" w:hAnsiTheme="minorHAnsi" w:cs="Times New Roman"/>
          <w:sz w:val="24"/>
        </w:rPr>
        <w:t xml:space="preserve"> uyum içinde çalışması,</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Değişim programlarına katılan öğrencilerin akademik tanınırlığı</w:t>
      </w:r>
      <w:r>
        <w:rPr>
          <w:rFonts w:asciiTheme="minorHAnsi" w:hAnsiTheme="minorHAnsi" w:cs="Times New Roman"/>
          <w:sz w:val="24"/>
        </w:rPr>
        <w:t>,</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 xml:space="preserve">Dış İlişkiler biriminin </w:t>
      </w:r>
      <w:proofErr w:type="gramStart"/>
      <w:r w:rsidRPr="00944A89">
        <w:rPr>
          <w:rFonts w:asciiTheme="minorHAnsi" w:hAnsiTheme="minorHAnsi" w:cs="Times New Roman"/>
          <w:sz w:val="24"/>
        </w:rPr>
        <w:t>kampus</w:t>
      </w:r>
      <w:proofErr w:type="gramEnd"/>
      <w:r w:rsidRPr="00944A89">
        <w:rPr>
          <w:rFonts w:asciiTheme="minorHAnsi" w:hAnsiTheme="minorHAnsi" w:cs="Times New Roman"/>
          <w:sz w:val="24"/>
        </w:rPr>
        <w:t xml:space="preserve"> alanındaki </w:t>
      </w:r>
      <w:proofErr w:type="spellStart"/>
      <w:r w:rsidRPr="00944A89">
        <w:rPr>
          <w:rFonts w:asciiTheme="minorHAnsi" w:hAnsiTheme="minorHAnsi" w:cs="Times New Roman"/>
          <w:sz w:val="24"/>
        </w:rPr>
        <w:t>lokasyonu</w:t>
      </w:r>
      <w:proofErr w:type="spellEnd"/>
      <w:r>
        <w:rPr>
          <w:rFonts w:asciiTheme="minorHAnsi" w:hAnsiTheme="minorHAnsi" w:cs="Times New Roman"/>
          <w:sz w:val="24"/>
        </w:rPr>
        <w:t>,</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sz w:val="24"/>
        </w:rPr>
      </w:pPr>
      <w:r w:rsidRPr="00944A89">
        <w:rPr>
          <w:rFonts w:asciiTheme="minorHAnsi" w:hAnsiTheme="minorHAnsi" w:cs="Times New Roman"/>
          <w:sz w:val="24"/>
        </w:rPr>
        <w:t>Erasmus programının bir otomasyon ile yürütülmesi,</w:t>
      </w:r>
    </w:p>
    <w:p w:rsidR="00952D25" w:rsidRPr="00944A89" w:rsidRDefault="00952D25" w:rsidP="00D45D7C">
      <w:pPr>
        <w:pStyle w:val="GvdeMetni21"/>
        <w:numPr>
          <w:ilvl w:val="0"/>
          <w:numId w:val="18"/>
        </w:numPr>
        <w:tabs>
          <w:tab w:val="clear" w:pos="2340"/>
        </w:tabs>
        <w:spacing w:before="100" w:beforeAutospacing="1" w:after="100" w:afterAutospacing="1" w:line="240" w:lineRule="auto"/>
        <w:ind w:left="714" w:hanging="357"/>
        <w:rPr>
          <w:rFonts w:asciiTheme="minorHAnsi" w:hAnsiTheme="minorHAnsi" w:cs="Times New Roman"/>
        </w:rPr>
      </w:pPr>
      <w:proofErr w:type="gramStart"/>
      <w:r w:rsidRPr="00944A89">
        <w:rPr>
          <w:rFonts w:asciiTheme="minorHAnsi" w:hAnsiTheme="minorHAnsi" w:cs="Times New Roman"/>
          <w:sz w:val="24"/>
        </w:rPr>
        <w:t>Gönüllü öğrencilerin destek vermesi.</w:t>
      </w:r>
      <w:proofErr w:type="gramEnd"/>
    </w:p>
    <w:p w:rsidR="00273CE5" w:rsidRPr="009765E2" w:rsidRDefault="00273CE5" w:rsidP="001829A1">
      <w:pPr>
        <w:pStyle w:val="Balk2"/>
        <w:numPr>
          <w:ilvl w:val="0"/>
          <w:numId w:val="11"/>
        </w:numPr>
        <w:rPr>
          <w:color w:val="387026" w:themeColor="accent5" w:themeShade="80"/>
        </w:rPr>
      </w:pPr>
      <w:bookmarkStart w:id="60" w:name="_Toc183317697"/>
      <w:bookmarkStart w:id="61" w:name="_Toc124859151"/>
      <w:r w:rsidRPr="009765E2">
        <w:rPr>
          <w:color w:val="387026" w:themeColor="accent5" w:themeShade="80"/>
        </w:rPr>
        <w:t>ZAYIFLIKLAR</w:t>
      </w:r>
      <w:bookmarkEnd w:id="60"/>
      <w:bookmarkEnd w:id="61"/>
    </w:p>
    <w:p w:rsidR="00952D25" w:rsidRPr="00FD576C"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bookmarkStart w:id="62" w:name="_Toc183317698"/>
      <w:r w:rsidRPr="00944A89">
        <w:rPr>
          <w:rFonts w:asciiTheme="minorHAnsi" w:hAnsiTheme="minorHAnsi"/>
        </w:rPr>
        <w:t xml:space="preserve">Bölüm </w:t>
      </w:r>
      <w:r w:rsidRPr="00FD576C">
        <w:rPr>
          <w:rFonts w:asciiTheme="minorHAnsi" w:hAnsiTheme="minorHAnsi" w:cs="Times New Roman"/>
          <w:sz w:val="24"/>
        </w:rPr>
        <w:t>koordinatörlerinin kısmen de olsa etkin çalışmaması,</w:t>
      </w:r>
    </w:p>
    <w:p w:rsidR="00952D25" w:rsidRPr="00FD576C"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sidRPr="00FD576C">
        <w:rPr>
          <w:rFonts w:asciiTheme="minorHAnsi" w:hAnsiTheme="minorHAnsi" w:cs="Times New Roman"/>
          <w:sz w:val="24"/>
        </w:rPr>
        <w:t>Üniversitemizdeki öğrencilerin vazgeçmeleri sonucunda bütçe planlamasının etkin şekilde yönetilememesi,</w:t>
      </w:r>
    </w:p>
    <w:p w:rsidR="00952D25" w:rsidRPr="00FD576C"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sidRPr="00FD576C">
        <w:rPr>
          <w:rFonts w:asciiTheme="minorHAnsi" w:hAnsiTheme="minorHAnsi" w:cs="Times New Roman"/>
          <w:sz w:val="24"/>
        </w:rPr>
        <w:t>Erasmus programı ile giden öğrencilerin yabancı dil sorunları,</w:t>
      </w:r>
    </w:p>
    <w:p w:rsidR="00952D25"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sidRPr="00FD576C">
        <w:rPr>
          <w:rFonts w:asciiTheme="minorHAnsi" w:hAnsiTheme="minorHAnsi" w:cs="Times New Roman"/>
          <w:sz w:val="24"/>
        </w:rPr>
        <w:t>Öğrenci vazgeçmelerine yol açan vize problemleri,</w:t>
      </w:r>
    </w:p>
    <w:p w:rsidR="000C39A5" w:rsidRDefault="000C39A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Pr>
          <w:rFonts w:asciiTheme="minorHAnsi" w:hAnsiTheme="minorHAnsi" w:cs="Times New Roman"/>
          <w:sz w:val="24"/>
        </w:rPr>
        <w:t>Gelen öğrencilerin konaklama sorunu yaşaması,</w:t>
      </w:r>
    </w:p>
    <w:p w:rsidR="000C39A5" w:rsidRPr="00FD576C" w:rsidRDefault="000C39A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r>
        <w:rPr>
          <w:rFonts w:asciiTheme="minorHAnsi" w:hAnsiTheme="minorHAnsi" w:cs="Times New Roman"/>
          <w:sz w:val="24"/>
        </w:rPr>
        <w:t xml:space="preserve">Gelen öğrencilerin otomasyon sistemine </w:t>
      </w:r>
      <w:proofErr w:type="gramStart"/>
      <w:r>
        <w:rPr>
          <w:rFonts w:asciiTheme="minorHAnsi" w:hAnsiTheme="minorHAnsi" w:cs="Times New Roman"/>
          <w:sz w:val="24"/>
        </w:rPr>
        <w:t>entegrasyonunda</w:t>
      </w:r>
      <w:proofErr w:type="gramEnd"/>
      <w:r>
        <w:rPr>
          <w:rFonts w:asciiTheme="minorHAnsi" w:hAnsiTheme="minorHAnsi" w:cs="Times New Roman"/>
          <w:sz w:val="24"/>
        </w:rPr>
        <w:t xml:space="preserve"> yaşanan sorunlar ve buna bağlı sosyal olanaklardan yararlanamama sorunu,</w:t>
      </w:r>
    </w:p>
    <w:p w:rsidR="00952D25" w:rsidRDefault="00952D25" w:rsidP="00D45D7C">
      <w:pPr>
        <w:pStyle w:val="GvdeMetni21"/>
        <w:numPr>
          <w:ilvl w:val="0"/>
          <w:numId w:val="19"/>
        </w:numPr>
        <w:tabs>
          <w:tab w:val="clear" w:pos="2340"/>
        </w:tabs>
        <w:spacing w:before="100" w:beforeAutospacing="1" w:after="100" w:afterAutospacing="1" w:line="240" w:lineRule="auto"/>
        <w:ind w:left="714" w:hanging="357"/>
        <w:rPr>
          <w:rFonts w:asciiTheme="minorHAnsi" w:hAnsiTheme="minorHAnsi" w:cs="Times New Roman"/>
          <w:sz w:val="24"/>
        </w:rPr>
      </w:pPr>
      <w:proofErr w:type="gramStart"/>
      <w:r w:rsidRPr="00FD576C">
        <w:rPr>
          <w:rFonts w:asciiTheme="minorHAnsi" w:hAnsiTheme="minorHAnsi" w:cs="Times New Roman"/>
          <w:sz w:val="24"/>
        </w:rPr>
        <w:t>Bazı bölümlerde kontenjan rakamlarının potansiyel yararlanıcıları karşılamaması.</w:t>
      </w:r>
      <w:proofErr w:type="gramEnd"/>
    </w:p>
    <w:p w:rsidR="00242CC4" w:rsidRPr="009765E2" w:rsidRDefault="00273CE5" w:rsidP="001829A1">
      <w:pPr>
        <w:pStyle w:val="Balk2"/>
        <w:numPr>
          <w:ilvl w:val="0"/>
          <w:numId w:val="11"/>
        </w:numPr>
        <w:rPr>
          <w:color w:val="387026" w:themeColor="accent5" w:themeShade="80"/>
        </w:rPr>
      </w:pPr>
      <w:bookmarkStart w:id="63" w:name="_Toc124859152"/>
      <w:r w:rsidRPr="009765E2">
        <w:rPr>
          <w:color w:val="387026" w:themeColor="accent5" w:themeShade="80"/>
        </w:rPr>
        <w:t>DEĞERLENDİRME</w:t>
      </w:r>
      <w:bookmarkEnd w:id="62"/>
      <w:bookmarkEnd w:id="63"/>
    </w:p>
    <w:p w:rsidR="00952D25" w:rsidRPr="00944A89" w:rsidRDefault="000C39A5" w:rsidP="00952D25">
      <w:pPr>
        <w:spacing w:line="360" w:lineRule="auto"/>
        <w:ind w:firstLine="360"/>
        <w:jc w:val="both"/>
        <w:rPr>
          <w:rFonts w:asciiTheme="minorHAnsi" w:hAnsiTheme="minorHAnsi"/>
        </w:rPr>
      </w:pPr>
      <w:r w:rsidRPr="000C39A5">
        <w:rPr>
          <w:rFonts w:asciiTheme="minorHAnsi" w:hAnsiTheme="minorHAnsi"/>
        </w:rPr>
        <w:t>Yukarıda açıklanan ve tüm değişim programlarında uygulamada yaşanan sıkıntıların giderilmesine yönelik</w:t>
      </w:r>
      <w:r>
        <w:rPr>
          <w:rFonts w:asciiTheme="minorHAnsi" w:hAnsiTheme="minorHAnsi"/>
        </w:rPr>
        <w:t xml:space="preserve"> tedbirlerin planlanması ve uygulanması gerekmektedir. Öğrenci </w:t>
      </w:r>
      <w:r>
        <w:rPr>
          <w:rFonts w:asciiTheme="minorHAnsi" w:hAnsiTheme="minorHAnsi"/>
        </w:rPr>
        <w:lastRenderedPageBreak/>
        <w:t>yemekhane kartları ile konaklama ve konaklama altyapısında yaşanan sorunların giderilmesi için kaynak tahsisi, üst yönetim tarafından bir sonraki bütçe planlamasında göz önünde bulundurulabilir.</w:t>
      </w:r>
      <w:r w:rsidRPr="000C39A5">
        <w:rPr>
          <w:rFonts w:asciiTheme="minorHAnsi" w:hAnsiTheme="minorHAnsi"/>
        </w:rPr>
        <w:t xml:space="preserve"> </w:t>
      </w:r>
    </w:p>
    <w:p w:rsidR="00B64F4D" w:rsidRPr="003C3AEC" w:rsidRDefault="00B64F4D" w:rsidP="001829A1">
      <w:pPr>
        <w:pStyle w:val="Balk1"/>
        <w:numPr>
          <w:ilvl w:val="0"/>
          <w:numId w:val="12"/>
        </w:numPr>
        <w:rPr>
          <w:color w:val="387026" w:themeColor="accent5" w:themeShade="80"/>
        </w:rPr>
      </w:pPr>
      <w:bookmarkStart w:id="64" w:name="_Toc124859153"/>
      <w:r w:rsidRPr="003C3AEC">
        <w:rPr>
          <w:color w:val="387026" w:themeColor="accent5" w:themeShade="80"/>
        </w:rPr>
        <w:t>ÖNERİ VE TEDBİRLER</w:t>
      </w:r>
      <w:bookmarkEnd w:id="64"/>
    </w:p>
    <w:p w:rsidR="00952D25" w:rsidRPr="00944A89" w:rsidRDefault="00952D25" w:rsidP="00952D25">
      <w:pPr>
        <w:spacing w:before="100" w:beforeAutospacing="1" w:after="100" w:afterAutospacing="1" w:line="360" w:lineRule="auto"/>
        <w:ind w:firstLine="360"/>
        <w:jc w:val="both"/>
        <w:rPr>
          <w:rFonts w:asciiTheme="minorHAnsi" w:hAnsiTheme="minorHAnsi"/>
        </w:rPr>
      </w:pPr>
      <w:r w:rsidRPr="00944A89">
        <w:rPr>
          <w:rFonts w:asciiTheme="minorHAnsi" w:hAnsiTheme="minorHAnsi"/>
        </w:rPr>
        <w:t xml:space="preserve">Çukurova Üniversitesi, Dış İlişikler Birimi yukarıda da belirtildiği gibi Avrupa Birliği ülkeleri ve diğer gelişmiş ülkeler arasında akademik ve bilimsel değişimleri sağlamayı hedef edinmiş bir birimdir. </w:t>
      </w:r>
    </w:p>
    <w:p w:rsidR="00952D25" w:rsidRPr="00413C91" w:rsidRDefault="00952D25" w:rsidP="00952D25">
      <w:pPr>
        <w:tabs>
          <w:tab w:val="left" w:pos="5620"/>
        </w:tabs>
        <w:spacing w:before="100" w:beforeAutospacing="1" w:after="100" w:afterAutospacing="1" w:line="360" w:lineRule="auto"/>
        <w:jc w:val="both"/>
        <w:rPr>
          <w:rFonts w:asciiTheme="minorHAnsi" w:hAnsiTheme="minorHAnsi"/>
          <w:b/>
          <w:color w:val="387026" w:themeColor="accent5" w:themeShade="80"/>
        </w:rPr>
      </w:pPr>
      <w:r w:rsidRPr="00413C91">
        <w:rPr>
          <w:rFonts w:asciiTheme="minorHAnsi" w:hAnsiTheme="minorHAnsi"/>
          <w:b/>
          <w:color w:val="387026" w:themeColor="accent5" w:themeShade="80"/>
        </w:rPr>
        <w:t>Erasmus+</w:t>
      </w:r>
    </w:p>
    <w:p w:rsidR="00952D25" w:rsidRPr="00944A89" w:rsidRDefault="00952D25" w:rsidP="00952D25">
      <w:pPr>
        <w:tabs>
          <w:tab w:val="left" w:pos="709"/>
        </w:tabs>
        <w:spacing w:before="100" w:beforeAutospacing="1" w:after="100" w:afterAutospacing="1" w:line="360" w:lineRule="auto"/>
        <w:jc w:val="both"/>
        <w:rPr>
          <w:rFonts w:asciiTheme="minorHAnsi" w:hAnsiTheme="minorHAnsi"/>
        </w:rPr>
      </w:pPr>
      <w:r w:rsidRPr="00944A89">
        <w:rPr>
          <w:rFonts w:asciiTheme="minorHAnsi" w:hAnsiTheme="minorHAnsi"/>
        </w:rPr>
        <w:tab/>
        <w:t>Birimimizde yürütülen en önemli faaliyetlerden birisi olan Erasmus</w:t>
      </w:r>
      <w:r w:rsidR="003A3F91">
        <w:rPr>
          <w:rFonts w:asciiTheme="minorHAnsi" w:hAnsiTheme="minorHAnsi"/>
        </w:rPr>
        <w:t>+</w:t>
      </w:r>
      <w:r w:rsidRPr="00944A89">
        <w:rPr>
          <w:rFonts w:asciiTheme="minorHAnsi" w:hAnsiTheme="minorHAnsi"/>
        </w:rPr>
        <w:t xml:space="preserve"> hareketliliği yukarıda belirtilen üstün yönlerinin yanı sıra bazı güçlükler ile karşılaşmaktadır. </w:t>
      </w:r>
      <w:r w:rsidRPr="00944A89">
        <w:rPr>
          <w:rFonts w:asciiTheme="minorHAnsi" w:hAnsiTheme="minorHAnsi"/>
          <w:bCs/>
          <w:color w:val="000000"/>
        </w:rPr>
        <w:t xml:space="preserve">Üniversitemiz </w:t>
      </w:r>
      <w:r w:rsidR="003A3F91">
        <w:rPr>
          <w:rFonts w:asciiTheme="minorHAnsi" w:hAnsiTheme="minorHAnsi"/>
          <w:bCs/>
          <w:color w:val="000000"/>
        </w:rPr>
        <w:t>2021-2027</w:t>
      </w:r>
      <w:r w:rsidRPr="00944A89">
        <w:rPr>
          <w:rFonts w:asciiTheme="minorHAnsi" w:hAnsiTheme="minorHAnsi"/>
          <w:bCs/>
          <w:color w:val="000000"/>
        </w:rPr>
        <w:t xml:space="preserve"> yılları arasını kapsayacak Erasmus </w:t>
      </w:r>
      <w:proofErr w:type="spellStart"/>
      <w:r w:rsidRPr="00944A89">
        <w:rPr>
          <w:rFonts w:asciiTheme="minorHAnsi" w:hAnsiTheme="minorHAnsi"/>
          <w:bCs/>
          <w:color w:val="000000"/>
        </w:rPr>
        <w:t>CHARTER’ını</w:t>
      </w:r>
      <w:proofErr w:type="spellEnd"/>
      <w:r w:rsidRPr="00944A89">
        <w:rPr>
          <w:rFonts w:asciiTheme="minorHAnsi" w:hAnsiTheme="minorHAnsi"/>
          <w:bCs/>
          <w:color w:val="000000"/>
        </w:rPr>
        <w:t xml:space="preserve"> alarak programa katılımını yenilemiştir. </w:t>
      </w:r>
      <w:proofErr w:type="gramStart"/>
      <w:r w:rsidRPr="00944A89">
        <w:rPr>
          <w:rFonts w:asciiTheme="minorHAnsi" w:hAnsiTheme="minorHAnsi"/>
          <w:bCs/>
          <w:color w:val="000000"/>
        </w:rPr>
        <w:t>Ancak s</w:t>
      </w:r>
      <w:r w:rsidRPr="00944A89">
        <w:rPr>
          <w:rFonts w:asciiTheme="minorHAnsi" w:hAnsiTheme="minorHAnsi"/>
        </w:rPr>
        <w:t>on iki akademik yılda öğrenim ve staj hareketliliklerinde vazgeçen öğrencilerin olması, ikili anlaşmalardaki kontenjan sorunları, anlaşma yapılan üniversitelerin bazı bölümleri ile derslerin uyuşmaması, geçen yıldan itibaren ülkemiz ve komşu ülkelerde yaşanan güvenlik sorunları</w:t>
      </w:r>
      <w:r w:rsidR="003A3F91">
        <w:rPr>
          <w:rFonts w:asciiTheme="minorHAnsi" w:hAnsiTheme="minorHAnsi"/>
        </w:rPr>
        <w:t xml:space="preserve">, küresel </w:t>
      </w:r>
      <w:proofErr w:type="spellStart"/>
      <w:r w:rsidR="003A3F91">
        <w:rPr>
          <w:rFonts w:asciiTheme="minorHAnsi" w:hAnsiTheme="minorHAnsi"/>
        </w:rPr>
        <w:t>pandemi</w:t>
      </w:r>
      <w:proofErr w:type="spellEnd"/>
      <w:r w:rsidR="003A3F91">
        <w:rPr>
          <w:rFonts w:asciiTheme="minorHAnsi" w:hAnsiTheme="minorHAnsi"/>
        </w:rPr>
        <w:t>, deprem felaketi</w:t>
      </w:r>
      <w:r w:rsidRPr="00944A89">
        <w:rPr>
          <w:rFonts w:asciiTheme="minorHAnsi" w:hAnsiTheme="minorHAnsi"/>
        </w:rPr>
        <w:t xml:space="preserve"> ve öğrencilerimizin dil yetersizlikleri gibi sebeplerden dolayı bu program ile ilgili bazı problemler tespit edilmiştir. </w:t>
      </w:r>
      <w:proofErr w:type="gramEnd"/>
      <w:r w:rsidRPr="00944A89">
        <w:rPr>
          <w:rFonts w:asciiTheme="minorHAnsi" w:hAnsiTheme="minorHAnsi"/>
        </w:rPr>
        <w:t xml:space="preserve">Giden öğrencilerimiz ile ilgili özetle aşağıdaki sıkıntılar belirlenmiştir: </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Vazgeçen öğrencilerin ekonomik sebeplerden dolayı (Avro kurunda beklenmeyen yükseliş) hareketlilikten vazgeçmesi,</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Ders eşleştirme sıkıntılarının yaşanması</w:t>
      </w:r>
      <w:r>
        <w:rPr>
          <w:rFonts w:asciiTheme="minorHAnsi" w:hAnsiTheme="minorHAnsi"/>
          <w:bCs/>
          <w:color w:val="000000"/>
        </w:rPr>
        <w:t>,</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Karşı okulda verilen derslerin o ülkede konuşulan dilde verilmesi</w:t>
      </w:r>
      <w:r>
        <w:rPr>
          <w:rFonts w:asciiTheme="minorHAnsi" w:hAnsiTheme="minorHAnsi"/>
          <w:bCs/>
          <w:color w:val="000000"/>
        </w:rPr>
        <w:t>,</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Vize sürecinin tahmin edilenden uzun sürmesi,</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Karşı kurumların güvenlik sorunları nedeniyle üniversitemize göndermeyi planladıkları öğrencileri geri çekmek istemesi ve kontenjan arttırma ya da anlaşma yenileme gibi taleplerimizin bazı durumlarda ret edilebilmesi,</w:t>
      </w:r>
    </w:p>
    <w:p w:rsidR="00952D25"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 xml:space="preserve">Öğrencilerin eğitim alacağı dönem itibariyle 30 </w:t>
      </w:r>
      <w:proofErr w:type="spellStart"/>
      <w:r w:rsidRPr="00944A89">
        <w:rPr>
          <w:rFonts w:asciiTheme="minorHAnsi" w:hAnsiTheme="minorHAnsi"/>
          <w:bCs/>
          <w:color w:val="000000"/>
        </w:rPr>
        <w:t>ECTS’e</w:t>
      </w:r>
      <w:proofErr w:type="spellEnd"/>
      <w:r w:rsidRPr="00944A89">
        <w:rPr>
          <w:rFonts w:asciiTheme="minorHAnsi" w:hAnsiTheme="minorHAnsi"/>
          <w:bCs/>
          <w:color w:val="000000"/>
        </w:rPr>
        <w:t xml:space="preserve"> ulaşacak ders bulmada sıkıntı yaşanması, </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Öğrencinin sahip olduğu dil becerisinin karşı kurum tarafından yeterli görülmemesi,</w:t>
      </w:r>
    </w:p>
    <w:p w:rsidR="00952D25" w:rsidRPr="00944A89" w:rsidRDefault="00952D25" w:rsidP="00D45D7C">
      <w:pPr>
        <w:numPr>
          <w:ilvl w:val="0"/>
          <w:numId w:val="20"/>
        </w:numPr>
        <w:spacing w:before="100" w:beforeAutospacing="1" w:after="100" w:afterAutospacing="1"/>
        <w:ind w:left="714" w:hanging="357"/>
        <w:jc w:val="both"/>
        <w:rPr>
          <w:rFonts w:asciiTheme="minorHAnsi" w:hAnsiTheme="minorHAnsi"/>
          <w:bCs/>
          <w:color w:val="000000"/>
        </w:rPr>
      </w:pPr>
      <w:r w:rsidRPr="00944A89">
        <w:rPr>
          <w:rFonts w:asciiTheme="minorHAnsi" w:hAnsiTheme="minorHAnsi"/>
          <w:bCs/>
          <w:color w:val="000000"/>
        </w:rPr>
        <w:t>Öğrencilerin yerleştirildiği karşı kurumların İngilizce ders vereceklerini vaat ettikleri halde söz konusu dersleri açmaması</w:t>
      </w:r>
    </w:p>
    <w:p w:rsidR="00952D25" w:rsidRPr="00944A89" w:rsidRDefault="00952D25" w:rsidP="00952D25">
      <w:pPr>
        <w:spacing w:before="100" w:beforeAutospacing="1" w:after="100" w:afterAutospacing="1" w:line="360" w:lineRule="auto"/>
        <w:jc w:val="both"/>
        <w:rPr>
          <w:rFonts w:asciiTheme="minorHAnsi" w:hAnsiTheme="minorHAnsi"/>
          <w:bCs/>
          <w:color w:val="000000"/>
        </w:rPr>
      </w:pPr>
      <w:r w:rsidRPr="00944A89">
        <w:rPr>
          <w:rFonts w:asciiTheme="minorHAnsi" w:hAnsiTheme="minorHAnsi"/>
          <w:bCs/>
          <w:color w:val="000000"/>
        </w:rPr>
        <w:t>Yukarıda sayılan bu problemlerden dolayı öğrencinin vazgeçmesi, hedeflenen öğrenci sayısına ulaşılmasını etkilemiştir. Bunun ile ilgili öneri ve tedbirler aşağıdaki gibidir.</w:t>
      </w:r>
      <w:r>
        <w:rPr>
          <w:rFonts w:asciiTheme="minorHAnsi" w:hAnsiTheme="minorHAnsi"/>
          <w:bCs/>
          <w:color w:val="000000"/>
        </w:rPr>
        <w:t xml:space="preserve"> </w:t>
      </w:r>
      <w:r w:rsidRPr="00944A89">
        <w:rPr>
          <w:rFonts w:asciiTheme="minorHAnsi" w:hAnsiTheme="minorHAnsi"/>
          <w:bCs/>
          <w:color w:val="000000"/>
        </w:rPr>
        <w:t xml:space="preserve">Diğer taraftan gelen </w:t>
      </w:r>
      <w:r w:rsidRPr="00944A89">
        <w:rPr>
          <w:rFonts w:asciiTheme="minorHAnsi" w:hAnsiTheme="minorHAnsi"/>
          <w:bCs/>
          <w:color w:val="000000"/>
        </w:rPr>
        <w:lastRenderedPageBreak/>
        <w:t xml:space="preserve">Erasmus öğrencileri içinde aşağıdaki sıkıntılar tespit edilmiş olup gerekli öneri ve tedbirler aşağıda sıralanmıştır. </w:t>
      </w:r>
    </w:p>
    <w:p w:rsidR="00952D25" w:rsidRPr="00EF6F18" w:rsidRDefault="00096BC6" w:rsidP="001829A1">
      <w:pPr>
        <w:numPr>
          <w:ilvl w:val="0"/>
          <w:numId w:val="21"/>
        </w:numPr>
        <w:spacing w:before="100" w:beforeAutospacing="1" w:after="100" w:afterAutospacing="1" w:line="360" w:lineRule="auto"/>
        <w:jc w:val="both"/>
        <w:rPr>
          <w:rFonts w:asciiTheme="minorHAnsi" w:hAnsiTheme="minorHAnsi"/>
        </w:rPr>
      </w:pPr>
      <w:r>
        <w:rPr>
          <w:rFonts w:asciiTheme="minorHAnsi" w:hAnsiTheme="minorHAnsi"/>
        </w:rPr>
        <w:t>Bütçe</w:t>
      </w:r>
      <w:r w:rsidR="00952D25" w:rsidRPr="00EF6F18">
        <w:rPr>
          <w:rFonts w:asciiTheme="minorHAnsi" w:hAnsiTheme="minorHAnsi"/>
        </w:rPr>
        <w:t xml:space="preserve"> kısıtlaması sebebiyle giden personelde; güvenlik sorunları sebebiyle de gelen akademik ve idari personel sayısında düşüş yaşanmaktadır. Bu hususta ilgili Rektör Yardımcılığı ve Birimimiz Akademik Kurulunda durum değerlendirmesi yapılmış ve alınabilecek tedbirler konusunda bir eylem planı çalışması yapılmasına karar verilmiştir. Buna ilişkin çalışmalar devam etmektedir.</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Pr>
          <w:rFonts w:asciiTheme="minorHAnsi" w:hAnsiTheme="minorHAnsi"/>
        </w:rPr>
        <w:t>Hali hazırda</w:t>
      </w:r>
      <w:r w:rsidRPr="00944A89">
        <w:rPr>
          <w:rFonts w:asciiTheme="minorHAnsi" w:hAnsiTheme="minorHAnsi"/>
        </w:rPr>
        <w:t xml:space="preserve"> gelen Erasmus öğrencilerine ve akademik personeline üniversite olarak konaklama imkânı</w:t>
      </w:r>
      <w:r>
        <w:rPr>
          <w:rFonts w:asciiTheme="minorHAnsi" w:hAnsiTheme="minorHAnsi"/>
        </w:rPr>
        <w:t xml:space="preserve">, hem nitelik hem nicelik açısından yetersizdir. </w:t>
      </w:r>
      <w:r w:rsidRPr="00944A89">
        <w:rPr>
          <w:rFonts w:asciiTheme="minorHAnsi" w:hAnsiTheme="minorHAnsi"/>
        </w:rPr>
        <w:t>Bu</w:t>
      </w:r>
      <w:r>
        <w:rPr>
          <w:rFonts w:asciiTheme="minorHAnsi" w:hAnsiTheme="minorHAnsi"/>
        </w:rPr>
        <w:t xml:space="preserve"> kapsamda, önümüzdeki yıllarda buna ilişkin iyileştirmelere ihtiyaç duyulmaktadır.</w:t>
      </w:r>
      <w:r w:rsidRPr="00944A89">
        <w:rPr>
          <w:rFonts w:asciiTheme="minorHAnsi" w:hAnsiTheme="minorHAnsi"/>
        </w:rPr>
        <w:t xml:space="preserve"> </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t>İngilizce programı olmayan bölümlerde derslerin çok uluslu bir sınıf ortamında işlenememesi sonucu bazı öğ</w:t>
      </w:r>
      <w:r>
        <w:rPr>
          <w:rFonts w:asciiTheme="minorHAnsi" w:hAnsiTheme="minorHAnsi"/>
        </w:rPr>
        <w:t xml:space="preserve">renciler yerel öğrencilerle </w:t>
      </w:r>
      <w:proofErr w:type="spellStart"/>
      <w:r>
        <w:rPr>
          <w:rFonts w:asciiTheme="minorHAnsi" w:hAnsiTheme="minorHAnsi"/>
        </w:rPr>
        <w:t>bir</w:t>
      </w:r>
      <w:r w:rsidRPr="00944A89">
        <w:rPr>
          <w:rFonts w:asciiTheme="minorHAnsi" w:hAnsiTheme="minorHAnsi"/>
        </w:rPr>
        <w:t>araya</w:t>
      </w:r>
      <w:proofErr w:type="spellEnd"/>
      <w:r w:rsidRPr="00944A89">
        <w:rPr>
          <w:rFonts w:asciiTheme="minorHAnsi" w:hAnsiTheme="minorHAnsi"/>
        </w:rPr>
        <w:t xml:space="preserve"> gelemeden programlarını tamamlayıp ülkelerine dönmektedirler.</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t xml:space="preserve">Vazgeçen öğrencilerin sayısının azaltılması için Erasmus + programını daha iyi tanıtıcı faaliyetler </w:t>
      </w:r>
      <w:r w:rsidRPr="00096BC6">
        <w:rPr>
          <w:rFonts w:asciiTheme="minorHAnsi" w:hAnsiTheme="minorHAnsi"/>
        </w:rPr>
        <w:t xml:space="preserve">içerisine girilmesi ve daha etkin bir tanıtımın yapılması stratejik planımız içerisine alınmıştır. Bu kapsamda, </w:t>
      </w:r>
      <w:r w:rsidR="00096BC6" w:rsidRPr="00096BC6">
        <w:rPr>
          <w:rFonts w:asciiTheme="minorHAnsi" w:hAnsiTheme="minorHAnsi"/>
        </w:rPr>
        <w:t xml:space="preserve">tanıtım faaliyeti/toplantılarının sayısının artırılması planlanmaktadır. </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t>Erasmus Günleri ile gelen öğrenciler ve Erasmus programı ile yurt dışına gidecek olan</w:t>
      </w:r>
      <w:r>
        <w:rPr>
          <w:rFonts w:asciiTheme="minorHAnsi" w:hAnsiTheme="minorHAnsi"/>
        </w:rPr>
        <w:t xml:space="preserve"> yerel öğrenciler arasında iş</w:t>
      </w:r>
      <w:r w:rsidRPr="00944A89">
        <w:rPr>
          <w:rFonts w:asciiTheme="minorHAnsi" w:hAnsiTheme="minorHAnsi"/>
        </w:rPr>
        <w:t>birliği ve eşgüdüm sağlanması amaçlanmış, programın Kurumumuz</w:t>
      </w:r>
      <w:r w:rsidRPr="003B25AF">
        <w:rPr>
          <w:rFonts w:asciiTheme="minorHAnsi" w:hAnsiTheme="minorHAnsi"/>
        </w:rPr>
        <w:t xml:space="preserve"> </w:t>
      </w:r>
      <w:r w:rsidRPr="00944A89">
        <w:rPr>
          <w:rFonts w:asciiTheme="minorHAnsi" w:hAnsiTheme="minorHAnsi"/>
        </w:rPr>
        <w:t>öğrencilerine ve yerel basına tanıtımı sağlanmıştır. Bu organizasyonda Kurumumuza program kapsamında gelen öğrenciler kendi ülke ve kurumlarının tanıtımlarını yaparak yurt dışına gidecek olan Kurumumuz öğrencileri ile birebir bilgi paylaşımında bulunmuşlardır.</w:t>
      </w:r>
    </w:p>
    <w:p w:rsidR="00952D25" w:rsidRPr="00944A89" w:rsidRDefault="00952D25" w:rsidP="001829A1">
      <w:pPr>
        <w:numPr>
          <w:ilvl w:val="0"/>
          <w:numId w:val="21"/>
        </w:numPr>
        <w:spacing w:before="100" w:beforeAutospacing="1" w:after="100" w:afterAutospacing="1" w:line="360" w:lineRule="auto"/>
        <w:jc w:val="both"/>
        <w:rPr>
          <w:rFonts w:asciiTheme="minorHAnsi" w:hAnsiTheme="minorHAnsi"/>
        </w:rPr>
      </w:pPr>
      <w:r w:rsidRPr="00944A89">
        <w:rPr>
          <w:rFonts w:asciiTheme="minorHAnsi" w:hAnsiTheme="minorHAnsi"/>
        </w:rPr>
        <w:t xml:space="preserve">Üniversitemiz 2014 yılında ECTS etiketini aldıktan sonra, özellikle ders uyumsuzluğu sorunlarına yönelik önemli bir tedbir almıştır. Buna göre Erasmus programı kapsamında yurt dışında eğitim alan öğrencilerimizin alan dışı seçmeli ders havuzundan dersler alarak mağdur olmaları önlenebilecektir. Ancak, ders uyumsuzluğu öncelikli olarak koordinatörlerin hareketlilik öncesi dikkat etmesi gereken bir konu olduğu için deneyimli koordinatör hocalarımız ile bu sorun da günbegün azalmaktadır. </w:t>
      </w:r>
    </w:p>
    <w:p w:rsidR="00952D25" w:rsidRDefault="00952D25" w:rsidP="001829A1">
      <w:pPr>
        <w:numPr>
          <w:ilvl w:val="0"/>
          <w:numId w:val="21"/>
        </w:numPr>
        <w:spacing w:before="100" w:beforeAutospacing="1" w:after="100" w:afterAutospacing="1" w:line="360" w:lineRule="auto"/>
        <w:jc w:val="both"/>
        <w:rPr>
          <w:rFonts w:asciiTheme="minorHAnsi" w:hAnsiTheme="minorHAnsi"/>
        </w:rPr>
      </w:pPr>
      <w:r>
        <w:rPr>
          <w:rFonts w:asciiTheme="minorHAnsi" w:hAnsiTheme="minorHAnsi"/>
        </w:rPr>
        <w:t xml:space="preserve">Yabancı </w:t>
      </w:r>
      <w:r w:rsidRPr="00944A89">
        <w:rPr>
          <w:rFonts w:asciiTheme="minorHAnsi" w:hAnsiTheme="minorHAnsi"/>
        </w:rPr>
        <w:t>dil olarak Fransızca, İspanyolca, Rusça, İtalyanca, Almanca gibi dil seçeneklerinin olmaması gelen öğrenciler için sıkıntı yaratmaktadır.</w:t>
      </w:r>
    </w:p>
    <w:p w:rsidR="00096BC6" w:rsidRPr="00673852" w:rsidRDefault="00096BC6" w:rsidP="001829A1">
      <w:pPr>
        <w:numPr>
          <w:ilvl w:val="0"/>
          <w:numId w:val="21"/>
        </w:numPr>
        <w:spacing w:before="100" w:beforeAutospacing="1" w:after="100" w:afterAutospacing="1" w:line="360" w:lineRule="auto"/>
        <w:jc w:val="both"/>
        <w:rPr>
          <w:rFonts w:asciiTheme="minorHAnsi" w:hAnsiTheme="minorHAnsi"/>
        </w:rPr>
      </w:pPr>
      <w:r>
        <w:rPr>
          <w:rFonts w:asciiTheme="minorHAnsi" w:hAnsiTheme="minorHAnsi"/>
        </w:rPr>
        <w:lastRenderedPageBreak/>
        <w:t xml:space="preserve">Gelen öğrencilere yönelik kredili Türkçe dersi açılması gelen öğrenci sayısının </w:t>
      </w:r>
      <w:r w:rsidRPr="00673852">
        <w:rPr>
          <w:rFonts w:asciiTheme="minorHAnsi" w:hAnsiTheme="minorHAnsi"/>
        </w:rPr>
        <w:t>artırılması için önemlidir.</w:t>
      </w:r>
    </w:p>
    <w:p w:rsidR="00952D25" w:rsidRPr="00673852" w:rsidRDefault="00952D25" w:rsidP="00952D25">
      <w:pPr>
        <w:spacing w:before="100" w:beforeAutospacing="1" w:after="100" w:afterAutospacing="1" w:line="360" w:lineRule="auto"/>
        <w:ind w:left="360"/>
        <w:jc w:val="both"/>
        <w:rPr>
          <w:rFonts w:asciiTheme="minorHAnsi" w:hAnsiTheme="minorHAnsi"/>
          <w:b/>
          <w:color w:val="387026" w:themeColor="accent5" w:themeShade="80"/>
          <w:szCs w:val="24"/>
        </w:rPr>
      </w:pPr>
      <w:r w:rsidRPr="00673852">
        <w:rPr>
          <w:rFonts w:asciiTheme="minorHAnsi" w:hAnsiTheme="minorHAnsi"/>
          <w:b/>
          <w:color w:val="387026" w:themeColor="accent5" w:themeShade="80"/>
          <w:szCs w:val="24"/>
        </w:rPr>
        <w:t>Farabi Değişim Programı</w:t>
      </w:r>
    </w:p>
    <w:p w:rsidR="00952D25" w:rsidRPr="00673852" w:rsidRDefault="00952D25" w:rsidP="001829A1">
      <w:pPr>
        <w:pStyle w:val="ListeParagraf"/>
        <w:numPr>
          <w:ilvl w:val="0"/>
          <w:numId w:val="22"/>
        </w:numPr>
        <w:spacing w:line="360" w:lineRule="auto"/>
        <w:jc w:val="both"/>
        <w:rPr>
          <w:rFonts w:asciiTheme="minorHAnsi" w:hAnsiTheme="minorHAnsi"/>
        </w:rPr>
      </w:pPr>
      <w:r w:rsidRPr="00673852">
        <w:rPr>
          <w:rFonts w:asciiTheme="minorHAnsi" w:hAnsiTheme="minorHAnsi"/>
        </w:rPr>
        <w:t>Değişim sayısını arttırabilmek için daha fazla üniversite ile anlaşma sağlamak,</w:t>
      </w:r>
    </w:p>
    <w:p w:rsidR="00952D25" w:rsidRPr="00673852" w:rsidRDefault="00952D25" w:rsidP="001829A1">
      <w:pPr>
        <w:pStyle w:val="ListeParagraf"/>
        <w:numPr>
          <w:ilvl w:val="0"/>
          <w:numId w:val="22"/>
        </w:numPr>
        <w:spacing w:line="360" w:lineRule="auto"/>
        <w:jc w:val="both"/>
        <w:rPr>
          <w:rFonts w:asciiTheme="minorHAnsi" w:hAnsiTheme="minorHAnsi"/>
        </w:rPr>
      </w:pPr>
      <w:r w:rsidRPr="00673852">
        <w:rPr>
          <w:rFonts w:asciiTheme="minorHAnsi" w:hAnsiTheme="minorHAnsi"/>
        </w:rPr>
        <w:t>Feragat durumunu azaltmak için Bölüm Koordinatörleri tarafından sağlanacak olan ders denkliklerinde daha olumlu bir bakış açısıyla yaklaşımlarını sağlamak. Koordinatörlere ayrıca tanıtım toplantıları yapılması,</w:t>
      </w:r>
    </w:p>
    <w:p w:rsidR="00952D25" w:rsidRPr="00673852" w:rsidRDefault="00952D25" w:rsidP="001829A1">
      <w:pPr>
        <w:pStyle w:val="ListeParagraf"/>
        <w:numPr>
          <w:ilvl w:val="0"/>
          <w:numId w:val="22"/>
        </w:numPr>
        <w:spacing w:line="360" w:lineRule="auto"/>
        <w:jc w:val="both"/>
        <w:rPr>
          <w:rFonts w:asciiTheme="minorHAnsi" w:hAnsiTheme="minorHAnsi"/>
        </w:rPr>
      </w:pPr>
      <w:r w:rsidRPr="00673852">
        <w:rPr>
          <w:rFonts w:asciiTheme="minorHAnsi" w:hAnsiTheme="minorHAnsi"/>
        </w:rPr>
        <w:t>Başvuru sırasındaki aksaklıkları azaltmak ve süreci kolaylaştırmak için Öğrenci İşleri Daire Başkanlığında programla ilgili bir personelin görevlendirilmesi,</w:t>
      </w:r>
    </w:p>
    <w:p w:rsidR="00952D25" w:rsidRPr="00673852" w:rsidRDefault="00952D25" w:rsidP="001829A1">
      <w:pPr>
        <w:pStyle w:val="ListeParagraf"/>
        <w:numPr>
          <w:ilvl w:val="0"/>
          <w:numId w:val="22"/>
        </w:numPr>
        <w:spacing w:line="360" w:lineRule="auto"/>
        <w:jc w:val="both"/>
        <w:rPr>
          <w:rFonts w:asciiTheme="minorHAnsi" w:hAnsiTheme="minorHAnsi"/>
        </w:rPr>
      </w:pPr>
      <w:r w:rsidRPr="00673852">
        <w:rPr>
          <w:rFonts w:asciiTheme="minorHAnsi" w:hAnsiTheme="minorHAnsi"/>
        </w:rPr>
        <w:t>İmkânlar dâhilinde bölümler kontenjanlarınım artırılması,</w:t>
      </w:r>
    </w:p>
    <w:p w:rsidR="00952D25" w:rsidRPr="00673852" w:rsidRDefault="00952D25" w:rsidP="001829A1">
      <w:pPr>
        <w:pStyle w:val="ListeParagraf"/>
        <w:numPr>
          <w:ilvl w:val="0"/>
          <w:numId w:val="22"/>
        </w:numPr>
        <w:spacing w:line="360" w:lineRule="auto"/>
        <w:jc w:val="both"/>
        <w:rPr>
          <w:rFonts w:asciiTheme="minorHAnsi" w:hAnsiTheme="minorHAnsi"/>
        </w:rPr>
      </w:pPr>
      <w:r w:rsidRPr="00673852">
        <w:rPr>
          <w:rFonts w:asciiTheme="minorHAnsi" w:hAnsiTheme="minorHAnsi"/>
        </w:rPr>
        <w:t>Her Fakülte Web sayfasında Farabi Linki açarak bölümleri hakkında bilgi vermeleri, bölüm derslerini anlaşılır şekilde içerikleriyle birlikte yayınlaması.</w:t>
      </w:r>
    </w:p>
    <w:p w:rsidR="00952D25" w:rsidRPr="00673852" w:rsidRDefault="00952D25" w:rsidP="001829A1">
      <w:pPr>
        <w:pStyle w:val="ListeParagraf"/>
        <w:numPr>
          <w:ilvl w:val="0"/>
          <w:numId w:val="22"/>
        </w:numPr>
        <w:spacing w:line="360" w:lineRule="auto"/>
        <w:jc w:val="both"/>
        <w:rPr>
          <w:rFonts w:asciiTheme="minorHAnsi" w:hAnsiTheme="minorHAnsi"/>
        </w:rPr>
      </w:pPr>
      <w:r w:rsidRPr="00673852">
        <w:rPr>
          <w:rFonts w:asciiTheme="minorHAnsi" w:hAnsiTheme="minorHAnsi"/>
        </w:rPr>
        <w:t>Öğrenim Protokolü doldurma döneminde (Mayıs ayında) öğrenciler seçecekleri dersler konusunda sıkıntı yaşamaktadır. Ders programlarının daha erken bir tarihte ve güncel olarak her bölüm kendi internet sayfasında yayınlaması durumunda öğrenciler kolaylıkla ulaşabileceklerdir.</w:t>
      </w:r>
    </w:p>
    <w:p w:rsidR="001C0F79" w:rsidRPr="00673852" w:rsidRDefault="00952D25" w:rsidP="001C0F79">
      <w:pPr>
        <w:pStyle w:val="ListeParagraf"/>
        <w:numPr>
          <w:ilvl w:val="0"/>
          <w:numId w:val="22"/>
        </w:numPr>
        <w:spacing w:line="360" w:lineRule="auto"/>
        <w:jc w:val="both"/>
        <w:rPr>
          <w:rFonts w:asciiTheme="minorHAnsi" w:hAnsiTheme="minorHAnsi"/>
        </w:rPr>
      </w:pPr>
      <w:r w:rsidRPr="00673852">
        <w:rPr>
          <w:rFonts w:asciiTheme="minorHAnsi" w:hAnsiTheme="minorHAnsi"/>
        </w:rPr>
        <w:t>Anlaşma yapılan üniversitelerden üniversitenin tanıtımı ve şehrin tanıtımı ile ilgili afiş ve broşürler istenilerek ofis ve çevresine asıp üniversiteleri ve şehirleri tanıtabilir. Aynı şekilde üniversitemizi ve şehrimizi tanıtan daha çok afişler yaptırarak diğer üniversiteler gönderebiliriz.</w:t>
      </w:r>
    </w:p>
    <w:p w:rsidR="00952D25" w:rsidRPr="00673852" w:rsidRDefault="00952D25" w:rsidP="001C0F79">
      <w:pPr>
        <w:pStyle w:val="ListeParagraf"/>
        <w:numPr>
          <w:ilvl w:val="0"/>
          <w:numId w:val="22"/>
        </w:numPr>
        <w:spacing w:line="360" w:lineRule="auto"/>
        <w:jc w:val="both"/>
        <w:rPr>
          <w:rFonts w:asciiTheme="minorHAnsi" w:hAnsiTheme="minorHAnsi"/>
        </w:rPr>
      </w:pPr>
      <w:r w:rsidRPr="00673852">
        <w:rPr>
          <w:rFonts w:asciiTheme="minorHAnsi" w:hAnsiTheme="minorHAnsi"/>
        </w:rPr>
        <w:t>Öğrenci başvurularının çevrimiçi olarak yapılması durumunda başvuru döneminde yurtdışında ya da üniversitede olamayan öğrencide başvurusunu sistem üzerinden yapabilecektir. Sistem üzerinden olacak başvuru hem öğrenci için kolaylık olacak, hem de ofis yükünü azaltacaktır.</w:t>
      </w:r>
    </w:p>
    <w:p w:rsidR="00952D25" w:rsidRPr="00673852" w:rsidRDefault="00952D25" w:rsidP="00952D25">
      <w:pPr>
        <w:spacing w:before="100" w:beforeAutospacing="1" w:after="100" w:afterAutospacing="1" w:line="360" w:lineRule="auto"/>
        <w:ind w:left="360"/>
        <w:jc w:val="both"/>
        <w:rPr>
          <w:rFonts w:asciiTheme="minorHAnsi" w:hAnsiTheme="minorHAnsi"/>
          <w:b/>
          <w:color w:val="387026" w:themeColor="accent5" w:themeShade="80"/>
          <w:szCs w:val="24"/>
        </w:rPr>
      </w:pPr>
      <w:r w:rsidRPr="00673852">
        <w:rPr>
          <w:rFonts w:asciiTheme="minorHAnsi" w:hAnsiTheme="minorHAnsi"/>
          <w:b/>
          <w:color w:val="387026" w:themeColor="accent5" w:themeShade="80"/>
          <w:szCs w:val="24"/>
        </w:rPr>
        <w:t>Mevlana Değişim Programı</w:t>
      </w:r>
    </w:p>
    <w:p w:rsidR="00952D25" w:rsidRPr="00673852"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673852">
        <w:rPr>
          <w:rFonts w:asciiTheme="minorHAnsi" w:hAnsiTheme="minorHAnsi"/>
        </w:rPr>
        <w:t xml:space="preserve">Yurt ve barınma imkânlarının misafir öğrenci ve öğretim elemanı açısından geliştirilmesi ve </w:t>
      </w:r>
      <w:proofErr w:type="spellStart"/>
      <w:r w:rsidRPr="00673852">
        <w:rPr>
          <w:rFonts w:asciiTheme="minorHAnsi" w:hAnsiTheme="minorHAnsi"/>
        </w:rPr>
        <w:t>iyiyleştirilmesi</w:t>
      </w:r>
      <w:proofErr w:type="spellEnd"/>
      <w:r w:rsidRPr="00673852">
        <w:rPr>
          <w:rFonts w:asciiTheme="minorHAnsi" w:hAnsiTheme="minorHAnsi"/>
        </w:rPr>
        <w:t xml:space="preserve"> için alternatif projeler üretilebilir.</w:t>
      </w:r>
    </w:p>
    <w:p w:rsidR="00952D25" w:rsidRPr="00673852"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673852">
        <w:rPr>
          <w:rFonts w:asciiTheme="minorHAnsi" w:hAnsiTheme="minorHAnsi"/>
        </w:rPr>
        <w:t xml:space="preserve">Değişim öğrencilerine yönelik yabancı dillerde verilebilecek ders ve seçmeli ders kılavuzunun düzenlenmesi ve web sitesinde yayınlanması </w:t>
      </w:r>
    </w:p>
    <w:p w:rsidR="00952D25" w:rsidRPr="00673852"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673852">
        <w:rPr>
          <w:rFonts w:asciiTheme="minorHAnsi" w:hAnsiTheme="minorHAnsi"/>
        </w:rPr>
        <w:lastRenderedPageBreak/>
        <w:t>Fakülte Bilgilendirme toplantıları (koordinatör + idari personel)</w:t>
      </w:r>
    </w:p>
    <w:p w:rsidR="00952D25" w:rsidRPr="00673852" w:rsidRDefault="00952D25" w:rsidP="001C0F79">
      <w:pPr>
        <w:numPr>
          <w:ilvl w:val="0"/>
          <w:numId w:val="20"/>
        </w:numPr>
        <w:spacing w:before="100" w:beforeAutospacing="1" w:after="100" w:afterAutospacing="1" w:line="360" w:lineRule="auto"/>
        <w:ind w:left="714" w:hanging="357"/>
        <w:jc w:val="both"/>
        <w:rPr>
          <w:rFonts w:asciiTheme="minorHAnsi" w:hAnsiTheme="minorHAnsi"/>
        </w:rPr>
      </w:pPr>
      <w:r w:rsidRPr="00673852">
        <w:rPr>
          <w:rFonts w:asciiTheme="minorHAnsi" w:hAnsiTheme="minorHAnsi"/>
        </w:rPr>
        <w:t>Yüksekokul/Meslek Yüksekokulu öğrenci &amp; personeline yerinde ziyaret + bilgilendirme toplantıları</w:t>
      </w:r>
      <w:r w:rsidR="001C0F79" w:rsidRPr="00673852">
        <w:rPr>
          <w:rFonts w:asciiTheme="minorHAnsi" w:hAnsiTheme="minorHAnsi"/>
        </w:rPr>
        <w:t xml:space="preserve"> ve </w:t>
      </w:r>
      <w:r w:rsidRPr="00673852">
        <w:rPr>
          <w:rFonts w:asciiTheme="minorHAnsi" w:hAnsiTheme="minorHAnsi"/>
        </w:rPr>
        <w:t>Yararlanıcılara yönelik bilgilendirme/uygulama toplantıları</w:t>
      </w:r>
    </w:p>
    <w:p w:rsidR="00952D25" w:rsidRPr="00673852" w:rsidRDefault="00952D25" w:rsidP="001C0F79">
      <w:pPr>
        <w:numPr>
          <w:ilvl w:val="0"/>
          <w:numId w:val="20"/>
        </w:numPr>
        <w:spacing w:before="100" w:beforeAutospacing="1" w:after="100" w:afterAutospacing="1" w:line="360" w:lineRule="auto"/>
        <w:ind w:left="714" w:hanging="357"/>
        <w:jc w:val="both"/>
        <w:rPr>
          <w:rFonts w:asciiTheme="minorHAnsi" w:hAnsiTheme="minorHAnsi"/>
        </w:rPr>
      </w:pPr>
      <w:r w:rsidRPr="00673852">
        <w:rPr>
          <w:rFonts w:asciiTheme="minorHAnsi" w:hAnsiTheme="minorHAnsi"/>
        </w:rPr>
        <w:t>Fas, Tunus, Cezayir Üniversiteleri ile Mevlana Değişim Programı Anlaşmalarının artırılması</w:t>
      </w:r>
      <w:r w:rsidR="001C0F79" w:rsidRPr="00673852">
        <w:rPr>
          <w:rFonts w:asciiTheme="minorHAnsi" w:hAnsiTheme="minorHAnsi"/>
        </w:rPr>
        <w:t xml:space="preserve"> ve </w:t>
      </w:r>
      <w:r w:rsidRPr="00673852">
        <w:rPr>
          <w:rFonts w:asciiTheme="minorHAnsi" w:hAnsiTheme="minorHAnsi"/>
        </w:rPr>
        <w:t>Güneydoğu Asya Ülkelerinde bulunan saygın Üniversitelerle Mevlana Değişim Programı Anlaşmaları yapılması</w:t>
      </w:r>
    </w:p>
    <w:p w:rsidR="00952D25" w:rsidRPr="00673852"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673852">
        <w:rPr>
          <w:rFonts w:asciiTheme="minorHAnsi" w:hAnsiTheme="minorHAnsi"/>
        </w:rPr>
        <w:t>Amerika ve Kanada Üniversiteleri ile Mevlana Değişim Programı Anlaşmaları yapılması</w:t>
      </w:r>
    </w:p>
    <w:p w:rsidR="00952D25" w:rsidRPr="00673852" w:rsidRDefault="00952D25" w:rsidP="001829A1">
      <w:pPr>
        <w:numPr>
          <w:ilvl w:val="0"/>
          <w:numId w:val="20"/>
        </w:numPr>
        <w:spacing w:before="100" w:beforeAutospacing="1" w:after="100" w:afterAutospacing="1" w:line="360" w:lineRule="auto"/>
        <w:ind w:left="714" w:hanging="357"/>
        <w:jc w:val="both"/>
        <w:rPr>
          <w:rFonts w:asciiTheme="minorHAnsi" w:hAnsiTheme="minorHAnsi"/>
        </w:rPr>
      </w:pPr>
      <w:r w:rsidRPr="00673852">
        <w:rPr>
          <w:rFonts w:asciiTheme="minorHAnsi" w:hAnsiTheme="minorHAnsi"/>
        </w:rPr>
        <w:t>Proje Tabanlı Uluslararası Değişim Programı kapsamında başvuracakları öncelikli proje alanlarının (100-2000 YÖK doktora Bursları) öğretim üyelerine daha önceden bilgilendirilmesi.</w:t>
      </w:r>
    </w:p>
    <w:p w:rsidR="000F2EF3" w:rsidRPr="001641D6" w:rsidRDefault="00ED4F1E" w:rsidP="00416E70">
      <w:pPr>
        <w:pStyle w:val="Balk1"/>
      </w:pPr>
      <w:r w:rsidRPr="0043152B">
        <w:br w:type="page"/>
      </w:r>
      <w:bookmarkStart w:id="65" w:name="_Toc124859154"/>
      <w:r w:rsidR="00B642E2" w:rsidRPr="005912E9">
        <w:rPr>
          <w:color w:val="387026" w:themeColor="accent5" w:themeShade="80"/>
        </w:rPr>
        <w:lastRenderedPageBreak/>
        <w:t>EKLER</w:t>
      </w:r>
      <w:bookmarkEnd w:id="65"/>
    </w:p>
    <w:p w:rsidR="00AC2A8A" w:rsidRPr="00A07DC5" w:rsidRDefault="005F222D" w:rsidP="00AC2A8A">
      <w:pPr>
        <w:pStyle w:val="Balk2"/>
        <w:rPr>
          <w:color w:val="C00000"/>
        </w:rPr>
      </w:pPr>
      <w:bookmarkStart w:id="66" w:name="_Toc124859155"/>
      <w:r>
        <w:rPr>
          <w:color w:val="C00000"/>
        </w:rPr>
        <w:t xml:space="preserve">EK-1 </w:t>
      </w:r>
      <w:r w:rsidR="00566BD2">
        <w:rPr>
          <w:color w:val="C00000"/>
        </w:rPr>
        <w:t>HARCAMA YETKİLİSİ</w:t>
      </w:r>
      <w:r w:rsidR="00AC2A8A" w:rsidRPr="00A07DC5">
        <w:rPr>
          <w:color w:val="C00000"/>
        </w:rPr>
        <w:t xml:space="preserve"> İÇ KONTROL GÜVENCE BEYANI</w:t>
      </w:r>
      <w:bookmarkEnd w:id="66"/>
    </w:p>
    <w:p w:rsidR="0080376D" w:rsidRDefault="00FC59B7" w:rsidP="00952D25">
      <w:pPr>
        <w:pStyle w:val="Balk1"/>
        <w:rPr>
          <w:color w:val="387026" w:themeColor="accent5" w:themeShade="80"/>
        </w:rPr>
      </w:pPr>
      <w:bookmarkStart w:id="67" w:name="_Toc124859156"/>
      <w:r w:rsidRPr="00FC59B7">
        <w:rPr>
          <w:noProof/>
          <w:color w:val="387026" w:themeColor="accent5" w:themeShade="80"/>
          <w:lang w:val="en-US" w:eastAsia="en-US"/>
        </w:rPr>
        <w:t xml:space="preserve"> </w:t>
      </w:r>
      <w:r w:rsidRPr="00FC59B7">
        <w:rPr>
          <w:noProof/>
          <w:color w:val="387026" w:themeColor="accent5" w:themeShade="80"/>
          <w:lang w:val="en-US" w:eastAsia="en-US"/>
        </w:rPr>
        <w:drawing>
          <wp:inline distT="0" distB="0" distL="0" distR="0" wp14:anchorId="3BCDC0A0" wp14:editId="5DF6B43A">
            <wp:extent cx="6321774" cy="6791325"/>
            <wp:effectExtent l="0" t="0" r="3175"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28022" cy="6798037"/>
                    </a:xfrm>
                    <a:prstGeom prst="rect">
                      <a:avLst/>
                    </a:prstGeom>
                  </pic:spPr>
                </pic:pic>
              </a:graphicData>
            </a:graphic>
          </wp:inline>
        </w:drawing>
      </w:r>
    </w:p>
    <w:p w:rsidR="0080376D" w:rsidRDefault="0080376D">
      <w:pPr>
        <w:rPr>
          <w:b/>
          <w:color w:val="387026" w:themeColor="accent5" w:themeShade="80"/>
          <w:sz w:val="28"/>
        </w:rPr>
      </w:pPr>
      <w:r>
        <w:rPr>
          <w:color w:val="387026" w:themeColor="accent5" w:themeShade="80"/>
        </w:rPr>
        <w:br w:type="page"/>
      </w:r>
    </w:p>
    <w:p w:rsidR="00952D25" w:rsidRPr="001641D6" w:rsidRDefault="00952D25" w:rsidP="00952D25">
      <w:pPr>
        <w:pStyle w:val="Balk1"/>
      </w:pPr>
      <w:r w:rsidRPr="005912E9">
        <w:rPr>
          <w:color w:val="387026" w:themeColor="accent5" w:themeShade="80"/>
        </w:rPr>
        <w:lastRenderedPageBreak/>
        <w:t>EKLER</w:t>
      </w:r>
      <w:bookmarkEnd w:id="67"/>
    </w:p>
    <w:p w:rsidR="00952D25" w:rsidRDefault="00952D25" w:rsidP="00952D25">
      <w:pPr>
        <w:pStyle w:val="Balk2"/>
        <w:rPr>
          <w:color w:val="C00000"/>
        </w:rPr>
      </w:pPr>
      <w:bookmarkStart w:id="68" w:name="_Toc124859157"/>
      <w:r>
        <w:rPr>
          <w:color w:val="C00000"/>
        </w:rPr>
        <w:t>EK-2 HARCAMA YETKİLİSİ</w:t>
      </w:r>
      <w:r w:rsidRPr="00A07DC5">
        <w:rPr>
          <w:color w:val="C00000"/>
        </w:rPr>
        <w:t xml:space="preserve"> İÇ KONTROL GÜVENCE BEYANI</w:t>
      </w:r>
      <w:bookmarkEnd w:id="68"/>
    </w:p>
    <w:p w:rsidR="00E54693" w:rsidRPr="00E54693" w:rsidRDefault="00E54693" w:rsidP="00E54693"/>
    <w:p w:rsidR="00E54693" w:rsidRPr="00E54693" w:rsidRDefault="00FC59B7" w:rsidP="00E54693">
      <w:r w:rsidRPr="00FC59B7">
        <w:rPr>
          <w:noProof/>
          <w:lang w:val="en-US" w:eastAsia="en-US"/>
        </w:rPr>
        <w:drawing>
          <wp:inline distT="0" distB="0" distL="0" distR="0" wp14:anchorId="580A695C" wp14:editId="634BDA19">
            <wp:extent cx="6318443" cy="6505575"/>
            <wp:effectExtent l="0" t="0" r="6350"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33305" cy="6520878"/>
                    </a:xfrm>
                    <a:prstGeom prst="rect">
                      <a:avLst/>
                    </a:prstGeom>
                  </pic:spPr>
                </pic:pic>
              </a:graphicData>
            </a:graphic>
          </wp:inline>
        </w:drawing>
      </w:r>
    </w:p>
    <w:p w:rsidR="00952D25" w:rsidRDefault="00952D25">
      <w:pPr>
        <w:rPr>
          <w:rFonts w:asciiTheme="minorHAnsi" w:hAnsiTheme="minorHAnsi"/>
          <w:sz w:val="22"/>
          <w:szCs w:val="22"/>
        </w:rPr>
      </w:pPr>
    </w:p>
    <w:p w:rsidR="00E54693" w:rsidRDefault="00E54693">
      <w:pPr>
        <w:rPr>
          <w:b/>
          <w:color w:val="387026" w:themeColor="accent5" w:themeShade="80"/>
          <w:sz w:val="28"/>
        </w:rPr>
      </w:pPr>
      <w:bookmarkStart w:id="69" w:name="_Toc124859158"/>
      <w:r>
        <w:rPr>
          <w:color w:val="387026" w:themeColor="accent5" w:themeShade="80"/>
        </w:rPr>
        <w:br w:type="page"/>
      </w:r>
    </w:p>
    <w:p w:rsidR="00952D25" w:rsidRPr="001641D6" w:rsidRDefault="00952D25" w:rsidP="00952D25">
      <w:pPr>
        <w:pStyle w:val="Balk1"/>
      </w:pPr>
      <w:r w:rsidRPr="005912E9">
        <w:rPr>
          <w:color w:val="387026" w:themeColor="accent5" w:themeShade="80"/>
        </w:rPr>
        <w:lastRenderedPageBreak/>
        <w:t>EKLER</w:t>
      </w:r>
      <w:bookmarkEnd w:id="69"/>
    </w:p>
    <w:p w:rsidR="00952D25" w:rsidRDefault="00952D25" w:rsidP="00952D25">
      <w:pPr>
        <w:pStyle w:val="Balk2"/>
        <w:rPr>
          <w:color w:val="C00000"/>
        </w:rPr>
      </w:pPr>
      <w:bookmarkStart w:id="70" w:name="_Toc124859159"/>
      <w:r>
        <w:rPr>
          <w:color w:val="C00000"/>
        </w:rPr>
        <w:t>EK-3 HARCAMA YETKİLİSİ</w:t>
      </w:r>
      <w:r w:rsidRPr="00A07DC5">
        <w:rPr>
          <w:color w:val="C00000"/>
        </w:rPr>
        <w:t xml:space="preserve"> İÇ KONTROL GÜVENCE BEYANI</w:t>
      </w:r>
      <w:bookmarkEnd w:id="70"/>
    </w:p>
    <w:p w:rsidR="00E54693" w:rsidRDefault="00E54693" w:rsidP="00E54693"/>
    <w:p w:rsidR="00E54693" w:rsidRPr="00E54693" w:rsidRDefault="00E54693" w:rsidP="00E54693"/>
    <w:p w:rsidR="00E54693" w:rsidRPr="00E54693" w:rsidRDefault="00FC59B7" w:rsidP="00E54693">
      <w:r w:rsidRPr="00FC59B7">
        <w:rPr>
          <w:noProof/>
          <w:lang w:val="en-US" w:eastAsia="en-US"/>
        </w:rPr>
        <w:drawing>
          <wp:inline distT="0" distB="0" distL="0" distR="0" wp14:anchorId="4C04D911" wp14:editId="253372ED">
            <wp:extent cx="6383145" cy="6924675"/>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390177" cy="6932304"/>
                    </a:xfrm>
                    <a:prstGeom prst="rect">
                      <a:avLst/>
                    </a:prstGeom>
                  </pic:spPr>
                </pic:pic>
              </a:graphicData>
            </a:graphic>
          </wp:inline>
        </w:drawing>
      </w:r>
    </w:p>
    <w:sectPr w:rsidR="00E54693" w:rsidRPr="00E54693" w:rsidSect="0020605D">
      <w:footerReference w:type="defaul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3CF" w:rsidRDefault="001423CF">
      <w:r>
        <w:separator/>
      </w:r>
    </w:p>
  </w:endnote>
  <w:endnote w:type="continuationSeparator" w:id="0">
    <w:p w:rsidR="001423CF" w:rsidRDefault="00142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6FF" w:usb1="420024FF" w:usb2="02000000" w:usb3="00000000" w:csb0="0000019F" w:csb1="00000000"/>
  </w:font>
  <w:font w:name="Monotype Corsiva">
    <w:panose1 w:val="03010101010201010101"/>
    <w:charset w:val="A2"/>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Calibri,Bold">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4860" w:type="pct"/>
      <w:tblInd w:w="115" w:type="dxa"/>
      <w:tblBorders>
        <w:top w:val="single" w:sz="4" w:space="0" w:color="auto"/>
      </w:tblBorders>
      <w:tblCellMar>
        <w:top w:w="72" w:type="dxa"/>
        <w:left w:w="115" w:type="dxa"/>
        <w:bottom w:w="72" w:type="dxa"/>
        <w:right w:w="115" w:type="dxa"/>
      </w:tblCellMar>
      <w:tblLook w:val="04A0" w:firstRow="1" w:lastRow="0" w:firstColumn="1" w:lastColumn="0" w:noHBand="0" w:noVBand="1"/>
    </w:tblPr>
    <w:tblGrid>
      <w:gridCol w:w="8402"/>
      <w:gridCol w:w="414"/>
    </w:tblGrid>
    <w:tr w:rsidR="002214A1" w:rsidRPr="009F3929" w:rsidTr="006C26F0">
      <w:trPr>
        <w:trHeight w:val="292"/>
      </w:trPr>
      <w:tc>
        <w:tcPr>
          <w:tcW w:w="4765" w:type="pct"/>
        </w:tcPr>
        <w:p w:rsidR="002214A1" w:rsidRPr="009F3929" w:rsidRDefault="002214A1" w:rsidP="003569D1">
          <w:pPr>
            <w:pStyle w:val="Altbilgi"/>
            <w:jc w:val="right"/>
            <w:rPr>
              <w:sz w:val="16"/>
              <w:szCs w:val="16"/>
            </w:rPr>
          </w:pPr>
          <w:sdt>
            <w:sdtPr>
              <w:rPr>
                <w:sz w:val="16"/>
                <w:szCs w:val="16"/>
              </w:rPr>
              <w:alias w:val="Şirket"/>
              <w:id w:val="1552268744"/>
              <w:dataBinding w:prefixMappings="xmlns:ns0='http://schemas.openxmlformats.org/officeDocument/2006/extended-properties'" w:xpath="/ns0:Properties[1]/ns0:Company[1]" w:storeItemID="{6668398D-A668-4E3E-A5EB-62B293D839F1}"/>
              <w:text/>
            </w:sdtPr>
            <w:sdtContent>
              <w:r>
                <w:rPr>
                  <w:sz w:val="16"/>
                  <w:szCs w:val="16"/>
                </w:rPr>
                <w:t>BİRİM FAALİYET RAPORU</w:t>
              </w:r>
            </w:sdtContent>
          </w:sdt>
          <w:r w:rsidRPr="009F3929">
            <w:rPr>
              <w:sz w:val="16"/>
              <w:szCs w:val="16"/>
            </w:rPr>
            <w:t xml:space="preserve"> | </w:t>
          </w:r>
          <w:r w:rsidRPr="009F3929">
            <w:rPr>
              <w:sz w:val="16"/>
              <w:szCs w:val="16"/>
            </w:rPr>
            <w:fldChar w:fldCharType="begin"/>
          </w:r>
          <w:r w:rsidRPr="009F3929">
            <w:rPr>
              <w:sz w:val="16"/>
              <w:szCs w:val="16"/>
            </w:rPr>
            <w:instrText xml:space="preserve"> STYLEREF  "1"  </w:instrText>
          </w:r>
          <w:r w:rsidRPr="009F3929">
            <w:rPr>
              <w:sz w:val="16"/>
              <w:szCs w:val="16"/>
            </w:rPr>
            <w:fldChar w:fldCharType="separate"/>
          </w:r>
          <w:r w:rsidR="00DB2B1E">
            <w:rPr>
              <w:noProof/>
              <w:sz w:val="16"/>
              <w:szCs w:val="16"/>
            </w:rPr>
            <w:t>FAALİYETLERE İLİŞKİN BİLGİ ve DEĞERLENDİRMELER</w:t>
          </w:r>
          <w:r w:rsidRPr="009F3929">
            <w:rPr>
              <w:sz w:val="16"/>
              <w:szCs w:val="16"/>
            </w:rPr>
            <w:fldChar w:fldCharType="end"/>
          </w:r>
        </w:p>
      </w:tc>
      <w:tc>
        <w:tcPr>
          <w:tcW w:w="235" w:type="pct"/>
          <w:shd w:val="clear" w:color="auto" w:fill="B3DDF2" w:themeFill="background2" w:themeFillShade="E6"/>
        </w:tcPr>
        <w:p w:rsidR="002214A1" w:rsidRPr="009F3929" w:rsidRDefault="002214A1">
          <w:pPr>
            <w:pStyle w:val="stbilgi"/>
            <w:rPr>
              <w:sz w:val="16"/>
              <w:szCs w:val="16"/>
            </w:rPr>
          </w:pPr>
          <w:r w:rsidRPr="009F3929">
            <w:rPr>
              <w:sz w:val="16"/>
              <w:szCs w:val="16"/>
            </w:rPr>
            <w:fldChar w:fldCharType="begin"/>
          </w:r>
          <w:r w:rsidRPr="009F3929">
            <w:rPr>
              <w:sz w:val="16"/>
              <w:szCs w:val="16"/>
            </w:rPr>
            <w:instrText xml:space="preserve"> PAGE   \* MERGEFORMAT </w:instrText>
          </w:r>
          <w:r w:rsidRPr="009F3929">
            <w:rPr>
              <w:sz w:val="16"/>
              <w:szCs w:val="16"/>
            </w:rPr>
            <w:fldChar w:fldCharType="separate"/>
          </w:r>
          <w:r w:rsidR="00DB2B1E">
            <w:rPr>
              <w:noProof/>
              <w:sz w:val="16"/>
              <w:szCs w:val="16"/>
            </w:rPr>
            <w:t>16</w:t>
          </w:r>
          <w:r w:rsidRPr="009F3929">
            <w:rPr>
              <w:sz w:val="16"/>
              <w:szCs w:val="16"/>
            </w:rPr>
            <w:fldChar w:fldCharType="end"/>
          </w:r>
        </w:p>
      </w:tc>
    </w:tr>
  </w:tbl>
  <w:p w:rsidR="002214A1" w:rsidRDefault="002214A1" w:rsidP="002A7A11">
    <w:pPr>
      <w:pStyle w:val="Altbilgi"/>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3CF" w:rsidRDefault="001423CF">
      <w:r>
        <w:separator/>
      </w:r>
    </w:p>
  </w:footnote>
  <w:footnote w:type="continuationSeparator" w:id="0">
    <w:p w:rsidR="001423CF" w:rsidRDefault="001423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4F442CF"/>
    <w:multiLevelType w:val="hybridMultilevel"/>
    <w:tmpl w:val="78548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C2C2D"/>
    <w:multiLevelType w:val="hybridMultilevel"/>
    <w:tmpl w:val="03541598"/>
    <w:lvl w:ilvl="0" w:tplc="4C4A0FCA">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3C548F"/>
    <w:multiLevelType w:val="hybridMultilevel"/>
    <w:tmpl w:val="B3987F26"/>
    <w:lvl w:ilvl="0" w:tplc="67CA4E8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D81A2D"/>
    <w:multiLevelType w:val="hybridMultilevel"/>
    <w:tmpl w:val="72267A3E"/>
    <w:lvl w:ilvl="0" w:tplc="9E6055AE">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016439"/>
    <w:multiLevelType w:val="hybridMultilevel"/>
    <w:tmpl w:val="A9CC9E38"/>
    <w:lvl w:ilvl="0" w:tplc="4D02A0CE">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A155776"/>
    <w:multiLevelType w:val="hybridMultilevel"/>
    <w:tmpl w:val="4FD41170"/>
    <w:lvl w:ilvl="0" w:tplc="A928E86E">
      <w:start w:val="1"/>
      <w:numFmt w:val="upperLetter"/>
      <w:lvlText w:val="%1-"/>
      <w:lvlJc w:val="left"/>
      <w:pPr>
        <w:ind w:left="643" w:hanging="360"/>
      </w:pPr>
      <w:rPr>
        <w:rFonts w:hint="default"/>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7" w15:restartNumberingAfterBreak="0">
    <w:nsid w:val="23C33B01"/>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3CD184C"/>
    <w:multiLevelType w:val="hybridMultilevel"/>
    <w:tmpl w:val="1CBE0E04"/>
    <w:lvl w:ilvl="0" w:tplc="C33A1DA2">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6B0530"/>
    <w:multiLevelType w:val="hybridMultilevel"/>
    <w:tmpl w:val="46B6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1387B"/>
    <w:multiLevelType w:val="hybridMultilevel"/>
    <w:tmpl w:val="C5ECAC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4891905"/>
    <w:multiLevelType w:val="hybridMultilevel"/>
    <w:tmpl w:val="358822C6"/>
    <w:lvl w:ilvl="0" w:tplc="8BA6F2D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315A05"/>
    <w:multiLevelType w:val="hybridMultilevel"/>
    <w:tmpl w:val="81506AFC"/>
    <w:lvl w:ilvl="0" w:tplc="6798CC0C">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AE81BB4"/>
    <w:multiLevelType w:val="hybridMultilevel"/>
    <w:tmpl w:val="18745900"/>
    <w:lvl w:ilvl="0" w:tplc="C08E9954">
      <w:start w:val="1"/>
      <w:numFmt w:val="bullet"/>
      <w:lvlText w:val=""/>
      <w:lvlJc w:val="left"/>
      <w:pPr>
        <w:ind w:left="720" w:hanging="360"/>
      </w:pPr>
      <w:rPr>
        <w:rFonts w:ascii="Symbol" w:hAnsi="Symbol" w:hint="default"/>
        <w:color w:val="387026" w:themeColor="accent5"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E557AF"/>
    <w:multiLevelType w:val="hybridMultilevel"/>
    <w:tmpl w:val="A4303A22"/>
    <w:lvl w:ilvl="0" w:tplc="736A2D3A">
      <w:start w:val="1"/>
      <w:numFmt w:val="upperLetter"/>
      <w:lvlText w:val="%1."/>
      <w:lvlJc w:val="left"/>
      <w:pPr>
        <w:ind w:left="360" w:hanging="360"/>
      </w:pPr>
      <w:rPr>
        <w:b/>
        <w:color w:val="387026" w:themeColor="accent5" w:themeShade="8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9A75694"/>
    <w:multiLevelType w:val="hybridMultilevel"/>
    <w:tmpl w:val="BD088140"/>
    <w:lvl w:ilvl="0" w:tplc="950219B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FAC45C2"/>
    <w:multiLevelType w:val="hybridMultilevel"/>
    <w:tmpl w:val="80E42CE8"/>
    <w:lvl w:ilvl="0" w:tplc="3D763ACE">
      <w:start w:val="1"/>
      <w:numFmt w:val="bullet"/>
      <w:lvlText w:val=""/>
      <w:lvlJc w:val="left"/>
      <w:pPr>
        <w:ind w:left="720" w:hanging="360"/>
      </w:pPr>
      <w:rPr>
        <w:rFonts w:ascii="Symbol" w:hAnsi="Symbol" w:hint="default"/>
        <w:color w:val="387026" w:themeColor="accent5" w:themeShade="8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BE10922"/>
    <w:multiLevelType w:val="hybridMultilevel"/>
    <w:tmpl w:val="DBCCC064"/>
    <w:lvl w:ilvl="0" w:tplc="6194073C">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60295CEA"/>
    <w:multiLevelType w:val="hybridMultilevel"/>
    <w:tmpl w:val="25489612"/>
    <w:lvl w:ilvl="0" w:tplc="88464C3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60974A75"/>
    <w:multiLevelType w:val="hybridMultilevel"/>
    <w:tmpl w:val="B23C5330"/>
    <w:lvl w:ilvl="0" w:tplc="AB2E7B16">
      <w:start w:val="1"/>
      <w:numFmt w:val="bullet"/>
      <w:lvlText w:val=""/>
      <w:lvlJc w:val="left"/>
      <w:pPr>
        <w:ind w:left="1222" w:hanging="360"/>
      </w:pPr>
      <w:rPr>
        <w:rFonts w:ascii="Symbol" w:hAnsi="Symbol" w:hint="default"/>
        <w:color w:val="387026" w:themeColor="accent5" w:themeShade="80"/>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0" w15:restartNumberingAfterBreak="0">
    <w:nsid w:val="622154E8"/>
    <w:multiLevelType w:val="hybridMultilevel"/>
    <w:tmpl w:val="7514FDC2"/>
    <w:lvl w:ilvl="0" w:tplc="506EF85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0D3394"/>
    <w:multiLevelType w:val="hybridMultilevel"/>
    <w:tmpl w:val="C5ECACB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F3338B0"/>
    <w:multiLevelType w:val="hybridMultilevel"/>
    <w:tmpl w:val="DBCCC064"/>
    <w:lvl w:ilvl="0" w:tplc="6194073C">
      <w:start w:val="1"/>
      <w:numFmt w:val="decimal"/>
      <w:lvlText w:val="%1-"/>
      <w:lvlJc w:val="left"/>
      <w:pPr>
        <w:ind w:left="644"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5144D91"/>
    <w:multiLevelType w:val="hybridMultilevel"/>
    <w:tmpl w:val="D686724E"/>
    <w:lvl w:ilvl="0" w:tplc="BBCC1EBE">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D05010"/>
    <w:multiLevelType w:val="hybridMultilevel"/>
    <w:tmpl w:val="4D343E42"/>
    <w:lvl w:ilvl="0" w:tplc="E54665BA">
      <w:start w:val="1"/>
      <w:numFmt w:val="bullet"/>
      <w:lvlText w:val=""/>
      <w:lvlJc w:val="left"/>
      <w:pPr>
        <w:ind w:left="720" w:hanging="360"/>
      </w:pPr>
      <w:rPr>
        <w:rFonts w:ascii="Symbol" w:hAnsi="Symbol" w:hint="default"/>
        <w:color w:val="387026" w:themeColor="accent5" w:themeShade="8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D1D169A"/>
    <w:multiLevelType w:val="hybridMultilevel"/>
    <w:tmpl w:val="CF3CE0F4"/>
    <w:lvl w:ilvl="0" w:tplc="C90093A6">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2"/>
  </w:num>
  <w:num w:numId="3">
    <w:abstractNumId w:val="25"/>
  </w:num>
  <w:num w:numId="4">
    <w:abstractNumId w:val="20"/>
  </w:num>
  <w:num w:numId="5">
    <w:abstractNumId w:val="5"/>
  </w:num>
  <w:num w:numId="6">
    <w:abstractNumId w:val="8"/>
  </w:num>
  <w:num w:numId="7">
    <w:abstractNumId w:val="4"/>
  </w:num>
  <w:num w:numId="8">
    <w:abstractNumId w:val="3"/>
  </w:num>
  <w:num w:numId="9">
    <w:abstractNumId w:val="6"/>
  </w:num>
  <w:num w:numId="10">
    <w:abstractNumId w:val="22"/>
  </w:num>
  <w:num w:numId="11">
    <w:abstractNumId w:val="11"/>
  </w:num>
  <w:num w:numId="12">
    <w:abstractNumId w:val="15"/>
  </w:num>
  <w:num w:numId="13">
    <w:abstractNumId w:val="9"/>
  </w:num>
  <w:num w:numId="14">
    <w:abstractNumId w:val="17"/>
  </w:num>
  <w:num w:numId="15">
    <w:abstractNumId w:val="14"/>
  </w:num>
  <w:num w:numId="16">
    <w:abstractNumId w:val="23"/>
  </w:num>
  <w:num w:numId="17">
    <w:abstractNumId w:val="2"/>
  </w:num>
  <w:num w:numId="18">
    <w:abstractNumId w:val="21"/>
  </w:num>
  <w:num w:numId="19">
    <w:abstractNumId w:val="10"/>
  </w:num>
  <w:num w:numId="20">
    <w:abstractNumId w:val="24"/>
  </w:num>
  <w:num w:numId="21">
    <w:abstractNumId w:val="16"/>
  </w:num>
  <w:num w:numId="22">
    <w:abstractNumId w:val="13"/>
  </w:num>
  <w:num w:numId="23">
    <w:abstractNumId w:val="7"/>
  </w:num>
  <w:num w:numId="24">
    <w:abstractNumId w:val="18"/>
  </w:num>
  <w:num w:numId="25">
    <w:abstractNumId w:val="19"/>
  </w:num>
  <w:num w:numId="26">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95E"/>
    <w:rsid w:val="00000A79"/>
    <w:rsid w:val="0000122C"/>
    <w:rsid w:val="00002D08"/>
    <w:rsid w:val="000031D7"/>
    <w:rsid w:val="00003A37"/>
    <w:rsid w:val="000044B9"/>
    <w:rsid w:val="00005799"/>
    <w:rsid w:val="00005A2E"/>
    <w:rsid w:val="00006430"/>
    <w:rsid w:val="000065BA"/>
    <w:rsid w:val="000074BD"/>
    <w:rsid w:val="00007DC7"/>
    <w:rsid w:val="00007FB6"/>
    <w:rsid w:val="00010996"/>
    <w:rsid w:val="00010FA5"/>
    <w:rsid w:val="0001115C"/>
    <w:rsid w:val="000111A1"/>
    <w:rsid w:val="0001124F"/>
    <w:rsid w:val="0001173B"/>
    <w:rsid w:val="00012495"/>
    <w:rsid w:val="00012AC4"/>
    <w:rsid w:val="00012BDC"/>
    <w:rsid w:val="00012D45"/>
    <w:rsid w:val="0001378E"/>
    <w:rsid w:val="000137E4"/>
    <w:rsid w:val="00014B28"/>
    <w:rsid w:val="00015088"/>
    <w:rsid w:val="00015AC9"/>
    <w:rsid w:val="000161E3"/>
    <w:rsid w:val="000166FC"/>
    <w:rsid w:val="00016939"/>
    <w:rsid w:val="00017323"/>
    <w:rsid w:val="00017F7B"/>
    <w:rsid w:val="000202F2"/>
    <w:rsid w:val="00020AE0"/>
    <w:rsid w:val="00021591"/>
    <w:rsid w:val="0002196B"/>
    <w:rsid w:val="00021F2E"/>
    <w:rsid w:val="0002370D"/>
    <w:rsid w:val="00024128"/>
    <w:rsid w:val="00024666"/>
    <w:rsid w:val="00024712"/>
    <w:rsid w:val="000248EA"/>
    <w:rsid w:val="0002549A"/>
    <w:rsid w:val="000259D6"/>
    <w:rsid w:val="00025CFF"/>
    <w:rsid w:val="00025ED2"/>
    <w:rsid w:val="00026C02"/>
    <w:rsid w:val="0002706D"/>
    <w:rsid w:val="00027FB3"/>
    <w:rsid w:val="0003018F"/>
    <w:rsid w:val="000301BC"/>
    <w:rsid w:val="000311AC"/>
    <w:rsid w:val="000316AF"/>
    <w:rsid w:val="000321CF"/>
    <w:rsid w:val="00033BE3"/>
    <w:rsid w:val="00033FD2"/>
    <w:rsid w:val="00034B75"/>
    <w:rsid w:val="000359B1"/>
    <w:rsid w:val="00035DFD"/>
    <w:rsid w:val="00035EE8"/>
    <w:rsid w:val="00036E97"/>
    <w:rsid w:val="000370CE"/>
    <w:rsid w:val="00037B0C"/>
    <w:rsid w:val="00040A4B"/>
    <w:rsid w:val="00040EAE"/>
    <w:rsid w:val="0004147E"/>
    <w:rsid w:val="00041752"/>
    <w:rsid w:val="00041920"/>
    <w:rsid w:val="000421F4"/>
    <w:rsid w:val="00042542"/>
    <w:rsid w:val="000430ED"/>
    <w:rsid w:val="0004314E"/>
    <w:rsid w:val="000431D9"/>
    <w:rsid w:val="00043A51"/>
    <w:rsid w:val="00043F94"/>
    <w:rsid w:val="000447BF"/>
    <w:rsid w:val="00044DCF"/>
    <w:rsid w:val="00045325"/>
    <w:rsid w:val="00047761"/>
    <w:rsid w:val="00047DB4"/>
    <w:rsid w:val="00050439"/>
    <w:rsid w:val="0005075D"/>
    <w:rsid w:val="00050B4E"/>
    <w:rsid w:val="00050C38"/>
    <w:rsid w:val="00051196"/>
    <w:rsid w:val="00051656"/>
    <w:rsid w:val="00051E35"/>
    <w:rsid w:val="00052165"/>
    <w:rsid w:val="00052472"/>
    <w:rsid w:val="00052923"/>
    <w:rsid w:val="00053933"/>
    <w:rsid w:val="00054830"/>
    <w:rsid w:val="00054894"/>
    <w:rsid w:val="00054994"/>
    <w:rsid w:val="00054B21"/>
    <w:rsid w:val="00055DAE"/>
    <w:rsid w:val="000565E6"/>
    <w:rsid w:val="00056A81"/>
    <w:rsid w:val="000579E9"/>
    <w:rsid w:val="00057F40"/>
    <w:rsid w:val="000611FC"/>
    <w:rsid w:val="00061327"/>
    <w:rsid w:val="00061776"/>
    <w:rsid w:val="00062108"/>
    <w:rsid w:val="00062512"/>
    <w:rsid w:val="00062694"/>
    <w:rsid w:val="00062FC3"/>
    <w:rsid w:val="00063AAB"/>
    <w:rsid w:val="000641F7"/>
    <w:rsid w:val="00064772"/>
    <w:rsid w:val="00064F66"/>
    <w:rsid w:val="00065034"/>
    <w:rsid w:val="00065093"/>
    <w:rsid w:val="0006514D"/>
    <w:rsid w:val="00065977"/>
    <w:rsid w:val="00066989"/>
    <w:rsid w:val="00067093"/>
    <w:rsid w:val="0006786E"/>
    <w:rsid w:val="00067BA6"/>
    <w:rsid w:val="00067EF6"/>
    <w:rsid w:val="0007165D"/>
    <w:rsid w:val="00071851"/>
    <w:rsid w:val="00072051"/>
    <w:rsid w:val="000721D3"/>
    <w:rsid w:val="00072495"/>
    <w:rsid w:val="00072769"/>
    <w:rsid w:val="00072E0C"/>
    <w:rsid w:val="000730F2"/>
    <w:rsid w:val="00073395"/>
    <w:rsid w:val="000737A2"/>
    <w:rsid w:val="00074984"/>
    <w:rsid w:val="00074E9A"/>
    <w:rsid w:val="00075CF9"/>
    <w:rsid w:val="00076578"/>
    <w:rsid w:val="00076F7C"/>
    <w:rsid w:val="000772D4"/>
    <w:rsid w:val="00077A46"/>
    <w:rsid w:val="00077D76"/>
    <w:rsid w:val="0008039F"/>
    <w:rsid w:val="00080F4E"/>
    <w:rsid w:val="00081E0C"/>
    <w:rsid w:val="000823AE"/>
    <w:rsid w:val="00082AC2"/>
    <w:rsid w:val="00082D77"/>
    <w:rsid w:val="00082F30"/>
    <w:rsid w:val="000833BE"/>
    <w:rsid w:val="0008461A"/>
    <w:rsid w:val="000854B5"/>
    <w:rsid w:val="0008579A"/>
    <w:rsid w:val="0008614B"/>
    <w:rsid w:val="000864FA"/>
    <w:rsid w:val="000875FE"/>
    <w:rsid w:val="0008783F"/>
    <w:rsid w:val="0009014B"/>
    <w:rsid w:val="00090B66"/>
    <w:rsid w:val="00090C79"/>
    <w:rsid w:val="00090DD7"/>
    <w:rsid w:val="00091085"/>
    <w:rsid w:val="00091EB5"/>
    <w:rsid w:val="000921A5"/>
    <w:rsid w:val="000922CC"/>
    <w:rsid w:val="00092CD2"/>
    <w:rsid w:val="00093286"/>
    <w:rsid w:val="000936DE"/>
    <w:rsid w:val="0009492C"/>
    <w:rsid w:val="00095B42"/>
    <w:rsid w:val="00095F19"/>
    <w:rsid w:val="00096BC6"/>
    <w:rsid w:val="000972EA"/>
    <w:rsid w:val="00097F5D"/>
    <w:rsid w:val="000A061B"/>
    <w:rsid w:val="000A08B0"/>
    <w:rsid w:val="000A1D46"/>
    <w:rsid w:val="000A1F75"/>
    <w:rsid w:val="000A20E5"/>
    <w:rsid w:val="000A2F23"/>
    <w:rsid w:val="000A349A"/>
    <w:rsid w:val="000A392A"/>
    <w:rsid w:val="000A3F5E"/>
    <w:rsid w:val="000A40C0"/>
    <w:rsid w:val="000A491B"/>
    <w:rsid w:val="000A4BED"/>
    <w:rsid w:val="000A4EBF"/>
    <w:rsid w:val="000A5114"/>
    <w:rsid w:val="000A5378"/>
    <w:rsid w:val="000A5CF0"/>
    <w:rsid w:val="000A73C9"/>
    <w:rsid w:val="000A7B38"/>
    <w:rsid w:val="000A7D86"/>
    <w:rsid w:val="000B06A8"/>
    <w:rsid w:val="000B1E72"/>
    <w:rsid w:val="000B1F57"/>
    <w:rsid w:val="000B22C3"/>
    <w:rsid w:val="000B25D0"/>
    <w:rsid w:val="000B2645"/>
    <w:rsid w:val="000B3A5C"/>
    <w:rsid w:val="000B3CCD"/>
    <w:rsid w:val="000B3D66"/>
    <w:rsid w:val="000B4DBB"/>
    <w:rsid w:val="000B5151"/>
    <w:rsid w:val="000B67DA"/>
    <w:rsid w:val="000B6966"/>
    <w:rsid w:val="000B6F00"/>
    <w:rsid w:val="000B7DE4"/>
    <w:rsid w:val="000C0670"/>
    <w:rsid w:val="000C0CB0"/>
    <w:rsid w:val="000C12BC"/>
    <w:rsid w:val="000C162F"/>
    <w:rsid w:val="000C24C7"/>
    <w:rsid w:val="000C24D2"/>
    <w:rsid w:val="000C3014"/>
    <w:rsid w:val="000C3165"/>
    <w:rsid w:val="000C33D0"/>
    <w:rsid w:val="000C3460"/>
    <w:rsid w:val="000C39A5"/>
    <w:rsid w:val="000C3C3E"/>
    <w:rsid w:val="000C3FBA"/>
    <w:rsid w:val="000C3FE5"/>
    <w:rsid w:val="000C40BC"/>
    <w:rsid w:val="000C5828"/>
    <w:rsid w:val="000C5EA6"/>
    <w:rsid w:val="000C6B5E"/>
    <w:rsid w:val="000C755C"/>
    <w:rsid w:val="000C75B9"/>
    <w:rsid w:val="000C7A0C"/>
    <w:rsid w:val="000D05C9"/>
    <w:rsid w:val="000D064C"/>
    <w:rsid w:val="000D0C3B"/>
    <w:rsid w:val="000D1317"/>
    <w:rsid w:val="000D162F"/>
    <w:rsid w:val="000D1944"/>
    <w:rsid w:val="000D20A9"/>
    <w:rsid w:val="000D2DCC"/>
    <w:rsid w:val="000D2E6A"/>
    <w:rsid w:val="000D3945"/>
    <w:rsid w:val="000D4846"/>
    <w:rsid w:val="000D4BF3"/>
    <w:rsid w:val="000D4D38"/>
    <w:rsid w:val="000D5352"/>
    <w:rsid w:val="000D5AB8"/>
    <w:rsid w:val="000D628C"/>
    <w:rsid w:val="000D6E8B"/>
    <w:rsid w:val="000D722D"/>
    <w:rsid w:val="000D7391"/>
    <w:rsid w:val="000E08EB"/>
    <w:rsid w:val="000E0DE2"/>
    <w:rsid w:val="000E11CB"/>
    <w:rsid w:val="000E179D"/>
    <w:rsid w:val="000E1A5F"/>
    <w:rsid w:val="000E1ED0"/>
    <w:rsid w:val="000E2BB6"/>
    <w:rsid w:val="000E37FF"/>
    <w:rsid w:val="000E3F7F"/>
    <w:rsid w:val="000E4430"/>
    <w:rsid w:val="000E6216"/>
    <w:rsid w:val="000E6D56"/>
    <w:rsid w:val="000E72E3"/>
    <w:rsid w:val="000F0ED5"/>
    <w:rsid w:val="000F2145"/>
    <w:rsid w:val="000F2EF3"/>
    <w:rsid w:val="000F3463"/>
    <w:rsid w:val="000F3977"/>
    <w:rsid w:val="000F3D60"/>
    <w:rsid w:val="000F4D57"/>
    <w:rsid w:val="000F5812"/>
    <w:rsid w:val="000F5BD0"/>
    <w:rsid w:val="000F6D23"/>
    <w:rsid w:val="000F7820"/>
    <w:rsid w:val="001008A3"/>
    <w:rsid w:val="0010195C"/>
    <w:rsid w:val="0010226D"/>
    <w:rsid w:val="00102456"/>
    <w:rsid w:val="00102DDC"/>
    <w:rsid w:val="00104189"/>
    <w:rsid w:val="001042B3"/>
    <w:rsid w:val="00104B51"/>
    <w:rsid w:val="00104E05"/>
    <w:rsid w:val="001056B0"/>
    <w:rsid w:val="001058B8"/>
    <w:rsid w:val="00105A2E"/>
    <w:rsid w:val="00110283"/>
    <w:rsid w:val="0011062A"/>
    <w:rsid w:val="00111032"/>
    <w:rsid w:val="001113A2"/>
    <w:rsid w:val="00111481"/>
    <w:rsid w:val="0011156B"/>
    <w:rsid w:val="0011182F"/>
    <w:rsid w:val="00111A23"/>
    <w:rsid w:val="0011231B"/>
    <w:rsid w:val="001125A1"/>
    <w:rsid w:val="0011307D"/>
    <w:rsid w:val="00114D62"/>
    <w:rsid w:val="001151E7"/>
    <w:rsid w:val="00115D32"/>
    <w:rsid w:val="0011701A"/>
    <w:rsid w:val="0011769B"/>
    <w:rsid w:val="00117958"/>
    <w:rsid w:val="00117E15"/>
    <w:rsid w:val="00120113"/>
    <w:rsid w:val="00121378"/>
    <w:rsid w:val="00122277"/>
    <w:rsid w:val="00123310"/>
    <w:rsid w:val="0012369F"/>
    <w:rsid w:val="00123E77"/>
    <w:rsid w:val="00123F07"/>
    <w:rsid w:val="001244A1"/>
    <w:rsid w:val="00124893"/>
    <w:rsid w:val="00124F31"/>
    <w:rsid w:val="001259D9"/>
    <w:rsid w:val="00125C8B"/>
    <w:rsid w:val="00126265"/>
    <w:rsid w:val="001264B2"/>
    <w:rsid w:val="00126DE8"/>
    <w:rsid w:val="00127DE9"/>
    <w:rsid w:val="001303F5"/>
    <w:rsid w:val="00130C8F"/>
    <w:rsid w:val="00130E63"/>
    <w:rsid w:val="00131A65"/>
    <w:rsid w:val="00131FD4"/>
    <w:rsid w:val="001320C4"/>
    <w:rsid w:val="00132E05"/>
    <w:rsid w:val="00132EC2"/>
    <w:rsid w:val="00133018"/>
    <w:rsid w:val="001330BA"/>
    <w:rsid w:val="0013351D"/>
    <w:rsid w:val="00133A45"/>
    <w:rsid w:val="00134AEB"/>
    <w:rsid w:val="00135298"/>
    <w:rsid w:val="00135C2E"/>
    <w:rsid w:val="00137081"/>
    <w:rsid w:val="00137689"/>
    <w:rsid w:val="00137989"/>
    <w:rsid w:val="00140B4D"/>
    <w:rsid w:val="00141CF0"/>
    <w:rsid w:val="00141E27"/>
    <w:rsid w:val="001423CF"/>
    <w:rsid w:val="00142481"/>
    <w:rsid w:val="00143F5B"/>
    <w:rsid w:val="001448C4"/>
    <w:rsid w:val="00145A6C"/>
    <w:rsid w:val="001502D8"/>
    <w:rsid w:val="00150333"/>
    <w:rsid w:val="001504C9"/>
    <w:rsid w:val="00150945"/>
    <w:rsid w:val="00151A0C"/>
    <w:rsid w:val="00152C9C"/>
    <w:rsid w:val="001535AA"/>
    <w:rsid w:val="0015408F"/>
    <w:rsid w:val="001542C8"/>
    <w:rsid w:val="00155FD9"/>
    <w:rsid w:val="001564D7"/>
    <w:rsid w:val="00156BC6"/>
    <w:rsid w:val="00157178"/>
    <w:rsid w:val="0016049C"/>
    <w:rsid w:val="00160ABF"/>
    <w:rsid w:val="00160E89"/>
    <w:rsid w:val="00161275"/>
    <w:rsid w:val="0016180E"/>
    <w:rsid w:val="00161AC4"/>
    <w:rsid w:val="00161F6D"/>
    <w:rsid w:val="00163E30"/>
    <w:rsid w:val="001641D6"/>
    <w:rsid w:val="0016458D"/>
    <w:rsid w:val="001655D7"/>
    <w:rsid w:val="00166412"/>
    <w:rsid w:val="001665B6"/>
    <w:rsid w:val="00166A9A"/>
    <w:rsid w:val="00171B2A"/>
    <w:rsid w:val="00173A8C"/>
    <w:rsid w:val="0017422F"/>
    <w:rsid w:val="0017458B"/>
    <w:rsid w:val="0017497E"/>
    <w:rsid w:val="00174ECE"/>
    <w:rsid w:val="00175A69"/>
    <w:rsid w:val="00175AC5"/>
    <w:rsid w:val="00176232"/>
    <w:rsid w:val="00176866"/>
    <w:rsid w:val="00176CF8"/>
    <w:rsid w:val="00176E2C"/>
    <w:rsid w:val="00177D62"/>
    <w:rsid w:val="00177F3C"/>
    <w:rsid w:val="00180B18"/>
    <w:rsid w:val="0018195B"/>
    <w:rsid w:val="001819A4"/>
    <w:rsid w:val="00181B8C"/>
    <w:rsid w:val="0018260F"/>
    <w:rsid w:val="0018265A"/>
    <w:rsid w:val="001829A1"/>
    <w:rsid w:val="00182B57"/>
    <w:rsid w:val="00182FE1"/>
    <w:rsid w:val="00184A6C"/>
    <w:rsid w:val="00184CB2"/>
    <w:rsid w:val="00184E3A"/>
    <w:rsid w:val="001857BA"/>
    <w:rsid w:val="001864A6"/>
    <w:rsid w:val="0018653A"/>
    <w:rsid w:val="001865D8"/>
    <w:rsid w:val="00186D73"/>
    <w:rsid w:val="00186EFC"/>
    <w:rsid w:val="00187466"/>
    <w:rsid w:val="00187A13"/>
    <w:rsid w:val="001915BE"/>
    <w:rsid w:val="00191FD8"/>
    <w:rsid w:val="0019292A"/>
    <w:rsid w:val="00193497"/>
    <w:rsid w:val="00193D3C"/>
    <w:rsid w:val="00194030"/>
    <w:rsid w:val="00194AC0"/>
    <w:rsid w:val="00194EED"/>
    <w:rsid w:val="00194FDC"/>
    <w:rsid w:val="001951A6"/>
    <w:rsid w:val="00195757"/>
    <w:rsid w:val="00196183"/>
    <w:rsid w:val="0019680C"/>
    <w:rsid w:val="00196D03"/>
    <w:rsid w:val="00197F71"/>
    <w:rsid w:val="001A0277"/>
    <w:rsid w:val="001A0793"/>
    <w:rsid w:val="001A1201"/>
    <w:rsid w:val="001A1C01"/>
    <w:rsid w:val="001A2583"/>
    <w:rsid w:val="001A323A"/>
    <w:rsid w:val="001A378F"/>
    <w:rsid w:val="001A41DF"/>
    <w:rsid w:val="001A56B5"/>
    <w:rsid w:val="001A5CAE"/>
    <w:rsid w:val="001A65C2"/>
    <w:rsid w:val="001A7344"/>
    <w:rsid w:val="001A771B"/>
    <w:rsid w:val="001B02C9"/>
    <w:rsid w:val="001B184C"/>
    <w:rsid w:val="001B1EB2"/>
    <w:rsid w:val="001B2FB4"/>
    <w:rsid w:val="001B33F1"/>
    <w:rsid w:val="001B3818"/>
    <w:rsid w:val="001B3EA0"/>
    <w:rsid w:val="001B42B4"/>
    <w:rsid w:val="001B4C4D"/>
    <w:rsid w:val="001B5556"/>
    <w:rsid w:val="001B5623"/>
    <w:rsid w:val="001B5845"/>
    <w:rsid w:val="001B5999"/>
    <w:rsid w:val="001B5A89"/>
    <w:rsid w:val="001B738F"/>
    <w:rsid w:val="001C0A10"/>
    <w:rsid w:val="001C0F79"/>
    <w:rsid w:val="001C1115"/>
    <w:rsid w:val="001C1252"/>
    <w:rsid w:val="001C1645"/>
    <w:rsid w:val="001C3293"/>
    <w:rsid w:val="001C3711"/>
    <w:rsid w:val="001C418C"/>
    <w:rsid w:val="001C47CE"/>
    <w:rsid w:val="001C7AC6"/>
    <w:rsid w:val="001D00E3"/>
    <w:rsid w:val="001D0B30"/>
    <w:rsid w:val="001D0B4E"/>
    <w:rsid w:val="001D0ECE"/>
    <w:rsid w:val="001D15DC"/>
    <w:rsid w:val="001D1DD1"/>
    <w:rsid w:val="001D29CE"/>
    <w:rsid w:val="001D2A72"/>
    <w:rsid w:val="001D41EF"/>
    <w:rsid w:val="001D45F6"/>
    <w:rsid w:val="001D5896"/>
    <w:rsid w:val="001D64AE"/>
    <w:rsid w:val="001D65B0"/>
    <w:rsid w:val="001D71C4"/>
    <w:rsid w:val="001E1193"/>
    <w:rsid w:val="001E13B4"/>
    <w:rsid w:val="001E1BCD"/>
    <w:rsid w:val="001E2717"/>
    <w:rsid w:val="001E2774"/>
    <w:rsid w:val="001E46C9"/>
    <w:rsid w:val="001E4753"/>
    <w:rsid w:val="001E4C47"/>
    <w:rsid w:val="001E56F4"/>
    <w:rsid w:val="001E5876"/>
    <w:rsid w:val="001E633A"/>
    <w:rsid w:val="001E6B34"/>
    <w:rsid w:val="001E6FFD"/>
    <w:rsid w:val="001E74F2"/>
    <w:rsid w:val="001E7BBD"/>
    <w:rsid w:val="001F0240"/>
    <w:rsid w:val="001F0383"/>
    <w:rsid w:val="001F0D60"/>
    <w:rsid w:val="001F0D7D"/>
    <w:rsid w:val="001F2169"/>
    <w:rsid w:val="001F249B"/>
    <w:rsid w:val="001F2521"/>
    <w:rsid w:val="001F2EE6"/>
    <w:rsid w:val="001F3412"/>
    <w:rsid w:val="001F3864"/>
    <w:rsid w:val="001F4264"/>
    <w:rsid w:val="001F44D1"/>
    <w:rsid w:val="001F6A6F"/>
    <w:rsid w:val="001F7237"/>
    <w:rsid w:val="0020101C"/>
    <w:rsid w:val="002011E4"/>
    <w:rsid w:val="00201B3D"/>
    <w:rsid w:val="00201E8F"/>
    <w:rsid w:val="00202D5B"/>
    <w:rsid w:val="002035FA"/>
    <w:rsid w:val="002037F8"/>
    <w:rsid w:val="00203A73"/>
    <w:rsid w:val="00203F1C"/>
    <w:rsid w:val="00204533"/>
    <w:rsid w:val="0020456B"/>
    <w:rsid w:val="00205E73"/>
    <w:rsid w:val="0020605D"/>
    <w:rsid w:val="002064D1"/>
    <w:rsid w:val="00206585"/>
    <w:rsid w:val="002079B8"/>
    <w:rsid w:val="00207B9C"/>
    <w:rsid w:val="00210018"/>
    <w:rsid w:val="00210E4A"/>
    <w:rsid w:val="002114B3"/>
    <w:rsid w:val="00211D78"/>
    <w:rsid w:val="0021218B"/>
    <w:rsid w:val="0021224F"/>
    <w:rsid w:val="00212F72"/>
    <w:rsid w:val="0021464B"/>
    <w:rsid w:val="00215477"/>
    <w:rsid w:val="00215908"/>
    <w:rsid w:val="00216DDF"/>
    <w:rsid w:val="00216FDB"/>
    <w:rsid w:val="00217B0A"/>
    <w:rsid w:val="00220475"/>
    <w:rsid w:val="0022071E"/>
    <w:rsid w:val="002214A1"/>
    <w:rsid w:val="00221AEE"/>
    <w:rsid w:val="00221B92"/>
    <w:rsid w:val="002226AB"/>
    <w:rsid w:val="00222CBE"/>
    <w:rsid w:val="00222DAD"/>
    <w:rsid w:val="002230FD"/>
    <w:rsid w:val="00223189"/>
    <w:rsid w:val="00223994"/>
    <w:rsid w:val="00226445"/>
    <w:rsid w:val="0022652A"/>
    <w:rsid w:val="002266F8"/>
    <w:rsid w:val="0023052A"/>
    <w:rsid w:val="0023085F"/>
    <w:rsid w:val="00230D82"/>
    <w:rsid w:val="00231011"/>
    <w:rsid w:val="002318A7"/>
    <w:rsid w:val="0023338F"/>
    <w:rsid w:val="002339F0"/>
    <w:rsid w:val="0023548D"/>
    <w:rsid w:val="002360C5"/>
    <w:rsid w:val="002362E5"/>
    <w:rsid w:val="002368D1"/>
    <w:rsid w:val="0023690E"/>
    <w:rsid w:val="00236AF4"/>
    <w:rsid w:val="00237804"/>
    <w:rsid w:val="002379BA"/>
    <w:rsid w:val="00241266"/>
    <w:rsid w:val="0024158F"/>
    <w:rsid w:val="002418E5"/>
    <w:rsid w:val="0024266A"/>
    <w:rsid w:val="00242999"/>
    <w:rsid w:val="00242CC4"/>
    <w:rsid w:val="00243F2D"/>
    <w:rsid w:val="00244437"/>
    <w:rsid w:val="002444A0"/>
    <w:rsid w:val="00244BAC"/>
    <w:rsid w:val="00245661"/>
    <w:rsid w:val="0024577E"/>
    <w:rsid w:val="00245BA1"/>
    <w:rsid w:val="00245E61"/>
    <w:rsid w:val="002463A9"/>
    <w:rsid w:val="0024651F"/>
    <w:rsid w:val="00250B90"/>
    <w:rsid w:val="00250EB6"/>
    <w:rsid w:val="002516CC"/>
    <w:rsid w:val="0025180E"/>
    <w:rsid w:val="00251E96"/>
    <w:rsid w:val="0025233E"/>
    <w:rsid w:val="00252D53"/>
    <w:rsid w:val="0025369F"/>
    <w:rsid w:val="00254369"/>
    <w:rsid w:val="002567B8"/>
    <w:rsid w:val="0025686F"/>
    <w:rsid w:val="00256A2C"/>
    <w:rsid w:val="0026034D"/>
    <w:rsid w:val="0026077D"/>
    <w:rsid w:val="00260A51"/>
    <w:rsid w:val="002612EC"/>
    <w:rsid w:val="00261368"/>
    <w:rsid w:val="00261F54"/>
    <w:rsid w:val="00262090"/>
    <w:rsid w:val="002621BE"/>
    <w:rsid w:val="00262339"/>
    <w:rsid w:val="00262D12"/>
    <w:rsid w:val="002632A5"/>
    <w:rsid w:val="002632D2"/>
    <w:rsid w:val="002637BD"/>
    <w:rsid w:val="0026382C"/>
    <w:rsid w:val="00263AA3"/>
    <w:rsid w:val="0026411F"/>
    <w:rsid w:val="00265447"/>
    <w:rsid w:val="00265D9A"/>
    <w:rsid w:val="00265DE5"/>
    <w:rsid w:val="00266453"/>
    <w:rsid w:val="0027067E"/>
    <w:rsid w:val="00270744"/>
    <w:rsid w:val="00270A7B"/>
    <w:rsid w:val="00270B1A"/>
    <w:rsid w:val="00270EF0"/>
    <w:rsid w:val="00271D2C"/>
    <w:rsid w:val="0027283A"/>
    <w:rsid w:val="0027381F"/>
    <w:rsid w:val="00273879"/>
    <w:rsid w:val="00273CE5"/>
    <w:rsid w:val="00273E9D"/>
    <w:rsid w:val="0027414F"/>
    <w:rsid w:val="00274674"/>
    <w:rsid w:val="002748A9"/>
    <w:rsid w:val="00275E7A"/>
    <w:rsid w:val="00275FAC"/>
    <w:rsid w:val="002761BB"/>
    <w:rsid w:val="0027701C"/>
    <w:rsid w:val="00277E76"/>
    <w:rsid w:val="002805CF"/>
    <w:rsid w:val="002807D8"/>
    <w:rsid w:val="002808D0"/>
    <w:rsid w:val="00281042"/>
    <w:rsid w:val="00281467"/>
    <w:rsid w:val="002815D0"/>
    <w:rsid w:val="00283117"/>
    <w:rsid w:val="00283B58"/>
    <w:rsid w:val="002845F6"/>
    <w:rsid w:val="00285AB4"/>
    <w:rsid w:val="002864D2"/>
    <w:rsid w:val="00286CDD"/>
    <w:rsid w:val="00286DFA"/>
    <w:rsid w:val="0029021D"/>
    <w:rsid w:val="00290310"/>
    <w:rsid w:val="002909D3"/>
    <w:rsid w:val="002910C6"/>
    <w:rsid w:val="002914A4"/>
    <w:rsid w:val="00292638"/>
    <w:rsid w:val="00292D2D"/>
    <w:rsid w:val="00293C35"/>
    <w:rsid w:val="00294615"/>
    <w:rsid w:val="00294822"/>
    <w:rsid w:val="0029535C"/>
    <w:rsid w:val="00296540"/>
    <w:rsid w:val="00297004"/>
    <w:rsid w:val="002971A5"/>
    <w:rsid w:val="002A0467"/>
    <w:rsid w:val="002A0C68"/>
    <w:rsid w:val="002A0DD4"/>
    <w:rsid w:val="002A1013"/>
    <w:rsid w:val="002A121E"/>
    <w:rsid w:val="002A175D"/>
    <w:rsid w:val="002A1AE2"/>
    <w:rsid w:val="002A1BA0"/>
    <w:rsid w:val="002A2F0A"/>
    <w:rsid w:val="002A3CED"/>
    <w:rsid w:val="002A4886"/>
    <w:rsid w:val="002A5912"/>
    <w:rsid w:val="002A5DE2"/>
    <w:rsid w:val="002A5E3A"/>
    <w:rsid w:val="002A619E"/>
    <w:rsid w:val="002A7A11"/>
    <w:rsid w:val="002B0363"/>
    <w:rsid w:val="002B07B7"/>
    <w:rsid w:val="002B1C20"/>
    <w:rsid w:val="002B1CEE"/>
    <w:rsid w:val="002B255F"/>
    <w:rsid w:val="002B2B6E"/>
    <w:rsid w:val="002B2F58"/>
    <w:rsid w:val="002B339C"/>
    <w:rsid w:val="002B37A7"/>
    <w:rsid w:val="002B3A32"/>
    <w:rsid w:val="002B4BF8"/>
    <w:rsid w:val="002B5B2C"/>
    <w:rsid w:val="002C0383"/>
    <w:rsid w:val="002C16A7"/>
    <w:rsid w:val="002C1CAB"/>
    <w:rsid w:val="002C2070"/>
    <w:rsid w:val="002C3176"/>
    <w:rsid w:val="002C3653"/>
    <w:rsid w:val="002C36B4"/>
    <w:rsid w:val="002C3783"/>
    <w:rsid w:val="002C38D9"/>
    <w:rsid w:val="002C5EBF"/>
    <w:rsid w:val="002C7EED"/>
    <w:rsid w:val="002D0B28"/>
    <w:rsid w:val="002D0FA2"/>
    <w:rsid w:val="002D2503"/>
    <w:rsid w:val="002D2C65"/>
    <w:rsid w:val="002D2D57"/>
    <w:rsid w:val="002D3928"/>
    <w:rsid w:val="002D3C98"/>
    <w:rsid w:val="002D3DCE"/>
    <w:rsid w:val="002D3F02"/>
    <w:rsid w:val="002D46CC"/>
    <w:rsid w:val="002D49D6"/>
    <w:rsid w:val="002D52B8"/>
    <w:rsid w:val="002D65A4"/>
    <w:rsid w:val="002D78C9"/>
    <w:rsid w:val="002D7E60"/>
    <w:rsid w:val="002E034B"/>
    <w:rsid w:val="002E03D9"/>
    <w:rsid w:val="002E0CC8"/>
    <w:rsid w:val="002E0D4B"/>
    <w:rsid w:val="002E18C3"/>
    <w:rsid w:val="002E1E2A"/>
    <w:rsid w:val="002E2310"/>
    <w:rsid w:val="002E3D1D"/>
    <w:rsid w:val="002E40D8"/>
    <w:rsid w:val="002E47C3"/>
    <w:rsid w:val="002E581E"/>
    <w:rsid w:val="002E6D8B"/>
    <w:rsid w:val="002E7C5C"/>
    <w:rsid w:val="002F0254"/>
    <w:rsid w:val="002F18A8"/>
    <w:rsid w:val="002F336B"/>
    <w:rsid w:val="002F3A8B"/>
    <w:rsid w:val="002F423E"/>
    <w:rsid w:val="002F4C3E"/>
    <w:rsid w:val="002F5883"/>
    <w:rsid w:val="002F5F67"/>
    <w:rsid w:val="002F6179"/>
    <w:rsid w:val="002F6223"/>
    <w:rsid w:val="002F6ABB"/>
    <w:rsid w:val="002F6E9B"/>
    <w:rsid w:val="002F7E26"/>
    <w:rsid w:val="003005C0"/>
    <w:rsid w:val="003019BC"/>
    <w:rsid w:val="00301AF0"/>
    <w:rsid w:val="00301D26"/>
    <w:rsid w:val="00302BA5"/>
    <w:rsid w:val="00303878"/>
    <w:rsid w:val="00303D26"/>
    <w:rsid w:val="003041CD"/>
    <w:rsid w:val="00304DB7"/>
    <w:rsid w:val="00305851"/>
    <w:rsid w:val="00305A2B"/>
    <w:rsid w:val="003062C2"/>
    <w:rsid w:val="00307078"/>
    <w:rsid w:val="0031038C"/>
    <w:rsid w:val="00310436"/>
    <w:rsid w:val="003108C1"/>
    <w:rsid w:val="00310962"/>
    <w:rsid w:val="003111F3"/>
    <w:rsid w:val="0031124B"/>
    <w:rsid w:val="00311261"/>
    <w:rsid w:val="003116A2"/>
    <w:rsid w:val="00311D08"/>
    <w:rsid w:val="0031284A"/>
    <w:rsid w:val="00313E70"/>
    <w:rsid w:val="003140EF"/>
    <w:rsid w:val="003142D1"/>
    <w:rsid w:val="0031461B"/>
    <w:rsid w:val="00314C92"/>
    <w:rsid w:val="0031575E"/>
    <w:rsid w:val="0031579E"/>
    <w:rsid w:val="0031757D"/>
    <w:rsid w:val="003201E0"/>
    <w:rsid w:val="0032045D"/>
    <w:rsid w:val="00320612"/>
    <w:rsid w:val="0032105E"/>
    <w:rsid w:val="003217EC"/>
    <w:rsid w:val="00321DDF"/>
    <w:rsid w:val="00322300"/>
    <w:rsid w:val="00322549"/>
    <w:rsid w:val="00322F43"/>
    <w:rsid w:val="00323C43"/>
    <w:rsid w:val="00324171"/>
    <w:rsid w:val="00324A01"/>
    <w:rsid w:val="00324A91"/>
    <w:rsid w:val="00325A84"/>
    <w:rsid w:val="00326920"/>
    <w:rsid w:val="00326B97"/>
    <w:rsid w:val="003276C2"/>
    <w:rsid w:val="003279C1"/>
    <w:rsid w:val="00330FFC"/>
    <w:rsid w:val="00331120"/>
    <w:rsid w:val="00331301"/>
    <w:rsid w:val="00331564"/>
    <w:rsid w:val="0033330F"/>
    <w:rsid w:val="003334CD"/>
    <w:rsid w:val="00334800"/>
    <w:rsid w:val="00336936"/>
    <w:rsid w:val="00336D76"/>
    <w:rsid w:val="00337755"/>
    <w:rsid w:val="00337E65"/>
    <w:rsid w:val="00340383"/>
    <w:rsid w:val="00340CEE"/>
    <w:rsid w:val="00341FE7"/>
    <w:rsid w:val="00342576"/>
    <w:rsid w:val="00342635"/>
    <w:rsid w:val="00342872"/>
    <w:rsid w:val="00342AF3"/>
    <w:rsid w:val="003432DD"/>
    <w:rsid w:val="003434D1"/>
    <w:rsid w:val="0034378C"/>
    <w:rsid w:val="003438D3"/>
    <w:rsid w:val="00343EEA"/>
    <w:rsid w:val="0034404A"/>
    <w:rsid w:val="00344664"/>
    <w:rsid w:val="003451A1"/>
    <w:rsid w:val="00345B4F"/>
    <w:rsid w:val="00345C8E"/>
    <w:rsid w:val="0034672F"/>
    <w:rsid w:val="00347993"/>
    <w:rsid w:val="00347CBA"/>
    <w:rsid w:val="00350C9D"/>
    <w:rsid w:val="003518D6"/>
    <w:rsid w:val="0035197E"/>
    <w:rsid w:val="00351FF3"/>
    <w:rsid w:val="00352252"/>
    <w:rsid w:val="003522D8"/>
    <w:rsid w:val="003523DA"/>
    <w:rsid w:val="00353209"/>
    <w:rsid w:val="00353DE0"/>
    <w:rsid w:val="003543A6"/>
    <w:rsid w:val="00354700"/>
    <w:rsid w:val="00354878"/>
    <w:rsid w:val="003560E1"/>
    <w:rsid w:val="0035634D"/>
    <w:rsid w:val="003569D1"/>
    <w:rsid w:val="00356C1B"/>
    <w:rsid w:val="00356F5D"/>
    <w:rsid w:val="0035747A"/>
    <w:rsid w:val="00357A44"/>
    <w:rsid w:val="00357C15"/>
    <w:rsid w:val="00361CB6"/>
    <w:rsid w:val="003635B3"/>
    <w:rsid w:val="00365913"/>
    <w:rsid w:val="00367483"/>
    <w:rsid w:val="00367AF9"/>
    <w:rsid w:val="003707B2"/>
    <w:rsid w:val="00370917"/>
    <w:rsid w:val="003713A2"/>
    <w:rsid w:val="0037220B"/>
    <w:rsid w:val="0037320E"/>
    <w:rsid w:val="0037370E"/>
    <w:rsid w:val="00373A24"/>
    <w:rsid w:val="00374044"/>
    <w:rsid w:val="0037612B"/>
    <w:rsid w:val="003771B5"/>
    <w:rsid w:val="003771B8"/>
    <w:rsid w:val="00381487"/>
    <w:rsid w:val="003818B3"/>
    <w:rsid w:val="0038201D"/>
    <w:rsid w:val="00382A8E"/>
    <w:rsid w:val="00382BBC"/>
    <w:rsid w:val="00383597"/>
    <w:rsid w:val="00383DC3"/>
    <w:rsid w:val="003858ED"/>
    <w:rsid w:val="00386655"/>
    <w:rsid w:val="0038754E"/>
    <w:rsid w:val="00387CA3"/>
    <w:rsid w:val="00390134"/>
    <w:rsid w:val="003903B9"/>
    <w:rsid w:val="00391C6F"/>
    <w:rsid w:val="00392344"/>
    <w:rsid w:val="00393279"/>
    <w:rsid w:val="003933A9"/>
    <w:rsid w:val="00393666"/>
    <w:rsid w:val="00393D78"/>
    <w:rsid w:val="003947E7"/>
    <w:rsid w:val="00394905"/>
    <w:rsid w:val="00394D03"/>
    <w:rsid w:val="003956E4"/>
    <w:rsid w:val="003A00E4"/>
    <w:rsid w:val="003A0C55"/>
    <w:rsid w:val="003A0F22"/>
    <w:rsid w:val="003A10F8"/>
    <w:rsid w:val="003A185F"/>
    <w:rsid w:val="003A247E"/>
    <w:rsid w:val="003A2970"/>
    <w:rsid w:val="003A2F4A"/>
    <w:rsid w:val="003A31C7"/>
    <w:rsid w:val="003A3727"/>
    <w:rsid w:val="003A377A"/>
    <w:rsid w:val="003A3F91"/>
    <w:rsid w:val="003A44AA"/>
    <w:rsid w:val="003A5178"/>
    <w:rsid w:val="003A5251"/>
    <w:rsid w:val="003A57D2"/>
    <w:rsid w:val="003A580D"/>
    <w:rsid w:val="003A6149"/>
    <w:rsid w:val="003A667C"/>
    <w:rsid w:val="003A66BF"/>
    <w:rsid w:val="003A67A2"/>
    <w:rsid w:val="003A6C94"/>
    <w:rsid w:val="003A70CA"/>
    <w:rsid w:val="003A74A8"/>
    <w:rsid w:val="003A7CC4"/>
    <w:rsid w:val="003B3EEA"/>
    <w:rsid w:val="003B4D9D"/>
    <w:rsid w:val="003B5CF4"/>
    <w:rsid w:val="003B6154"/>
    <w:rsid w:val="003B69ED"/>
    <w:rsid w:val="003B74E7"/>
    <w:rsid w:val="003B7988"/>
    <w:rsid w:val="003B7F41"/>
    <w:rsid w:val="003C1B39"/>
    <w:rsid w:val="003C1C09"/>
    <w:rsid w:val="003C290B"/>
    <w:rsid w:val="003C3AEC"/>
    <w:rsid w:val="003C407D"/>
    <w:rsid w:val="003C467B"/>
    <w:rsid w:val="003C50B4"/>
    <w:rsid w:val="003C532F"/>
    <w:rsid w:val="003C579F"/>
    <w:rsid w:val="003C6A86"/>
    <w:rsid w:val="003C6A95"/>
    <w:rsid w:val="003C76DE"/>
    <w:rsid w:val="003C77FD"/>
    <w:rsid w:val="003C7CF6"/>
    <w:rsid w:val="003D087B"/>
    <w:rsid w:val="003D08E8"/>
    <w:rsid w:val="003D2643"/>
    <w:rsid w:val="003D31CE"/>
    <w:rsid w:val="003D4E6B"/>
    <w:rsid w:val="003D4F07"/>
    <w:rsid w:val="003D5476"/>
    <w:rsid w:val="003D6F08"/>
    <w:rsid w:val="003D7EC3"/>
    <w:rsid w:val="003D7F20"/>
    <w:rsid w:val="003E020A"/>
    <w:rsid w:val="003E0D37"/>
    <w:rsid w:val="003E1505"/>
    <w:rsid w:val="003E1837"/>
    <w:rsid w:val="003E2BF6"/>
    <w:rsid w:val="003E3965"/>
    <w:rsid w:val="003E39E0"/>
    <w:rsid w:val="003E3A1B"/>
    <w:rsid w:val="003E3F2B"/>
    <w:rsid w:val="003E407E"/>
    <w:rsid w:val="003E546C"/>
    <w:rsid w:val="003E6D55"/>
    <w:rsid w:val="003F04B9"/>
    <w:rsid w:val="003F054B"/>
    <w:rsid w:val="003F0C4F"/>
    <w:rsid w:val="003F23F7"/>
    <w:rsid w:val="003F2B69"/>
    <w:rsid w:val="003F4A6E"/>
    <w:rsid w:val="003F4BF2"/>
    <w:rsid w:val="003F5FC3"/>
    <w:rsid w:val="003F6808"/>
    <w:rsid w:val="003F6B0D"/>
    <w:rsid w:val="003F7D01"/>
    <w:rsid w:val="003F7D13"/>
    <w:rsid w:val="003F7DA8"/>
    <w:rsid w:val="00400C3F"/>
    <w:rsid w:val="00400F23"/>
    <w:rsid w:val="00401F6F"/>
    <w:rsid w:val="004021E2"/>
    <w:rsid w:val="004027C0"/>
    <w:rsid w:val="00402867"/>
    <w:rsid w:val="00403875"/>
    <w:rsid w:val="004038BF"/>
    <w:rsid w:val="00403CB4"/>
    <w:rsid w:val="00404153"/>
    <w:rsid w:val="0040472B"/>
    <w:rsid w:val="00405493"/>
    <w:rsid w:val="00406D66"/>
    <w:rsid w:val="00410792"/>
    <w:rsid w:val="00410A26"/>
    <w:rsid w:val="00410F24"/>
    <w:rsid w:val="00411C34"/>
    <w:rsid w:val="00411D84"/>
    <w:rsid w:val="00411DE5"/>
    <w:rsid w:val="00413B88"/>
    <w:rsid w:val="00413B9D"/>
    <w:rsid w:val="00413C91"/>
    <w:rsid w:val="00416E70"/>
    <w:rsid w:val="00417975"/>
    <w:rsid w:val="00420C82"/>
    <w:rsid w:val="00420CCC"/>
    <w:rsid w:val="00421F50"/>
    <w:rsid w:val="00422FFC"/>
    <w:rsid w:val="00423017"/>
    <w:rsid w:val="00423F23"/>
    <w:rsid w:val="00424C0A"/>
    <w:rsid w:val="004253B8"/>
    <w:rsid w:val="00427591"/>
    <w:rsid w:val="004275AB"/>
    <w:rsid w:val="00427FB9"/>
    <w:rsid w:val="004305C0"/>
    <w:rsid w:val="004306C6"/>
    <w:rsid w:val="00430B91"/>
    <w:rsid w:val="0043152B"/>
    <w:rsid w:val="004318C6"/>
    <w:rsid w:val="00431E95"/>
    <w:rsid w:val="004321B4"/>
    <w:rsid w:val="00433007"/>
    <w:rsid w:val="0043464D"/>
    <w:rsid w:val="004348AE"/>
    <w:rsid w:val="00435252"/>
    <w:rsid w:val="00436672"/>
    <w:rsid w:val="004407EE"/>
    <w:rsid w:val="00441E06"/>
    <w:rsid w:val="00442D07"/>
    <w:rsid w:val="00443340"/>
    <w:rsid w:val="00443F08"/>
    <w:rsid w:val="00444288"/>
    <w:rsid w:val="00446CEC"/>
    <w:rsid w:val="00447108"/>
    <w:rsid w:val="00447C98"/>
    <w:rsid w:val="00447CC9"/>
    <w:rsid w:val="004500B5"/>
    <w:rsid w:val="004504E4"/>
    <w:rsid w:val="0045062E"/>
    <w:rsid w:val="004515A7"/>
    <w:rsid w:val="00451A60"/>
    <w:rsid w:val="00451D84"/>
    <w:rsid w:val="004523E6"/>
    <w:rsid w:val="00452A6C"/>
    <w:rsid w:val="00452B87"/>
    <w:rsid w:val="00453469"/>
    <w:rsid w:val="00453668"/>
    <w:rsid w:val="004544E9"/>
    <w:rsid w:val="00455A5A"/>
    <w:rsid w:val="00455E46"/>
    <w:rsid w:val="004566ED"/>
    <w:rsid w:val="00456AC9"/>
    <w:rsid w:val="0045715A"/>
    <w:rsid w:val="00457D86"/>
    <w:rsid w:val="00460219"/>
    <w:rsid w:val="004613A1"/>
    <w:rsid w:val="00461427"/>
    <w:rsid w:val="00461E09"/>
    <w:rsid w:val="0046313C"/>
    <w:rsid w:val="00464A2B"/>
    <w:rsid w:val="00464B8D"/>
    <w:rsid w:val="00465888"/>
    <w:rsid w:val="00466634"/>
    <w:rsid w:val="00466F07"/>
    <w:rsid w:val="00467767"/>
    <w:rsid w:val="00467887"/>
    <w:rsid w:val="004714B6"/>
    <w:rsid w:val="00471581"/>
    <w:rsid w:val="00471E7E"/>
    <w:rsid w:val="004724D7"/>
    <w:rsid w:val="00472F14"/>
    <w:rsid w:val="00473231"/>
    <w:rsid w:val="00473320"/>
    <w:rsid w:val="00473769"/>
    <w:rsid w:val="00474113"/>
    <w:rsid w:val="004744BB"/>
    <w:rsid w:val="00475514"/>
    <w:rsid w:val="004758C8"/>
    <w:rsid w:val="00475C0B"/>
    <w:rsid w:val="00476912"/>
    <w:rsid w:val="00477474"/>
    <w:rsid w:val="00477816"/>
    <w:rsid w:val="004778F8"/>
    <w:rsid w:val="004779AA"/>
    <w:rsid w:val="00481DC8"/>
    <w:rsid w:val="00482155"/>
    <w:rsid w:val="00483FAB"/>
    <w:rsid w:val="00483FCA"/>
    <w:rsid w:val="0048403E"/>
    <w:rsid w:val="00484383"/>
    <w:rsid w:val="00484BDC"/>
    <w:rsid w:val="00485B7C"/>
    <w:rsid w:val="00485C5B"/>
    <w:rsid w:val="004862E0"/>
    <w:rsid w:val="00487A5D"/>
    <w:rsid w:val="00490325"/>
    <w:rsid w:val="00490A74"/>
    <w:rsid w:val="00491161"/>
    <w:rsid w:val="004927FD"/>
    <w:rsid w:val="0049312A"/>
    <w:rsid w:val="00494F5C"/>
    <w:rsid w:val="004954AF"/>
    <w:rsid w:val="00496093"/>
    <w:rsid w:val="004977A0"/>
    <w:rsid w:val="004977E7"/>
    <w:rsid w:val="004A05C7"/>
    <w:rsid w:val="004A07EF"/>
    <w:rsid w:val="004A176B"/>
    <w:rsid w:val="004A205A"/>
    <w:rsid w:val="004A2D99"/>
    <w:rsid w:val="004A37B1"/>
    <w:rsid w:val="004A38AA"/>
    <w:rsid w:val="004A3EC7"/>
    <w:rsid w:val="004A40BD"/>
    <w:rsid w:val="004A425B"/>
    <w:rsid w:val="004A4B1A"/>
    <w:rsid w:val="004A4B88"/>
    <w:rsid w:val="004A4F02"/>
    <w:rsid w:val="004A51D5"/>
    <w:rsid w:val="004A5AE2"/>
    <w:rsid w:val="004A5C43"/>
    <w:rsid w:val="004A5ECC"/>
    <w:rsid w:val="004A634E"/>
    <w:rsid w:val="004A6E1E"/>
    <w:rsid w:val="004A7270"/>
    <w:rsid w:val="004A7A4F"/>
    <w:rsid w:val="004B219D"/>
    <w:rsid w:val="004B2E00"/>
    <w:rsid w:val="004B334B"/>
    <w:rsid w:val="004B3795"/>
    <w:rsid w:val="004B3E8A"/>
    <w:rsid w:val="004B4D4D"/>
    <w:rsid w:val="004B4DBE"/>
    <w:rsid w:val="004B56A6"/>
    <w:rsid w:val="004B60D2"/>
    <w:rsid w:val="004C0A54"/>
    <w:rsid w:val="004C119E"/>
    <w:rsid w:val="004C15A1"/>
    <w:rsid w:val="004C303D"/>
    <w:rsid w:val="004C332D"/>
    <w:rsid w:val="004C341A"/>
    <w:rsid w:val="004C3F74"/>
    <w:rsid w:val="004C474E"/>
    <w:rsid w:val="004C5140"/>
    <w:rsid w:val="004C577B"/>
    <w:rsid w:val="004C5E59"/>
    <w:rsid w:val="004C68DF"/>
    <w:rsid w:val="004C6A79"/>
    <w:rsid w:val="004C6EB3"/>
    <w:rsid w:val="004C72C8"/>
    <w:rsid w:val="004C74C3"/>
    <w:rsid w:val="004C7B03"/>
    <w:rsid w:val="004C7F0C"/>
    <w:rsid w:val="004D086B"/>
    <w:rsid w:val="004D0FAD"/>
    <w:rsid w:val="004D1773"/>
    <w:rsid w:val="004D2183"/>
    <w:rsid w:val="004D370B"/>
    <w:rsid w:val="004D37CD"/>
    <w:rsid w:val="004D38B2"/>
    <w:rsid w:val="004D3D16"/>
    <w:rsid w:val="004D4BBA"/>
    <w:rsid w:val="004D4BD2"/>
    <w:rsid w:val="004D5026"/>
    <w:rsid w:val="004D527C"/>
    <w:rsid w:val="004D5AD6"/>
    <w:rsid w:val="004D5BE4"/>
    <w:rsid w:val="004D5D48"/>
    <w:rsid w:val="004D5F2E"/>
    <w:rsid w:val="004D61D6"/>
    <w:rsid w:val="004D66A7"/>
    <w:rsid w:val="004D7156"/>
    <w:rsid w:val="004D729C"/>
    <w:rsid w:val="004D7345"/>
    <w:rsid w:val="004D7832"/>
    <w:rsid w:val="004D7A4A"/>
    <w:rsid w:val="004E0BF1"/>
    <w:rsid w:val="004E0EA6"/>
    <w:rsid w:val="004E101C"/>
    <w:rsid w:val="004E1075"/>
    <w:rsid w:val="004E15A4"/>
    <w:rsid w:val="004E178E"/>
    <w:rsid w:val="004E1E7D"/>
    <w:rsid w:val="004E21B3"/>
    <w:rsid w:val="004E27B8"/>
    <w:rsid w:val="004E2A8F"/>
    <w:rsid w:val="004E2EEF"/>
    <w:rsid w:val="004E3920"/>
    <w:rsid w:val="004E3A4C"/>
    <w:rsid w:val="004E6857"/>
    <w:rsid w:val="004E7A87"/>
    <w:rsid w:val="004E7D2B"/>
    <w:rsid w:val="004F072D"/>
    <w:rsid w:val="004F0752"/>
    <w:rsid w:val="004F1CDC"/>
    <w:rsid w:val="004F1E22"/>
    <w:rsid w:val="004F2445"/>
    <w:rsid w:val="004F28B0"/>
    <w:rsid w:val="004F28C4"/>
    <w:rsid w:val="004F3151"/>
    <w:rsid w:val="004F3359"/>
    <w:rsid w:val="004F380D"/>
    <w:rsid w:val="004F4C13"/>
    <w:rsid w:val="004F616D"/>
    <w:rsid w:val="004F6E35"/>
    <w:rsid w:val="004F721C"/>
    <w:rsid w:val="00500F33"/>
    <w:rsid w:val="005013B3"/>
    <w:rsid w:val="00501C8B"/>
    <w:rsid w:val="00501D68"/>
    <w:rsid w:val="005021D4"/>
    <w:rsid w:val="00502E33"/>
    <w:rsid w:val="00502F2A"/>
    <w:rsid w:val="005034A0"/>
    <w:rsid w:val="0050388E"/>
    <w:rsid w:val="00503BAE"/>
    <w:rsid w:val="00503EE2"/>
    <w:rsid w:val="00504201"/>
    <w:rsid w:val="005044B2"/>
    <w:rsid w:val="0050481A"/>
    <w:rsid w:val="005048AB"/>
    <w:rsid w:val="00505BB7"/>
    <w:rsid w:val="00505C58"/>
    <w:rsid w:val="00505DC4"/>
    <w:rsid w:val="005066DB"/>
    <w:rsid w:val="00507E90"/>
    <w:rsid w:val="00510296"/>
    <w:rsid w:val="005102AB"/>
    <w:rsid w:val="0051072A"/>
    <w:rsid w:val="00510994"/>
    <w:rsid w:val="00511589"/>
    <w:rsid w:val="00512837"/>
    <w:rsid w:val="00512AD4"/>
    <w:rsid w:val="005130FD"/>
    <w:rsid w:val="0051332E"/>
    <w:rsid w:val="005137B1"/>
    <w:rsid w:val="00513BAC"/>
    <w:rsid w:val="00515305"/>
    <w:rsid w:val="00516520"/>
    <w:rsid w:val="005166F5"/>
    <w:rsid w:val="0051728E"/>
    <w:rsid w:val="00520166"/>
    <w:rsid w:val="00520D6A"/>
    <w:rsid w:val="00521436"/>
    <w:rsid w:val="005216DE"/>
    <w:rsid w:val="005218A4"/>
    <w:rsid w:val="00521A45"/>
    <w:rsid w:val="00521EBD"/>
    <w:rsid w:val="0052269E"/>
    <w:rsid w:val="00522AE8"/>
    <w:rsid w:val="00523F90"/>
    <w:rsid w:val="00524120"/>
    <w:rsid w:val="005245DB"/>
    <w:rsid w:val="00524EE1"/>
    <w:rsid w:val="00526C3D"/>
    <w:rsid w:val="005276DA"/>
    <w:rsid w:val="00527D68"/>
    <w:rsid w:val="00530009"/>
    <w:rsid w:val="00530CC7"/>
    <w:rsid w:val="0053133A"/>
    <w:rsid w:val="0053139B"/>
    <w:rsid w:val="00531AD5"/>
    <w:rsid w:val="00531DA8"/>
    <w:rsid w:val="00533132"/>
    <w:rsid w:val="00533154"/>
    <w:rsid w:val="0053355F"/>
    <w:rsid w:val="00534729"/>
    <w:rsid w:val="00534738"/>
    <w:rsid w:val="00534B28"/>
    <w:rsid w:val="005357E0"/>
    <w:rsid w:val="005359F4"/>
    <w:rsid w:val="00536522"/>
    <w:rsid w:val="00537089"/>
    <w:rsid w:val="0053714C"/>
    <w:rsid w:val="00537DB0"/>
    <w:rsid w:val="00537FAD"/>
    <w:rsid w:val="00540558"/>
    <w:rsid w:val="00540AFD"/>
    <w:rsid w:val="00540EE7"/>
    <w:rsid w:val="005415E3"/>
    <w:rsid w:val="00541B05"/>
    <w:rsid w:val="00542E8D"/>
    <w:rsid w:val="005430A0"/>
    <w:rsid w:val="00543131"/>
    <w:rsid w:val="005431AD"/>
    <w:rsid w:val="00543E07"/>
    <w:rsid w:val="00544240"/>
    <w:rsid w:val="00544602"/>
    <w:rsid w:val="0054583C"/>
    <w:rsid w:val="00545A98"/>
    <w:rsid w:val="00546583"/>
    <w:rsid w:val="005466B9"/>
    <w:rsid w:val="00550CB2"/>
    <w:rsid w:val="005511A6"/>
    <w:rsid w:val="005514EA"/>
    <w:rsid w:val="005515F3"/>
    <w:rsid w:val="00552653"/>
    <w:rsid w:val="0055283E"/>
    <w:rsid w:val="00554569"/>
    <w:rsid w:val="0055477B"/>
    <w:rsid w:val="0055483B"/>
    <w:rsid w:val="00554F7B"/>
    <w:rsid w:val="00555073"/>
    <w:rsid w:val="00555441"/>
    <w:rsid w:val="00555B4A"/>
    <w:rsid w:val="00555B97"/>
    <w:rsid w:val="00555B9B"/>
    <w:rsid w:val="005565D6"/>
    <w:rsid w:val="005575E1"/>
    <w:rsid w:val="005602C5"/>
    <w:rsid w:val="00560A03"/>
    <w:rsid w:val="00561529"/>
    <w:rsid w:val="00561671"/>
    <w:rsid w:val="005619D6"/>
    <w:rsid w:val="00561B5D"/>
    <w:rsid w:val="00561BED"/>
    <w:rsid w:val="00563D02"/>
    <w:rsid w:val="0056474C"/>
    <w:rsid w:val="00564A03"/>
    <w:rsid w:val="00564D8F"/>
    <w:rsid w:val="00565573"/>
    <w:rsid w:val="00566BD2"/>
    <w:rsid w:val="00566FEC"/>
    <w:rsid w:val="0056726F"/>
    <w:rsid w:val="005672CE"/>
    <w:rsid w:val="00567BEE"/>
    <w:rsid w:val="00567D4C"/>
    <w:rsid w:val="0057093D"/>
    <w:rsid w:val="005720FA"/>
    <w:rsid w:val="005723B2"/>
    <w:rsid w:val="00572928"/>
    <w:rsid w:val="0057360F"/>
    <w:rsid w:val="005738C8"/>
    <w:rsid w:val="00573AD4"/>
    <w:rsid w:val="005744C2"/>
    <w:rsid w:val="005744EF"/>
    <w:rsid w:val="00574F7A"/>
    <w:rsid w:val="005750D2"/>
    <w:rsid w:val="00575EF1"/>
    <w:rsid w:val="0057661D"/>
    <w:rsid w:val="005768C4"/>
    <w:rsid w:val="00577B0C"/>
    <w:rsid w:val="005810E6"/>
    <w:rsid w:val="00581316"/>
    <w:rsid w:val="00581AD3"/>
    <w:rsid w:val="00583157"/>
    <w:rsid w:val="00583382"/>
    <w:rsid w:val="005842A0"/>
    <w:rsid w:val="00584658"/>
    <w:rsid w:val="00584BD4"/>
    <w:rsid w:val="00584F63"/>
    <w:rsid w:val="0058526A"/>
    <w:rsid w:val="00585720"/>
    <w:rsid w:val="00586330"/>
    <w:rsid w:val="00587259"/>
    <w:rsid w:val="0058761D"/>
    <w:rsid w:val="00587F73"/>
    <w:rsid w:val="00590032"/>
    <w:rsid w:val="005907E2"/>
    <w:rsid w:val="00590BE8"/>
    <w:rsid w:val="005911D7"/>
    <w:rsid w:val="005912E9"/>
    <w:rsid w:val="00591FE7"/>
    <w:rsid w:val="0059230D"/>
    <w:rsid w:val="00593475"/>
    <w:rsid w:val="00593A36"/>
    <w:rsid w:val="00593EBC"/>
    <w:rsid w:val="00594393"/>
    <w:rsid w:val="00594A3A"/>
    <w:rsid w:val="00595100"/>
    <w:rsid w:val="0059544F"/>
    <w:rsid w:val="00595B07"/>
    <w:rsid w:val="00595D85"/>
    <w:rsid w:val="0059626C"/>
    <w:rsid w:val="0059737B"/>
    <w:rsid w:val="005974D8"/>
    <w:rsid w:val="005976C5"/>
    <w:rsid w:val="00597E15"/>
    <w:rsid w:val="005A01F8"/>
    <w:rsid w:val="005A03FF"/>
    <w:rsid w:val="005A1A34"/>
    <w:rsid w:val="005A1DF6"/>
    <w:rsid w:val="005A46EF"/>
    <w:rsid w:val="005A5076"/>
    <w:rsid w:val="005A586F"/>
    <w:rsid w:val="005A58BF"/>
    <w:rsid w:val="005A595C"/>
    <w:rsid w:val="005A5AF5"/>
    <w:rsid w:val="005A5F51"/>
    <w:rsid w:val="005A6133"/>
    <w:rsid w:val="005A664E"/>
    <w:rsid w:val="005A699C"/>
    <w:rsid w:val="005A78F7"/>
    <w:rsid w:val="005B00DD"/>
    <w:rsid w:val="005B0777"/>
    <w:rsid w:val="005B1A89"/>
    <w:rsid w:val="005B1D10"/>
    <w:rsid w:val="005B1F7C"/>
    <w:rsid w:val="005B3652"/>
    <w:rsid w:val="005B3A01"/>
    <w:rsid w:val="005B3AA2"/>
    <w:rsid w:val="005B4B97"/>
    <w:rsid w:val="005B4E2E"/>
    <w:rsid w:val="005B659E"/>
    <w:rsid w:val="005B717E"/>
    <w:rsid w:val="005B72EA"/>
    <w:rsid w:val="005B7951"/>
    <w:rsid w:val="005B7AA0"/>
    <w:rsid w:val="005C0D62"/>
    <w:rsid w:val="005C0E0B"/>
    <w:rsid w:val="005C13C1"/>
    <w:rsid w:val="005C1C8C"/>
    <w:rsid w:val="005C1E15"/>
    <w:rsid w:val="005C2A88"/>
    <w:rsid w:val="005C31EE"/>
    <w:rsid w:val="005C3AA3"/>
    <w:rsid w:val="005C3D8D"/>
    <w:rsid w:val="005C42EA"/>
    <w:rsid w:val="005C45FA"/>
    <w:rsid w:val="005C50B7"/>
    <w:rsid w:val="005C5F57"/>
    <w:rsid w:val="005C62B2"/>
    <w:rsid w:val="005C7A84"/>
    <w:rsid w:val="005D14CF"/>
    <w:rsid w:val="005D1D75"/>
    <w:rsid w:val="005D1F82"/>
    <w:rsid w:val="005D203F"/>
    <w:rsid w:val="005D23EF"/>
    <w:rsid w:val="005D3445"/>
    <w:rsid w:val="005D534A"/>
    <w:rsid w:val="005D6183"/>
    <w:rsid w:val="005D6C41"/>
    <w:rsid w:val="005D7251"/>
    <w:rsid w:val="005E011D"/>
    <w:rsid w:val="005E2166"/>
    <w:rsid w:val="005E2DAD"/>
    <w:rsid w:val="005E3FD2"/>
    <w:rsid w:val="005E47E5"/>
    <w:rsid w:val="005E5DEF"/>
    <w:rsid w:val="005E60B1"/>
    <w:rsid w:val="005E7196"/>
    <w:rsid w:val="005F04B9"/>
    <w:rsid w:val="005F15BD"/>
    <w:rsid w:val="005F17DC"/>
    <w:rsid w:val="005F1BAC"/>
    <w:rsid w:val="005F222D"/>
    <w:rsid w:val="005F26A1"/>
    <w:rsid w:val="005F271F"/>
    <w:rsid w:val="005F31B1"/>
    <w:rsid w:val="005F44BA"/>
    <w:rsid w:val="005F472F"/>
    <w:rsid w:val="005F4F86"/>
    <w:rsid w:val="005F5218"/>
    <w:rsid w:val="005F71E1"/>
    <w:rsid w:val="005F7738"/>
    <w:rsid w:val="005F7747"/>
    <w:rsid w:val="006001E8"/>
    <w:rsid w:val="006009FD"/>
    <w:rsid w:val="00600C40"/>
    <w:rsid w:val="00600C78"/>
    <w:rsid w:val="00600D0A"/>
    <w:rsid w:val="00601982"/>
    <w:rsid w:val="00602F40"/>
    <w:rsid w:val="00603F75"/>
    <w:rsid w:val="0060458B"/>
    <w:rsid w:val="0060498C"/>
    <w:rsid w:val="00604A8D"/>
    <w:rsid w:val="006054D8"/>
    <w:rsid w:val="006058C1"/>
    <w:rsid w:val="006064F2"/>
    <w:rsid w:val="0060726A"/>
    <w:rsid w:val="00607B6A"/>
    <w:rsid w:val="00610453"/>
    <w:rsid w:val="006105E5"/>
    <w:rsid w:val="00610796"/>
    <w:rsid w:val="00610AE7"/>
    <w:rsid w:val="00610C98"/>
    <w:rsid w:val="00611EB1"/>
    <w:rsid w:val="00612196"/>
    <w:rsid w:val="0061454C"/>
    <w:rsid w:val="00614982"/>
    <w:rsid w:val="00616005"/>
    <w:rsid w:val="006160EE"/>
    <w:rsid w:val="00616FAE"/>
    <w:rsid w:val="00617849"/>
    <w:rsid w:val="00617EEB"/>
    <w:rsid w:val="00620902"/>
    <w:rsid w:val="00620B5B"/>
    <w:rsid w:val="006226E2"/>
    <w:rsid w:val="006227DC"/>
    <w:rsid w:val="00622AB9"/>
    <w:rsid w:val="006232A3"/>
    <w:rsid w:val="0062370E"/>
    <w:rsid w:val="00623D37"/>
    <w:rsid w:val="00623D42"/>
    <w:rsid w:val="00625395"/>
    <w:rsid w:val="0062591C"/>
    <w:rsid w:val="006269E0"/>
    <w:rsid w:val="006270CE"/>
    <w:rsid w:val="00627D7F"/>
    <w:rsid w:val="00627D86"/>
    <w:rsid w:val="00627DD3"/>
    <w:rsid w:val="0063038C"/>
    <w:rsid w:val="00630F68"/>
    <w:rsid w:val="006319FF"/>
    <w:rsid w:val="006320D1"/>
    <w:rsid w:val="00632933"/>
    <w:rsid w:val="0063293A"/>
    <w:rsid w:val="00632D4B"/>
    <w:rsid w:val="00632FBF"/>
    <w:rsid w:val="0063362C"/>
    <w:rsid w:val="006339CE"/>
    <w:rsid w:val="0063418A"/>
    <w:rsid w:val="00634325"/>
    <w:rsid w:val="00634937"/>
    <w:rsid w:val="00635BD4"/>
    <w:rsid w:val="00635E54"/>
    <w:rsid w:val="006365EF"/>
    <w:rsid w:val="0063722B"/>
    <w:rsid w:val="00637E07"/>
    <w:rsid w:val="00640226"/>
    <w:rsid w:val="006412B0"/>
    <w:rsid w:val="0064142A"/>
    <w:rsid w:val="00641854"/>
    <w:rsid w:val="0064221B"/>
    <w:rsid w:val="006423DC"/>
    <w:rsid w:val="00644124"/>
    <w:rsid w:val="006451A4"/>
    <w:rsid w:val="0064619B"/>
    <w:rsid w:val="00646DA7"/>
    <w:rsid w:val="006478A1"/>
    <w:rsid w:val="00650B3E"/>
    <w:rsid w:val="00652F81"/>
    <w:rsid w:val="00652FBC"/>
    <w:rsid w:val="006535B2"/>
    <w:rsid w:val="006539D4"/>
    <w:rsid w:val="00653AD2"/>
    <w:rsid w:val="00653B38"/>
    <w:rsid w:val="00654305"/>
    <w:rsid w:val="006552CD"/>
    <w:rsid w:val="00655D3D"/>
    <w:rsid w:val="00655D88"/>
    <w:rsid w:val="00655FFF"/>
    <w:rsid w:val="006563B5"/>
    <w:rsid w:val="006568DC"/>
    <w:rsid w:val="00656A83"/>
    <w:rsid w:val="00657166"/>
    <w:rsid w:val="0066002C"/>
    <w:rsid w:val="00660301"/>
    <w:rsid w:val="00662653"/>
    <w:rsid w:val="0066326F"/>
    <w:rsid w:val="006636F2"/>
    <w:rsid w:val="00663ABD"/>
    <w:rsid w:val="0066487A"/>
    <w:rsid w:val="0066528F"/>
    <w:rsid w:val="006664A2"/>
    <w:rsid w:val="00667106"/>
    <w:rsid w:val="00667456"/>
    <w:rsid w:val="00667B9B"/>
    <w:rsid w:val="006701ED"/>
    <w:rsid w:val="0067020F"/>
    <w:rsid w:val="006702C1"/>
    <w:rsid w:val="0067149A"/>
    <w:rsid w:val="00671935"/>
    <w:rsid w:val="00671E67"/>
    <w:rsid w:val="00672BA8"/>
    <w:rsid w:val="00673852"/>
    <w:rsid w:val="00673DC3"/>
    <w:rsid w:val="006740B4"/>
    <w:rsid w:val="006744A0"/>
    <w:rsid w:val="006748DA"/>
    <w:rsid w:val="00674A1F"/>
    <w:rsid w:val="006750CA"/>
    <w:rsid w:val="0067578F"/>
    <w:rsid w:val="00675937"/>
    <w:rsid w:val="00677937"/>
    <w:rsid w:val="00677EB0"/>
    <w:rsid w:val="00680DC7"/>
    <w:rsid w:val="00681A82"/>
    <w:rsid w:val="00682079"/>
    <w:rsid w:val="00682C50"/>
    <w:rsid w:val="006832AE"/>
    <w:rsid w:val="006839DC"/>
    <w:rsid w:val="00684825"/>
    <w:rsid w:val="00685306"/>
    <w:rsid w:val="00686E92"/>
    <w:rsid w:val="006903D7"/>
    <w:rsid w:val="0069079B"/>
    <w:rsid w:val="00691C78"/>
    <w:rsid w:val="00691FEB"/>
    <w:rsid w:val="00692111"/>
    <w:rsid w:val="0069245A"/>
    <w:rsid w:val="00692654"/>
    <w:rsid w:val="006926B8"/>
    <w:rsid w:val="00692A68"/>
    <w:rsid w:val="006949B2"/>
    <w:rsid w:val="0069753B"/>
    <w:rsid w:val="006A1B72"/>
    <w:rsid w:val="006A1C0C"/>
    <w:rsid w:val="006A25D9"/>
    <w:rsid w:val="006A2A03"/>
    <w:rsid w:val="006A2AF2"/>
    <w:rsid w:val="006A2FB9"/>
    <w:rsid w:val="006A371E"/>
    <w:rsid w:val="006A468E"/>
    <w:rsid w:val="006A4ADB"/>
    <w:rsid w:val="006A4FF5"/>
    <w:rsid w:val="006A56F1"/>
    <w:rsid w:val="006A625E"/>
    <w:rsid w:val="006A66EC"/>
    <w:rsid w:val="006A6BBD"/>
    <w:rsid w:val="006A73F0"/>
    <w:rsid w:val="006A7564"/>
    <w:rsid w:val="006A7574"/>
    <w:rsid w:val="006A7BC7"/>
    <w:rsid w:val="006B0066"/>
    <w:rsid w:val="006B0C58"/>
    <w:rsid w:val="006B2931"/>
    <w:rsid w:val="006B2D37"/>
    <w:rsid w:val="006B43CD"/>
    <w:rsid w:val="006B4468"/>
    <w:rsid w:val="006B45F8"/>
    <w:rsid w:val="006B49EA"/>
    <w:rsid w:val="006B54B7"/>
    <w:rsid w:val="006B5637"/>
    <w:rsid w:val="006B5B39"/>
    <w:rsid w:val="006B6370"/>
    <w:rsid w:val="006B68DD"/>
    <w:rsid w:val="006B6D70"/>
    <w:rsid w:val="006B72A9"/>
    <w:rsid w:val="006B74CD"/>
    <w:rsid w:val="006C0EA2"/>
    <w:rsid w:val="006C0F24"/>
    <w:rsid w:val="006C226A"/>
    <w:rsid w:val="006C26F0"/>
    <w:rsid w:val="006C2897"/>
    <w:rsid w:val="006C2B3E"/>
    <w:rsid w:val="006C3A04"/>
    <w:rsid w:val="006C4130"/>
    <w:rsid w:val="006C4409"/>
    <w:rsid w:val="006C4686"/>
    <w:rsid w:val="006C4AFE"/>
    <w:rsid w:val="006C4CCF"/>
    <w:rsid w:val="006C54F8"/>
    <w:rsid w:val="006C64E9"/>
    <w:rsid w:val="006C6CED"/>
    <w:rsid w:val="006C7110"/>
    <w:rsid w:val="006D0C02"/>
    <w:rsid w:val="006D1E09"/>
    <w:rsid w:val="006D1FA8"/>
    <w:rsid w:val="006D222F"/>
    <w:rsid w:val="006D2785"/>
    <w:rsid w:val="006D29F5"/>
    <w:rsid w:val="006D4715"/>
    <w:rsid w:val="006D4F0D"/>
    <w:rsid w:val="006D5F97"/>
    <w:rsid w:val="006D64B5"/>
    <w:rsid w:val="006D7913"/>
    <w:rsid w:val="006E00DA"/>
    <w:rsid w:val="006E01EC"/>
    <w:rsid w:val="006E0B87"/>
    <w:rsid w:val="006E2116"/>
    <w:rsid w:val="006E3279"/>
    <w:rsid w:val="006E357D"/>
    <w:rsid w:val="006E4431"/>
    <w:rsid w:val="006E4599"/>
    <w:rsid w:val="006E4FFF"/>
    <w:rsid w:val="006E612A"/>
    <w:rsid w:val="006E653C"/>
    <w:rsid w:val="006E78DE"/>
    <w:rsid w:val="006F00BC"/>
    <w:rsid w:val="006F02BA"/>
    <w:rsid w:val="006F125A"/>
    <w:rsid w:val="006F3718"/>
    <w:rsid w:val="006F3969"/>
    <w:rsid w:val="006F4363"/>
    <w:rsid w:val="006F45B2"/>
    <w:rsid w:val="006F5E0F"/>
    <w:rsid w:val="006F69E8"/>
    <w:rsid w:val="006F6CFA"/>
    <w:rsid w:val="006F7ACE"/>
    <w:rsid w:val="00701107"/>
    <w:rsid w:val="00701D45"/>
    <w:rsid w:val="00703A4D"/>
    <w:rsid w:val="00705CC9"/>
    <w:rsid w:val="007063FF"/>
    <w:rsid w:val="00707ED4"/>
    <w:rsid w:val="00707F4A"/>
    <w:rsid w:val="00710BD3"/>
    <w:rsid w:val="0071148C"/>
    <w:rsid w:val="00711513"/>
    <w:rsid w:val="00712CB4"/>
    <w:rsid w:val="00712F5D"/>
    <w:rsid w:val="00717264"/>
    <w:rsid w:val="00717482"/>
    <w:rsid w:val="007177A0"/>
    <w:rsid w:val="0071797B"/>
    <w:rsid w:val="00717C23"/>
    <w:rsid w:val="00717FC3"/>
    <w:rsid w:val="00720690"/>
    <w:rsid w:val="00720BC6"/>
    <w:rsid w:val="00722398"/>
    <w:rsid w:val="0072332C"/>
    <w:rsid w:val="00723457"/>
    <w:rsid w:val="00725089"/>
    <w:rsid w:val="007251AC"/>
    <w:rsid w:val="0072574D"/>
    <w:rsid w:val="0072638D"/>
    <w:rsid w:val="00727717"/>
    <w:rsid w:val="00730B55"/>
    <w:rsid w:val="00731CED"/>
    <w:rsid w:val="00732EC5"/>
    <w:rsid w:val="00733C7D"/>
    <w:rsid w:val="0073438E"/>
    <w:rsid w:val="0073446A"/>
    <w:rsid w:val="007345F3"/>
    <w:rsid w:val="0073484B"/>
    <w:rsid w:val="007357E3"/>
    <w:rsid w:val="0073623E"/>
    <w:rsid w:val="007366A0"/>
    <w:rsid w:val="00737727"/>
    <w:rsid w:val="007377EC"/>
    <w:rsid w:val="00737A14"/>
    <w:rsid w:val="0074071B"/>
    <w:rsid w:val="00741FC0"/>
    <w:rsid w:val="00742330"/>
    <w:rsid w:val="00743372"/>
    <w:rsid w:val="007441C2"/>
    <w:rsid w:val="00744299"/>
    <w:rsid w:val="007443D8"/>
    <w:rsid w:val="00744F77"/>
    <w:rsid w:val="00745340"/>
    <w:rsid w:val="00745729"/>
    <w:rsid w:val="00745D6F"/>
    <w:rsid w:val="00745F11"/>
    <w:rsid w:val="00746165"/>
    <w:rsid w:val="00746D39"/>
    <w:rsid w:val="0074776B"/>
    <w:rsid w:val="00750DE4"/>
    <w:rsid w:val="0075217A"/>
    <w:rsid w:val="00752CBC"/>
    <w:rsid w:val="00754101"/>
    <w:rsid w:val="00754E5E"/>
    <w:rsid w:val="00755A14"/>
    <w:rsid w:val="00755FE9"/>
    <w:rsid w:val="0075634F"/>
    <w:rsid w:val="00756988"/>
    <w:rsid w:val="0075704F"/>
    <w:rsid w:val="00757461"/>
    <w:rsid w:val="0075782F"/>
    <w:rsid w:val="007604C4"/>
    <w:rsid w:val="00760634"/>
    <w:rsid w:val="00760807"/>
    <w:rsid w:val="007610C4"/>
    <w:rsid w:val="007614D3"/>
    <w:rsid w:val="007617DE"/>
    <w:rsid w:val="007622B2"/>
    <w:rsid w:val="00762FB3"/>
    <w:rsid w:val="007633E1"/>
    <w:rsid w:val="00763F0D"/>
    <w:rsid w:val="007646EC"/>
    <w:rsid w:val="00764896"/>
    <w:rsid w:val="00764D03"/>
    <w:rsid w:val="007669D9"/>
    <w:rsid w:val="00766E7A"/>
    <w:rsid w:val="007679F2"/>
    <w:rsid w:val="00767F02"/>
    <w:rsid w:val="00772BA1"/>
    <w:rsid w:val="00772D3E"/>
    <w:rsid w:val="00775A38"/>
    <w:rsid w:val="0077642D"/>
    <w:rsid w:val="007764A5"/>
    <w:rsid w:val="00776680"/>
    <w:rsid w:val="0077694A"/>
    <w:rsid w:val="00777024"/>
    <w:rsid w:val="007776BB"/>
    <w:rsid w:val="007821D2"/>
    <w:rsid w:val="00782E44"/>
    <w:rsid w:val="007839F2"/>
    <w:rsid w:val="007847F3"/>
    <w:rsid w:val="0078487A"/>
    <w:rsid w:val="0078609F"/>
    <w:rsid w:val="00786571"/>
    <w:rsid w:val="007871BF"/>
    <w:rsid w:val="00787E27"/>
    <w:rsid w:val="00791470"/>
    <w:rsid w:val="007926BC"/>
    <w:rsid w:val="00792CA4"/>
    <w:rsid w:val="00792E6F"/>
    <w:rsid w:val="00793101"/>
    <w:rsid w:val="007938B6"/>
    <w:rsid w:val="00795250"/>
    <w:rsid w:val="00795F37"/>
    <w:rsid w:val="00796AD2"/>
    <w:rsid w:val="007970B3"/>
    <w:rsid w:val="007A069D"/>
    <w:rsid w:val="007A1713"/>
    <w:rsid w:val="007A238A"/>
    <w:rsid w:val="007A2DC6"/>
    <w:rsid w:val="007A2E6A"/>
    <w:rsid w:val="007A3452"/>
    <w:rsid w:val="007A3BB6"/>
    <w:rsid w:val="007A41C9"/>
    <w:rsid w:val="007A4D57"/>
    <w:rsid w:val="007A4EC0"/>
    <w:rsid w:val="007A4FCF"/>
    <w:rsid w:val="007A506B"/>
    <w:rsid w:val="007A53AE"/>
    <w:rsid w:val="007A618E"/>
    <w:rsid w:val="007A66E9"/>
    <w:rsid w:val="007A6970"/>
    <w:rsid w:val="007A73DD"/>
    <w:rsid w:val="007B061D"/>
    <w:rsid w:val="007B13F2"/>
    <w:rsid w:val="007B14E4"/>
    <w:rsid w:val="007B1677"/>
    <w:rsid w:val="007B1AA0"/>
    <w:rsid w:val="007B1C6D"/>
    <w:rsid w:val="007B1F1C"/>
    <w:rsid w:val="007B2684"/>
    <w:rsid w:val="007B326B"/>
    <w:rsid w:val="007B40EC"/>
    <w:rsid w:val="007B4A11"/>
    <w:rsid w:val="007B52F2"/>
    <w:rsid w:val="007B6B90"/>
    <w:rsid w:val="007B6DE0"/>
    <w:rsid w:val="007B766D"/>
    <w:rsid w:val="007B7CE7"/>
    <w:rsid w:val="007C0149"/>
    <w:rsid w:val="007C0F45"/>
    <w:rsid w:val="007C1023"/>
    <w:rsid w:val="007C1083"/>
    <w:rsid w:val="007C11E6"/>
    <w:rsid w:val="007C136D"/>
    <w:rsid w:val="007C1AD8"/>
    <w:rsid w:val="007C3327"/>
    <w:rsid w:val="007C3E08"/>
    <w:rsid w:val="007C4117"/>
    <w:rsid w:val="007C471B"/>
    <w:rsid w:val="007C4E72"/>
    <w:rsid w:val="007C5E90"/>
    <w:rsid w:val="007C7494"/>
    <w:rsid w:val="007C7B68"/>
    <w:rsid w:val="007D0FE7"/>
    <w:rsid w:val="007D1AA2"/>
    <w:rsid w:val="007D2286"/>
    <w:rsid w:val="007D22A8"/>
    <w:rsid w:val="007D27A0"/>
    <w:rsid w:val="007D2C74"/>
    <w:rsid w:val="007D3285"/>
    <w:rsid w:val="007D3322"/>
    <w:rsid w:val="007D4525"/>
    <w:rsid w:val="007D4671"/>
    <w:rsid w:val="007D4BD0"/>
    <w:rsid w:val="007D4E50"/>
    <w:rsid w:val="007D53AC"/>
    <w:rsid w:val="007D5738"/>
    <w:rsid w:val="007D5AE5"/>
    <w:rsid w:val="007D6D67"/>
    <w:rsid w:val="007D74E1"/>
    <w:rsid w:val="007D7AD9"/>
    <w:rsid w:val="007E0085"/>
    <w:rsid w:val="007E0697"/>
    <w:rsid w:val="007E0CC3"/>
    <w:rsid w:val="007E0E85"/>
    <w:rsid w:val="007E2DCF"/>
    <w:rsid w:val="007E4734"/>
    <w:rsid w:val="007E4B64"/>
    <w:rsid w:val="007E582F"/>
    <w:rsid w:val="007E6204"/>
    <w:rsid w:val="007E641C"/>
    <w:rsid w:val="007E6A57"/>
    <w:rsid w:val="007F0339"/>
    <w:rsid w:val="007F0A6F"/>
    <w:rsid w:val="007F0BD7"/>
    <w:rsid w:val="007F1033"/>
    <w:rsid w:val="007F132A"/>
    <w:rsid w:val="007F1EF1"/>
    <w:rsid w:val="007F26BB"/>
    <w:rsid w:val="007F3790"/>
    <w:rsid w:val="007F3A57"/>
    <w:rsid w:val="007F3CBE"/>
    <w:rsid w:val="007F47C1"/>
    <w:rsid w:val="007F58DF"/>
    <w:rsid w:val="007F7310"/>
    <w:rsid w:val="007F7478"/>
    <w:rsid w:val="007F75A1"/>
    <w:rsid w:val="007F7979"/>
    <w:rsid w:val="00800784"/>
    <w:rsid w:val="00800AC5"/>
    <w:rsid w:val="00800EE3"/>
    <w:rsid w:val="00801CE6"/>
    <w:rsid w:val="0080269A"/>
    <w:rsid w:val="00802F1F"/>
    <w:rsid w:val="008034BB"/>
    <w:rsid w:val="0080371A"/>
    <w:rsid w:val="00803768"/>
    <w:rsid w:val="0080376D"/>
    <w:rsid w:val="00803E62"/>
    <w:rsid w:val="00804445"/>
    <w:rsid w:val="008045D9"/>
    <w:rsid w:val="00806A7D"/>
    <w:rsid w:val="00807043"/>
    <w:rsid w:val="00807409"/>
    <w:rsid w:val="00807692"/>
    <w:rsid w:val="008079A2"/>
    <w:rsid w:val="00807A87"/>
    <w:rsid w:val="00810DA1"/>
    <w:rsid w:val="00810F3C"/>
    <w:rsid w:val="0081155B"/>
    <w:rsid w:val="008116D8"/>
    <w:rsid w:val="00811ABB"/>
    <w:rsid w:val="00812471"/>
    <w:rsid w:val="00812764"/>
    <w:rsid w:val="00812A76"/>
    <w:rsid w:val="00812D1D"/>
    <w:rsid w:val="0081376F"/>
    <w:rsid w:val="00816466"/>
    <w:rsid w:val="00816807"/>
    <w:rsid w:val="00816B37"/>
    <w:rsid w:val="008171FD"/>
    <w:rsid w:val="00820882"/>
    <w:rsid w:val="008213EF"/>
    <w:rsid w:val="00821A35"/>
    <w:rsid w:val="00821E93"/>
    <w:rsid w:val="00822A8C"/>
    <w:rsid w:val="00822FA9"/>
    <w:rsid w:val="00824143"/>
    <w:rsid w:val="008245C6"/>
    <w:rsid w:val="00824F1B"/>
    <w:rsid w:val="008256A4"/>
    <w:rsid w:val="0082693E"/>
    <w:rsid w:val="00826D8B"/>
    <w:rsid w:val="008272B0"/>
    <w:rsid w:val="00827535"/>
    <w:rsid w:val="00827C08"/>
    <w:rsid w:val="00827DD8"/>
    <w:rsid w:val="008316FB"/>
    <w:rsid w:val="00831970"/>
    <w:rsid w:val="00831A13"/>
    <w:rsid w:val="0083207B"/>
    <w:rsid w:val="00833256"/>
    <w:rsid w:val="00833ADC"/>
    <w:rsid w:val="00833CA9"/>
    <w:rsid w:val="008349CD"/>
    <w:rsid w:val="00834C82"/>
    <w:rsid w:val="00835493"/>
    <w:rsid w:val="008368C4"/>
    <w:rsid w:val="00840330"/>
    <w:rsid w:val="008407F0"/>
    <w:rsid w:val="00840AC2"/>
    <w:rsid w:val="00840B42"/>
    <w:rsid w:val="00841614"/>
    <w:rsid w:val="00841916"/>
    <w:rsid w:val="00841F4E"/>
    <w:rsid w:val="008441F8"/>
    <w:rsid w:val="00844F1E"/>
    <w:rsid w:val="0084598B"/>
    <w:rsid w:val="0084724F"/>
    <w:rsid w:val="0085010C"/>
    <w:rsid w:val="00850365"/>
    <w:rsid w:val="00851044"/>
    <w:rsid w:val="00851EF4"/>
    <w:rsid w:val="0085215B"/>
    <w:rsid w:val="00852317"/>
    <w:rsid w:val="00852893"/>
    <w:rsid w:val="0085472E"/>
    <w:rsid w:val="0085503A"/>
    <w:rsid w:val="008552C5"/>
    <w:rsid w:val="00855ABE"/>
    <w:rsid w:val="00855D6A"/>
    <w:rsid w:val="008560DF"/>
    <w:rsid w:val="008564B2"/>
    <w:rsid w:val="00856BD7"/>
    <w:rsid w:val="00856EE6"/>
    <w:rsid w:val="00861D2C"/>
    <w:rsid w:val="00862304"/>
    <w:rsid w:val="00862308"/>
    <w:rsid w:val="008624D0"/>
    <w:rsid w:val="0086281E"/>
    <w:rsid w:val="00862CFF"/>
    <w:rsid w:val="00863C7D"/>
    <w:rsid w:val="00863D2B"/>
    <w:rsid w:val="00864387"/>
    <w:rsid w:val="00864C9D"/>
    <w:rsid w:val="00865747"/>
    <w:rsid w:val="00865DFC"/>
    <w:rsid w:val="00866C7A"/>
    <w:rsid w:val="00866CA1"/>
    <w:rsid w:val="0086717B"/>
    <w:rsid w:val="00871221"/>
    <w:rsid w:val="008712C1"/>
    <w:rsid w:val="008716FA"/>
    <w:rsid w:val="00874288"/>
    <w:rsid w:val="00875D06"/>
    <w:rsid w:val="00875E91"/>
    <w:rsid w:val="008770ED"/>
    <w:rsid w:val="00877280"/>
    <w:rsid w:val="0087783D"/>
    <w:rsid w:val="00877A8C"/>
    <w:rsid w:val="008807AC"/>
    <w:rsid w:val="0088200C"/>
    <w:rsid w:val="0088239D"/>
    <w:rsid w:val="00882AAC"/>
    <w:rsid w:val="00884496"/>
    <w:rsid w:val="00884675"/>
    <w:rsid w:val="00884B81"/>
    <w:rsid w:val="00885C74"/>
    <w:rsid w:val="00885C82"/>
    <w:rsid w:val="00885DFC"/>
    <w:rsid w:val="008860C4"/>
    <w:rsid w:val="008861F1"/>
    <w:rsid w:val="00886777"/>
    <w:rsid w:val="00886E2F"/>
    <w:rsid w:val="00887A0C"/>
    <w:rsid w:val="00887D5F"/>
    <w:rsid w:val="008903DE"/>
    <w:rsid w:val="00890764"/>
    <w:rsid w:val="0089092D"/>
    <w:rsid w:val="008915C8"/>
    <w:rsid w:val="00891C36"/>
    <w:rsid w:val="00892992"/>
    <w:rsid w:val="00892A66"/>
    <w:rsid w:val="008934E5"/>
    <w:rsid w:val="00893BC7"/>
    <w:rsid w:val="00893F8C"/>
    <w:rsid w:val="0089405D"/>
    <w:rsid w:val="008945A3"/>
    <w:rsid w:val="00894A48"/>
    <w:rsid w:val="008958FA"/>
    <w:rsid w:val="00895DE7"/>
    <w:rsid w:val="008967C3"/>
    <w:rsid w:val="00897866"/>
    <w:rsid w:val="008979AC"/>
    <w:rsid w:val="00897D4C"/>
    <w:rsid w:val="008A0518"/>
    <w:rsid w:val="008A1301"/>
    <w:rsid w:val="008A1358"/>
    <w:rsid w:val="008A2B1C"/>
    <w:rsid w:val="008A2D02"/>
    <w:rsid w:val="008A2D9D"/>
    <w:rsid w:val="008A3623"/>
    <w:rsid w:val="008A38D6"/>
    <w:rsid w:val="008A4124"/>
    <w:rsid w:val="008A5273"/>
    <w:rsid w:val="008A5519"/>
    <w:rsid w:val="008A77E7"/>
    <w:rsid w:val="008B041D"/>
    <w:rsid w:val="008B0C11"/>
    <w:rsid w:val="008B0FD5"/>
    <w:rsid w:val="008B12F6"/>
    <w:rsid w:val="008B14E1"/>
    <w:rsid w:val="008B1CE5"/>
    <w:rsid w:val="008B2374"/>
    <w:rsid w:val="008B24B6"/>
    <w:rsid w:val="008B341B"/>
    <w:rsid w:val="008B379D"/>
    <w:rsid w:val="008B3A3C"/>
    <w:rsid w:val="008B3C47"/>
    <w:rsid w:val="008B4827"/>
    <w:rsid w:val="008B53ED"/>
    <w:rsid w:val="008B5D33"/>
    <w:rsid w:val="008B6F89"/>
    <w:rsid w:val="008B716E"/>
    <w:rsid w:val="008C0463"/>
    <w:rsid w:val="008C0FAA"/>
    <w:rsid w:val="008C1863"/>
    <w:rsid w:val="008C1A45"/>
    <w:rsid w:val="008C2899"/>
    <w:rsid w:val="008C3E8A"/>
    <w:rsid w:val="008C3F8A"/>
    <w:rsid w:val="008C5D1B"/>
    <w:rsid w:val="008C690C"/>
    <w:rsid w:val="008C6A99"/>
    <w:rsid w:val="008C6D6D"/>
    <w:rsid w:val="008C6E10"/>
    <w:rsid w:val="008C79C0"/>
    <w:rsid w:val="008D0630"/>
    <w:rsid w:val="008D0E3A"/>
    <w:rsid w:val="008D1DAF"/>
    <w:rsid w:val="008D21D4"/>
    <w:rsid w:val="008D288A"/>
    <w:rsid w:val="008D3F30"/>
    <w:rsid w:val="008D4952"/>
    <w:rsid w:val="008D4F49"/>
    <w:rsid w:val="008D5177"/>
    <w:rsid w:val="008D51BA"/>
    <w:rsid w:val="008D5BCA"/>
    <w:rsid w:val="008D5DAB"/>
    <w:rsid w:val="008D69F4"/>
    <w:rsid w:val="008D6B2E"/>
    <w:rsid w:val="008D7B65"/>
    <w:rsid w:val="008E02C5"/>
    <w:rsid w:val="008E04F8"/>
    <w:rsid w:val="008E0BEA"/>
    <w:rsid w:val="008E0DE9"/>
    <w:rsid w:val="008E1343"/>
    <w:rsid w:val="008E1E5C"/>
    <w:rsid w:val="008E2268"/>
    <w:rsid w:val="008E35BB"/>
    <w:rsid w:val="008E389F"/>
    <w:rsid w:val="008E38AD"/>
    <w:rsid w:val="008E38E8"/>
    <w:rsid w:val="008E406C"/>
    <w:rsid w:val="008E495F"/>
    <w:rsid w:val="008E55E7"/>
    <w:rsid w:val="008E6408"/>
    <w:rsid w:val="008E6C3A"/>
    <w:rsid w:val="008E71DB"/>
    <w:rsid w:val="008E73AE"/>
    <w:rsid w:val="008F07FF"/>
    <w:rsid w:val="008F0A08"/>
    <w:rsid w:val="008F0AE5"/>
    <w:rsid w:val="008F0DC3"/>
    <w:rsid w:val="008F2198"/>
    <w:rsid w:val="008F253B"/>
    <w:rsid w:val="008F27F7"/>
    <w:rsid w:val="008F290D"/>
    <w:rsid w:val="008F2BBE"/>
    <w:rsid w:val="008F37B2"/>
    <w:rsid w:val="008F40A5"/>
    <w:rsid w:val="008F5727"/>
    <w:rsid w:val="008F6BCE"/>
    <w:rsid w:val="008F7A6B"/>
    <w:rsid w:val="00900453"/>
    <w:rsid w:val="009008AE"/>
    <w:rsid w:val="00900AF2"/>
    <w:rsid w:val="009017DA"/>
    <w:rsid w:val="00901F86"/>
    <w:rsid w:val="009022CF"/>
    <w:rsid w:val="0090249F"/>
    <w:rsid w:val="00903B07"/>
    <w:rsid w:val="00906711"/>
    <w:rsid w:val="00907079"/>
    <w:rsid w:val="00907E3B"/>
    <w:rsid w:val="009104C6"/>
    <w:rsid w:val="00911EA7"/>
    <w:rsid w:val="009123E0"/>
    <w:rsid w:val="00912F0E"/>
    <w:rsid w:val="0091371E"/>
    <w:rsid w:val="009137CA"/>
    <w:rsid w:val="009141B1"/>
    <w:rsid w:val="00914294"/>
    <w:rsid w:val="00914D29"/>
    <w:rsid w:val="00915520"/>
    <w:rsid w:val="009156DE"/>
    <w:rsid w:val="00915BF7"/>
    <w:rsid w:val="0091637D"/>
    <w:rsid w:val="00917421"/>
    <w:rsid w:val="009178F7"/>
    <w:rsid w:val="00917DC1"/>
    <w:rsid w:val="00920BD1"/>
    <w:rsid w:val="0092107C"/>
    <w:rsid w:val="00921760"/>
    <w:rsid w:val="00921EAD"/>
    <w:rsid w:val="009225E0"/>
    <w:rsid w:val="00922812"/>
    <w:rsid w:val="00922DD0"/>
    <w:rsid w:val="009237C7"/>
    <w:rsid w:val="009240C5"/>
    <w:rsid w:val="009244F9"/>
    <w:rsid w:val="0092708F"/>
    <w:rsid w:val="00927897"/>
    <w:rsid w:val="00927B72"/>
    <w:rsid w:val="00930884"/>
    <w:rsid w:val="00930F57"/>
    <w:rsid w:val="00931810"/>
    <w:rsid w:val="00932390"/>
    <w:rsid w:val="009323C0"/>
    <w:rsid w:val="009327CF"/>
    <w:rsid w:val="009339E2"/>
    <w:rsid w:val="00933CB3"/>
    <w:rsid w:val="00934402"/>
    <w:rsid w:val="009349F5"/>
    <w:rsid w:val="00934BC3"/>
    <w:rsid w:val="00936A02"/>
    <w:rsid w:val="00937D81"/>
    <w:rsid w:val="009403BC"/>
    <w:rsid w:val="00940F0A"/>
    <w:rsid w:val="009418B9"/>
    <w:rsid w:val="009426C8"/>
    <w:rsid w:val="0094291D"/>
    <w:rsid w:val="00942B49"/>
    <w:rsid w:val="00942FC4"/>
    <w:rsid w:val="00943AE5"/>
    <w:rsid w:val="0094429F"/>
    <w:rsid w:val="00944AF8"/>
    <w:rsid w:val="00945593"/>
    <w:rsid w:val="009461E5"/>
    <w:rsid w:val="00946A9A"/>
    <w:rsid w:val="00947574"/>
    <w:rsid w:val="009477C1"/>
    <w:rsid w:val="009500B4"/>
    <w:rsid w:val="00950785"/>
    <w:rsid w:val="00950B6A"/>
    <w:rsid w:val="0095123F"/>
    <w:rsid w:val="0095196E"/>
    <w:rsid w:val="00952148"/>
    <w:rsid w:val="00952D25"/>
    <w:rsid w:val="00953183"/>
    <w:rsid w:val="00953C0F"/>
    <w:rsid w:val="009541B9"/>
    <w:rsid w:val="009545FB"/>
    <w:rsid w:val="009547E4"/>
    <w:rsid w:val="00954E6C"/>
    <w:rsid w:val="00955541"/>
    <w:rsid w:val="00956238"/>
    <w:rsid w:val="00956485"/>
    <w:rsid w:val="009570D6"/>
    <w:rsid w:val="009576A8"/>
    <w:rsid w:val="009602EA"/>
    <w:rsid w:val="00960395"/>
    <w:rsid w:val="0096094F"/>
    <w:rsid w:val="0096097A"/>
    <w:rsid w:val="00961995"/>
    <w:rsid w:val="00961FCE"/>
    <w:rsid w:val="009633B0"/>
    <w:rsid w:val="00963E29"/>
    <w:rsid w:val="009652BD"/>
    <w:rsid w:val="0096530C"/>
    <w:rsid w:val="00965F35"/>
    <w:rsid w:val="00966472"/>
    <w:rsid w:val="009669DE"/>
    <w:rsid w:val="0096728F"/>
    <w:rsid w:val="009672AB"/>
    <w:rsid w:val="009672CD"/>
    <w:rsid w:val="009700B2"/>
    <w:rsid w:val="00970359"/>
    <w:rsid w:val="00970381"/>
    <w:rsid w:val="00970603"/>
    <w:rsid w:val="00970CED"/>
    <w:rsid w:val="009727B0"/>
    <w:rsid w:val="00972F55"/>
    <w:rsid w:val="00973304"/>
    <w:rsid w:val="00973854"/>
    <w:rsid w:val="009738E8"/>
    <w:rsid w:val="00973E2B"/>
    <w:rsid w:val="00974ED5"/>
    <w:rsid w:val="009754BE"/>
    <w:rsid w:val="00975A4A"/>
    <w:rsid w:val="009765E2"/>
    <w:rsid w:val="0097723E"/>
    <w:rsid w:val="00980093"/>
    <w:rsid w:val="00980F29"/>
    <w:rsid w:val="00981421"/>
    <w:rsid w:val="00982841"/>
    <w:rsid w:val="00982996"/>
    <w:rsid w:val="00982CB4"/>
    <w:rsid w:val="00982E02"/>
    <w:rsid w:val="00983691"/>
    <w:rsid w:val="009860B8"/>
    <w:rsid w:val="00986375"/>
    <w:rsid w:val="0098686B"/>
    <w:rsid w:val="00987967"/>
    <w:rsid w:val="009905AD"/>
    <w:rsid w:val="00990CD3"/>
    <w:rsid w:val="0099132B"/>
    <w:rsid w:val="00992058"/>
    <w:rsid w:val="00993127"/>
    <w:rsid w:val="0099352B"/>
    <w:rsid w:val="00993C47"/>
    <w:rsid w:val="00994ECB"/>
    <w:rsid w:val="00995B7C"/>
    <w:rsid w:val="00995C0B"/>
    <w:rsid w:val="00995C35"/>
    <w:rsid w:val="00995F5F"/>
    <w:rsid w:val="009960CE"/>
    <w:rsid w:val="00996BEB"/>
    <w:rsid w:val="009976DD"/>
    <w:rsid w:val="00997ACD"/>
    <w:rsid w:val="00997FB3"/>
    <w:rsid w:val="009A0C85"/>
    <w:rsid w:val="009A0DE6"/>
    <w:rsid w:val="009A221A"/>
    <w:rsid w:val="009A25B2"/>
    <w:rsid w:val="009A3FB2"/>
    <w:rsid w:val="009A4672"/>
    <w:rsid w:val="009A4E10"/>
    <w:rsid w:val="009A4E22"/>
    <w:rsid w:val="009A4F8A"/>
    <w:rsid w:val="009A5B1D"/>
    <w:rsid w:val="009A6589"/>
    <w:rsid w:val="009A7088"/>
    <w:rsid w:val="009A727F"/>
    <w:rsid w:val="009B031D"/>
    <w:rsid w:val="009B0781"/>
    <w:rsid w:val="009B12D7"/>
    <w:rsid w:val="009B1A85"/>
    <w:rsid w:val="009B1E12"/>
    <w:rsid w:val="009B1F0F"/>
    <w:rsid w:val="009B1F54"/>
    <w:rsid w:val="009B20DA"/>
    <w:rsid w:val="009B303A"/>
    <w:rsid w:val="009B3652"/>
    <w:rsid w:val="009B4576"/>
    <w:rsid w:val="009B4B5C"/>
    <w:rsid w:val="009B4FD7"/>
    <w:rsid w:val="009B532E"/>
    <w:rsid w:val="009B60B0"/>
    <w:rsid w:val="009B7606"/>
    <w:rsid w:val="009C0188"/>
    <w:rsid w:val="009C1DB8"/>
    <w:rsid w:val="009C22D5"/>
    <w:rsid w:val="009C2370"/>
    <w:rsid w:val="009C30EC"/>
    <w:rsid w:val="009C3647"/>
    <w:rsid w:val="009C385B"/>
    <w:rsid w:val="009C3CDB"/>
    <w:rsid w:val="009C3D75"/>
    <w:rsid w:val="009C5DA0"/>
    <w:rsid w:val="009C5FE8"/>
    <w:rsid w:val="009C79D9"/>
    <w:rsid w:val="009D0EEA"/>
    <w:rsid w:val="009D1199"/>
    <w:rsid w:val="009D1354"/>
    <w:rsid w:val="009D2886"/>
    <w:rsid w:val="009D3124"/>
    <w:rsid w:val="009D401B"/>
    <w:rsid w:val="009D4298"/>
    <w:rsid w:val="009D42B1"/>
    <w:rsid w:val="009D450C"/>
    <w:rsid w:val="009D5383"/>
    <w:rsid w:val="009D6000"/>
    <w:rsid w:val="009D78A0"/>
    <w:rsid w:val="009D7908"/>
    <w:rsid w:val="009E152D"/>
    <w:rsid w:val="009E1603"/>
    <w:rsid w:val="009E194A"/>
    <w:rsid w:val="009E25ED"/>
    <w:rsid w:val="009E299E"/>
    <w:rsid w:val="009E3D84"/>
    <w:rsid w:val="009E44A6"/>
    <w:rsid w:val="009E4B5B"/>
    <w:rsid w:val="009E6100"/>
    <w:rsid w:val="009E6158"/>
    <w:rsid w:val="009E6C99"/>
    <w:rsid w:val="009E7143"/>
    <w:rsid w:val="009E7C43"/>
    <w:rsid w:val="009F031C"/>
    <w:rsid w:val="009F06E1"/>
    <w:rsid w:val="009F0AEF"/>
    <w:rsid w:val="009F1E77"/>
    <w:rsid w:val="009F363F"/>
    <w:rsid w:val="009F3929"/>
    <w:rsid w:val="009F3A41"/>
    <w:rsid w:val="009F3CF0"/>
    <w:rsid w:val="009F3E7D"/>
    <w:rsid w:val="009F46A9"/>
    <w:rsid w:val="009F56AE"/>
    <w:rsid w:val="009F5979"/>
    <w:rsid w:val="009F71A1"/>
    <w:rsid w:val="009F7C10"/>
    <w:rsid w:val="00A00602"/>
    <w:rsid w:val="00A019E7"/>
    <w:rsid w:val="00A01DAF"/>
    <w:rsid w:val="00A031CF"/>
    <w:rsid w:val="00A04262"/>
    <w:rsid w:val="00A04299"/>
    <w:rsid w:val="00A042DB"/>
    <w:rsid w:val="00A04E3A"/>
    <w:rsid w:val="00A051C5"/>
    <w:rsid w:val="00A06090"/>
    <w:rsid w:val="00A06140"/>
    <w:rsid w:val="00A06ADF"/>
    <w:rsid w:val="00A072DB"/>
    <w:rsid w:val="00A07830"/>
    <w:rsid w:val="00A07DC5"/>
    <w:rsid w:val="00A07F99"/>
    <w:rsid w:val="00A10A43"/>
    <w:rsid w:val="00A1112F"/>
    <w:rsid w:val="00A1124A"/>
    <w:rsid w:val="00A11E36"/>
    <w:rsid w:val="00A123A4"/>
    <w:rsid w:val="00A13465"/>
    <w:rsid w:val="00A13CCF"/>
    <w:rsid w:val="00A14994"/>
    <w:rsid w:val="00A15295"/>
    <w:rsid w:val="00A15754"/>
    <w:rsid w:val="00A166F1"/>
    <w:rsid w:val="00A168C1"/>
    <w:rsid w:val="00A17986"/>
    <w:rsid w:val="00A17A6F"/>
    <w:rsid w:val="00A20782"/>
    <w:rsid w:val="00A20B7D"/>
    <w:rsid w:val="00A20C0B"/>
    <w:rsid w:val="00A21EB2"/>
    <w:rsid w:val="00A22BB6"/>
    <w:rsid w:val="00A23252"/>
    <w:rsid w:val="00A2352C"/>
    <w:rsid w:val="00A2420B"/>
    <w:rsid w:val="00A24E7B"/>
    <w:rsid w:val="00A25605"/>
    <w:rsid w:val="00A25A65"/>
    <w:rsid w:val="00A26286"/>
    <w:rsid w:val="00A2777C"/>
    <w:rsid w:val="00A27EA0"/>
    <w:rsid w:val="00A30046"/>
    <w:rsid w:val="00A30102"/>
    <w:rsid w:val="00A3091B"/>
    <w:rsid w:val="00A30C2D"/>
    <w:rsid w:val="00A3128C"/>
    <w:rsid w:val="00A31600"/>
    <w:rsid w:val="00A318B4"/>
    <w:rsid w:val="00A31D81"/>
    <w:rsid w:val="00A32740"/>
    <w:rsid w:val="00A32917"/>
    <w:rsid w:val="00A33C53"/>
    <w:rsid w:val="00A3518A"/>
    <w:rsid w:val="00A35B0B"/>
    <w:rsid w:val="00A35B3D"/>
    <w:rsid w:val="00A35EB5"/>
    <w:rsid w:val="00A360BC"/>
    <w:rsid w:val="00A362DF"/>
    <w:rsid w:val="00A37299"/>
    <w:rsid w:val="00A372E8"/>
    <w:rsid w:val="00A374AC"/>
    <w:rsid w:val="00A37C21"/>
    <w:rsid w:val="00A37D9F"/>
    <w:rsid w:val="00A37DE4"/>
    <w:rsid w:val="00A40DEF"/>
    <w:rsid w:val="00A417DF"/>
    <w:rsid w:val="00A41D90"/>
    <w:rsid w:val="00A41DE1"/>
    <w:rsid w:val="00A4205A"/>
    <w:rsid w:val="00A420C4"/>
    <w:rsid w:val="00A4308C"/>
    <w:rsid w:val="00A43201"/>
    <w:rsid w:val="00A437E4"/>
    <w:rsid w:val="00A44006"/>
    <w:rsid w:val="00A44271"/>
    <w:rsid w:val="00A44D40"/>
    <w:rsid w:val="00A46900"/>
    <w:rsid w:val="00A46FB0"/>
    <w:rsid w:val="00A47863"/>
    <w:rsid w:val="00A5034D"/>
    <w:rsid w:val="00A518DC"/>
    <w:rsid w:val="00A51B87"/>
    <w:rsid w:val="00A51DBC"/>
    <w:rsid w:val="00A51EE4"/>
    <w:rsid w:val="00A51FF2"/>
    <w:rsid w:val="00A542A6"/>
    <w:rsid w:val="00A54D91"/>
    <w:rsid w:val="00A55600"/>
    <w:rsid w:val="00A55791"/>
    <w:rsid w:val="00A573E7"/>
    <w:rsid w:val="00A606B7"/>
    <w:rsid w:val="00A60B3E"/>
    <w:rsid w:val="00A60E52"/>
    <w:rsid w:val="00A61918"/>
    <w:rsid w:val="00A62571"/>
    <w:rsid w:val="00A627F1"/>
    <w:rsid w:val="00A64583"/>
    <w:rsid w:val="00A64E1A"/>
    <w:rsid w:val="00A652BF"/>
    <w:rsid w:val="00A66613"/>
    <w:rsid w:val="00A666AC"/>
    <w:rsid w:val="00A669B0"/>
    <w:rsid w:val="00A66A56"/>
    <w:rsid w:val="00A7117E"/>
    <w:rsid w:val="00A7154C"/>
    <w:rsid w:val="00A72C34"/>
    <w:rsid w:val="00A73415"/>
    <w:rsid w:val="00A7385D"/>
    <w:rsid w:val="00A739A0"/>
    <w:rsid w:val="00A752B7"/>
    <w:rsid w:val="00A77275"/>
    <w:rsid w:val="00A7734E"/>
    <w:rsid w:val="00A779F9"/>
    <w:rsid w:val="00A80449"/>
    <w:rsid w:val="00A80809"/>
    <w:rsid w:val="00A808E2"/>
    <w:rsid w:val="00A80CA4"/>
    <w:rsid w:val="00A81062"/>
    <w:rsid w:val="00A814DA"/>
    <w:rsid w:val="00A81579"/>
    <w:rsid w:val="00A818FB"/>
    <w:rsid w:val="00A823BE"/>
    <w:rsid w:val="00A82EE1"/>
    <w:rsid w:val="00A848FD"/>
    <w:rsid w:val="00A871EC"/>
    <w:rsid w:val="00A8768D"/>
    <w:rsid w:val="00A87865"/>
    <w:rsid w:val="00A90223"/>
    <w:rsid w:val="00A90582"/>
    <w:rsid w:val="00A90AE7"/>
    <w:rsid w:val="00A90DFE"/>
    <w:rsid w:val="00A913BF"/>
    <w:rsid w:val="00A9167A"/>
    <w:rsid w:val="00A9252C"/>
    <w:rsid w:val="00A92D01"/>
    <w:rsid w:val="00A95273"/>
    <w:rsid w:val="00A96616"/>
    <w:rsid w:val="00A969C9"/>
    <w:rsid w:val="00A9739B"/>
    <w:rsid w:val="00A97B6A"/>
    <w:rsid w:val="00AA091F"/>
    <w:rsid w:val="00AA0F92"/>
    <w:rsid w:val="00AA12E6"/>
    <w:rsid w:val="00AA422F"/>
    <w:rsid w:val="00AA446E"/>
    <w:rsid w:val="00AA5497"/>
    <w:rsid w:val="00AA55D8"/>
    <w:rsid w:val="00AA6077"/>
    <w:rsid w:val="00AA6CCE"/>
    <w:rsid w:val="00AA7478"/>
    <w:rsid w:val="00AA7579"/>
    <w:rsid w:val="00AA788A"/>
    <w:rsid w:val="00AA7AB9"/>
    <w:rsid w:val="00AB0B9E"/>
    <w:rsid w:val="00AB0DF1"/>
    <w:rsid w:val="00AB1151"/>
    <w:rsid w:val="00AB1542"/>
    <w:rsid w:val="00AB1AE5"/>
    <w:rsid w:val="00AB2A1A"/>
    <w:rsid w:val="00AB3FA7"/>
    <w:rsid w:val="00AB3FC3"/>
    <w:rsid w:val="00AB7358"/>
    <w:rsid w:val="00AB7463"/>
    <w:rsid w:val="00AB7C78"/>
    <w:rsid w:val="00AC025C"/>
    <w:rsid w:val="00AC126E"/>
    <w:rsid w:val="00AC1599"/>
    <w:rsid w:val="00AC2A8A"/>
    <w:rsid w:val="00AC3513"/>
    <w:rsid w:val="00AC3C2A"/>
    <w:rsid w:val="00AC4BCA"/>
    <w:rsid w:val="00AC4C34"/>
    <w:rsid w:val="00AC53DC"/>
    <w:rsid w:val="00AC64F9"/>
    <w:rsid w:val="00AC6571"/>
    <w:rsid w:val="00AD052B"/>
    <w:rsid w:val="00AD05F6"/>
    <w:rsid w:val="00AD0C66"/>
    <w:rsid w:val="00AD10BB"/>
    <w:rsid w:val="00AD1130"/>
    <w:rsid w:val="00AD19A1"/>
    <w:rsid w:val="00AD24B1"/>
    <w:rsid w:val="00AD25C1"/>
    <w:rsid w:val="00AD2828"/>
    <w:rsid w:val="00AD29C7"/>
    <w:rsid w:val="00AD3EF5"/>
    <w:rsid w:val="00AD4285"/>
    <w:rsid w:val="00AD498A"/>
    <w:rsid w:val="00AD50CB"/>
    <w:rsid w:val="00AD56F0"/>
    <w:rsid w:val="00AD6445"/>
    <w:rsid w:val="00AD65F9"/>
    <w:rsid w:val="00AD6C31"/>
    <w:rsid w:val="00AD72D7"/>
    <w:rsid w:val="00AD7528"/>
    <w:rsid w:val="00AD784B"/>
    <w:rsid w:val="00AD7B29"/>
    <w:rsid w:val="00AD7C7A"/>
    <w:rsid w:val="00AE0A3F"/>
    <w:rsid w:val="00AE10CA"/>
    <w:rsid w:val="00AE1A54"/>
    <w:rsid w:val="00AE1A9B"/>
    <w:rsid w:val="00AE1ECA"/>
    <w:rsid w:val="00AE215B"/>
    <w:rsid w:val="00AE250C"/>
    <w:rsid w:val="00AE298C"/>
    <w:rsid w:val="00AE2E00"/>
    <w:rsid w:val="00AE334E"/>
    <w:rsid w:val="00AE3A58"/>
    <w:rsid w:val="00AE40D0"/>
    <w:rsid w:val="00AE4CC4"/>
    <w:rsid w:val="00AE4D67"/>
    <w:rsid w:val="00AE4D8B"/>
    <w:rsid w:val="00AE50E5"/>
    <w:rsid w:val="00AE551C"/>
    <w:rsid w:val="00AE57AB"/>
    <w:rsid w:val="00AE5BF3"/>
    <w:rsid w:val="00AE5C9B"/>
    <w:rsid w:val="00AE65C9"/>
    <w:rsid w:val="00AE6D01"/>
    <w:rsid w:val="00AE7F7E"/>
    <w:rsid w:val="00AF1848"/>
    <w:rsid w:val="00AF1A80"/>
    <w:rsid w:val="00AF1BDC"/>
    <w:rsid w:val="00AF2C9A"/>
    <w:rsid w:val="00AF3CBE"/>
    <w:rsid w:val="00AF4736"/>
    <w:rsid w:val="00AF4AA1"/>
    <w:rsid w:val="00AF50F4"/>
    <w:rsid w:val="00AF5813"/>
    <w:rsid w:val="00AF5887"/>
    <w:rsid w:val="00AF5B9C"/>
    <w:rsid w:val="00AF5C9C"/>
    <w:rsid w:val="00AF5D28"/>
    <w:rsid w:val="00AF643F"/>
    <w:rsid w:val="00AF6ADF"/>
    <w:rsid w:val="00AF6B6F"/>
    <w:rsid w:val="00B0012E"/>
    <w:rsid w:val="00B01D7A"/>
    <w:rsid w:val="00B022AA"/>
    <w:rsid w:val="00B02CAA"/>
    <w:rsid w:val="00B03BE1"/>
    <w:rsid w:val="00B05888"/>
    <w:rsid w:val="00B05A39"/>
    <w:rsid w:val="00B067EB"/>
    <w:rsid w:val="00B069E6"/>
    <w:rsid w:val="00B07FCE"/>
    <w:rsid w:val="00B101AA"/>
    <w:rsid w:val="00B10BC8"/>
    <w:rsid w:val="00B119D3"/>
    <w:rsid w:val="00B124F9"/>
    <w:rsid w:val="00B1253C"/>
    <w:rsid w:val="00B12862"/>
    <w:rsid w:val="00B142A1"/>
    <w:rsid w:val="00B1472D"/>
    <w:rsid w:val="00B156DD"/>
    <w:rsid w:val="00B1606D"/>
    <w:rsid w:val="00B166FA"/>
    <w:rsid w:val="00B16827"/>
    <w:rsid w:val="00B175AD"/>
    <w:rsid w:val="00B203F5"/>
    <w:rsid w:val="00B217A1"/>
    <w:rsid w:val="00B21DB8"/>
    <w:rsid w:val="00B21DBF"/>
    <w:rsid w:val="00B220BA"/>
    <w:rsid w:val="00B22B6A"/>
    <w:rsid w:val="00B23DE7"/>
    <w:rsid w:val="00B24570"/>
    <w:rsid w:val="00B24584"/>
    <w:rsid w:val="00B245DE"/>
    <w:rsid w:val="00B24B6C"/>
    <w:rsid w:val="00B25A80"/>
    <w:rsid w:val="00B2652A"/>
    <w:rsid w:val="00B278B1"/>
    <w:rsid w:val="00B279B6"/>
    <w:rsid w:val="00B30388"/>
    <w:rsid w:val="00B311C5"/>
    <w:rsid w:val="00B3131E"/>
    <w:rsid w:val="00B315A7"/>
    <w:rsid w:val="00B320ED"/>
    <w:rsid w:val="00B3266D"/>
    <w:rsid w:val="00B33472"/>
    <w:rsid w:val="00B335FC"/>
    <w:rsid w:val="00B33D59"/>
    <w:rsid w:val="00B34021"/>
    <w:rsid w:val="00B34BF0"/>
    <w:rsid w:val="00B34C52"/>
    <w:rsid w:val="00B3514A"/>
    <w:rsid w:val="00B3691F"/>
    <w:rsid w:val="00B36B46"/>
    <w:rsid w:val="00B36DCD"/>
    <w:rsid w:val="00B370A8"/>
    <w:rsid w:val="00B376F6"/>
    <w:rsid w:val="00B37E37"/>
    <w:rsid w:val="00B4031B"/>
    <w:rsid w:val="00B4100F"/>
    <w:rsid w:val="00B41065"/>
    <w:rsid w:val="00B4150C"/>
    <w:rsid w:val="00B418CA"/>
    <w:rsid w:val="00B41FDB"/>
    <w:rsid w:val="00B420A8"/>
    <w:rsid w:val="00B429C5"/>
    <w:rsid w:val="00B43B95"/>
    <w:rsid w:val="00B444C5"/>
    <w:rsid w:val="00B447AF"/>
    <w:rsid w:val="00B46622"/>
    <w:rsid w:val="00B46E02"/>
    <w:rsid w:val="00B47CD0"/>
    <w:rsid w:val="00B50FD4"/>
    <w:rsid w:val="00B516CB"/>
    <w:rsid w:val="00B51833"/>
    <w:rsid w:val="00B52957"/>
    <w:rsid w:val="00B52DFB"/>
    <w:rsid w:val="00B53493"/>
    <w:rsid w:val="00B54119"/>
    <w:rsid w:val="00B5419D"/>
    <w:rsid w:val="00B54547"/>
    <w:rsid w:val="00B5584E"/>
    <w:rsid w:val="00B55D58"/>
    <w:rsid w:val="00B5603D"/>
    <w:rsid w:val="00B56A65"/>
    <w:rsid w:val="00B56EEB"/>
    <w:rsid w:val="00B577DF"/>
    <w:rsid w:val="00B612D9"/>
    <w:rsid w:val="00B61DE5"/>
    <w:rsid w:val="00B61FE7"/>
    <w:rsid w:val="00B62658"/>
    <w:rsid w:val="00B633A1"/>
    <w:rsid w:val="00B6378B"/>
    <w:rsid w:val="00B63B7D"/>
    <w:rsid w:val="00B641D2"/>
    <w:rsid w:val="00B642E2"/>
    <w:rsid w:val="00B645E4"/>
    <w:rsid w:val="00B6472C"/>
    <w:rsid w:val="00B64F4D"/>
    <w:rsid w:val="00B65087"/>
    <w:rsid w:val="00B654DB"/>
    <w:rsid w:val="00B668DD"/>
    <w:rsid w:val="00B670B3"/>
    <w:rsid w:val="00B70CE7"/>
    <w:rsid w:val="00B71041"/>
    <w:rsid w:val="00B71216"/>
    <w:rsid w:val="00B71837"/>
    <w:rsid w:val="00B71863"/>
    <w:rsid w:val="00B7255A"/>
    <w:rsid w:val="00B73626"/>
    <w:rsid w:val="00B75EB2"/>
    <w:rsid w:val="00B76598"/>
    <w:rsid w:val="00B77E77"/>
    <w:rsid w:val="00B80698"/>
    <w:rsid w:val="00B8076C"/>
    <w:rsid w:val="00B81BBC"/>
    <w:rsid w:val="00B8274E"/>
    <w:rsid w:val="00B833EB"/>
    <w:rsid w:val="00B83651"/>
    <w:rsid w:val="00B83EAE"/>
    <w:rsid w:val="00B8599B"/>
    <w:rsid w:val="00B859C0"/>
    <w:rsid w:val="00B8662B"/>
    <w:rsid w:val="00B867B7"/>
    <w:rsid w:val="00B902B6"/>
    <w:rsid w:val="00B91D64"/>
    <w:rsid w:val="00B91D6F"/>
    <w:rsid w:val="00B92A93"/>
    <w:rsid w:val="00B92CB9"/>
    <w:rsid w:val="00B9316D"/>
    <w:rsid w:val="00B9326B"/>
    <w:rsid w:val="00B932E1"/>
    <w:rsid w:val="00B94AFF"/>
    <w:rsid w:val="00B94BE0"/>
    <w:rsid w:val="00B961E9"/>
    <w:rsid w:val="00B97008"/>
    <w:rsid w:val="00B970B0"/>
    <w:rsid w:val="00B97475"/>
    <w:rsid w:val="00BA0A92"/>
    <w:rsid w:val="00BA0C67"/>
    <w:rsid w:val="00BA1CD6"/>
    <w:rsid w:val="00BA2D59"/>
    <w:rsid w:val="00BA35A5"/>
    <w:rsid w:val="00BA414F"/>
    <w:rsid w:val="00BA4193"/>
    <w:rsid w:val="00BA51F5"/>
    <w:rsid w:val="00BA54F8"/>
    <w:rsid w:val="00BA5517"/>
    <w:rsid w:val="00BA5802"/>
    <w:rsid w:val="00BA78CC"/>
    <w:rsid w:val="00BA7E5E"/>
    <w:rsid w:val="00BA7FCC"/>
    <w:rsid w:val="00BB0115"/>
    <w:rsid w:val="00BB04D5"/>
    <w:rsid w:val="00BB04FE"/>
    <w:rsid w:val="00BB10CB"/>
    <w:rsid w:val="00BB178F"/>
    <w:rsid w:val="00BB193D"/>
    <w:rsid w:val="00BB1B47"/>
    <w:rsid w:val="00BB1B58"/>
    <w:rsid w:val="00BB248E"/>
    <w:rsid w:val="00BB2C89"/>
    <w:rsid w:val="00BB2E24"/>
    <w:rsid w:val="00BB2EA9"/>
    <w:rsid w:val="00BB32DC"/>
    <w:rsid w:val="00BB3490"/>
    <w:rsid w:val="00BB3AB2"/>
    <w:rsid w:val="00BB49D3"/>
    <w:rsid w:val="00BB5200"/>
    <w:rsid w:val="00BB5DBB"/>
    <w:rsid w:val="00BB6457"/>
    <w:rsid w:val="00BB6568"/>
    <w:rsid w:val="00BB751B"/>
    <w:rsid w:val="00BC002F"/>
    <w:rsid w:val="00BC089B"/>
    <w:rsid w:val="00BC140B"/>
    <w:rsid w:val="00BC1560"/>
    <w:rsid w:val="00BC15AD"/>
    <w:rsid w:val="00BC1DDA"/>
    <w:rsid w:val="00BC1F9D"/>
    <w:rsid w:val="00BC2516"/>
    <w:rsid w:val="00BC385D"/>
    <w:rsid w:val="00BC425E"/>
    <w:rsid w:val="00BC695E"/>
    <w:rsid w:val="00BC7196"/>
    <w:rsid w:val="00BC77E2"/>
    <w:rsid w:val="00BD009F"/>
    <w:rsid w:val="00BD0BD9"/>
    <w:rsid w:val="00BD12D5"/>
    <w:rsid w:val="00BD181B"/>
    <w:rsid w:val="00BD2E76"/>
    <w:rsid w:val="00BD56C7"/>
    <w:rsid w:val="00BD6F77"/>
    <w:rsid w:val="00BD704A"/>
    <w:rsid w:val="00BD746C"/>
    <w:rsid w:val="00BD747A"/>
    <w:rsid w:val="00BE0020"/>
    <w:rsid w:val="00BE0546"/>
    <w:rsid w:val="00BE1037"/>
    <w:rsid w:val="00BE14C6"/>
    <w:rsid w:val="00BE1E70"/>
    <w:rsid w:val="00BE22A1"/>
    <w:rsid w:val="00BE2BEA"/>
    <w:rsid w:val="00BE2D1E"/>
    <w:rsid w:val="00BE2F65"/>
    <w:rsid w:val="00BE2FEB"/>
    <w:rsid w:val="00BE36FE"/>
    <w:rsid w:val="00BE4B33"/>
    <w:rsid w:val="00BE4B9A"/>
    <w:rsid w:val="00BE4CB3"/>
    <w:rsid w:val="00BE5982"/>
    <w:rsid w:val="00BE60E4"/>
    <w:rsid w:val="00BF1A88"/>
    <w:rsid w:val="00BF2495"/>
    <w:rsid w:val="00BF2AB1"/>
    <w:rsid w:val="00BF2C0A"/>
    <w:rsid w:val="00BF35BF"/>
    <w:rsid w:val="00BF43BD"/>
    <w:rsid w:val="00BF5794"/>
    <w:rsid w:val="00BF5DB5"/>
    <w:rsid w:val="00BF605F"/>
    <w:rsid w:val="00BF6898"/>
    <w:rsid w:val="00BF6C00"/>
    <w:rsid w:val="00BF7E2F"/>
    <w:rsid w:val="00BF7F48"/>
    <w:rsid w:val="00C0025A"/>
    <w:rsid w:val="00C00AB3"/>
    <w:rsid w:val="00C0107A"/>
    <w:rsid w:val="00C01208"/>
    <w:rsid w:val="00C01776"/>
    <w:rsid w:val="00C0245C"/>
    <w:rsid w:val="00C02BBA"/>
    <w:rsid w:val="00C030EE"/>
    <w:rsid w:val="00C036E2"/>
    <w:rsid w:val="00C03873"/>
    <w:rsid w:val="00C039F1"/>
    <w:rsid w:val="00C03A51"/>
    <w:rsid w:val="00C0466F"/>
    <w:rsid w:val="00C05AC6"/>
    <w:rsid w:val="00C05DC0"/>
    <w:rsid w:val="00C05E3F"/>
    <w:rsid w:val="00C06129"/>
    <w:rsid w:val="00C06136"/>
    <w:rsid w:val="00C06B40"/>
    <w:rsid w:val="00C07090"/>
    <w:rsid w:val="00C07503"/>
    <w:rsid w:val="00C07C56"/>
    <w:rsid w:val="00C07E60"/>
    <w:rsid w:val="00C10716"/>
    <w:rsid w:val="00C108F8"/>
    <w:rsid w:val="00C11468"/>
    <w:rsid w:val="00C11790"/>
    <w:rsid w:val="00C11C1E"/>
    <w:rsid w:val="00C11D2E"/>
    <w:rsid w:val="00C12A2E"/>
    <w:rsid w:val="00C145B4"/>
    <w:rsid w:val="00C14BBE"/>
    <w:rsid w:val="00C14CFC"/>
    <w:rsid w:val="00C15770"/>
    <w:rsid w:val="00C15C6C"/>
    <w:rsid w:val="00C15DE6"/>
    <w:rsid w:val="00C1659A"/>
    <w:rsid w:val="00C16CC3"/>
    <w:rsid w:val="00C16D45"/>
    <w:rsid w:val="00C1701F"/>
    <w:rsid w:val="00C17BE9"/>
    <w:rsid w:val="00C20156"/>
    <w:rsid w:val="00C20886"/>
    <w:rsid w:val="00C20EC8"/>
    <w:rsid w:val="00C22D86"/>
    <w:rsid w:val="00C22F87"/>
    <w:rsid w:val="00C236C4"/>
    <w:rsid w:val="00C23EFD"/>
    <w:rsid w:val="00C243C1"/>
    <w:rsid w:val="00C25B0C"/>
    <w:rsid w:val="00C26832"/>
    <w:rsid w:val="00C271A8"/>
    <w:rsid w:val="00C30360"/>
    <w:rsid w:val="00C30A8F"/>
    <w:rsid w:val="00C30B8D"/>
    <w:rsid w:val="00C314CD"/>
    <w:rsid w:val="00C319AF"/>
    <w:rsid w:val="00C31B7B"/>
    <w:rsid w:val="00C3257B"/>
    <w:rsid w:val="00C32F08"/>
    <w:rsid w:val="00C335D3"/>
    <w:rsid w:val="00C33789"/>
    <w:rsid w:val="00C357B1"/>
    <w:rsid w:val="00C35C10"/>
    <w:rsid w:val="00C363B8"/>
    <w:rsid w:val="00C3737C"/>
    <w:rsid w:val="00C41EAB"/>
    <w:rsid w:val="00C426D1"/>
    <w:rsid w:val="00C42AE2"/>
    <w:rsid w:val="00C42F24"/>
    <w:rsid w:val="00C4368D"/>
    <w:rsid w:val="00C43E90"/>
    <w:rsid w:val="00C43EFF"/>
    <w:rsid w:val="00C4465C"/>
    <w:rsid w:val="00C44BF8"/>
    <w:rsid w:val="00C45E3F"/>
    <w:rsid w:val="00C46DDF"/>
    <w:rsid w:val="00C5050A"/>
    <w:rsid w:val="00C53721"/>
    <w:rsid w:val="00C538E5"/>
    <w:rsid w:val="00C54BA0"/>
    <w:rsid w:val="00C560A9"/>
    <w:rsid w:val="00C56A71"/>
    <w:rsid w:val="00C56F64"/>
    <w:rsid w:val="00C60BEF"/>
    <w:rsid w:val="00C615EF"/>
    <w:rsid w:val="00C616DA"/>
    <w:rsid w:val="00C627D8"/>
    <w:rsid w:val="00C62BD1"/>
    <w:rsid w:val="00C62FDC"/>
    <w:rsid w:val="00C63C0E"/>
    <w:rsid w:val="00C6475B"/>
    <w:rsid w:val="00C653FE"/>
    <w:rsid w:val="00C654C8"/>
    <w:rsid w:val="00C65ACE"/>
    <w:rsid w:val="00C65FB3"/>
    <w:rsid w:val="00C67362"/>
    <w:rsid w:val="00C67F69"/>
    <w:rsid w:val="00C70410"/>
    <w:rsid w:val="00C704C4"/>
    <w:rsid w:val="00C710A5"/>
    <w:rsid w:val="00C71252"/>
    <w:rsid w:val="00C71326"/>
    <w:rsid w:val="00C71556"/>
    <w:rsid w:val="00C71C3F"/>
    <w:rsid w:val="00C738BF"/>
    <w:rsid w:val="00C73F2C"/>
    <w:rsid w:val="00C742E2"/>
    <w:rsid w:val="00C74697"/>
    <w:rsid w:val="00C74FBC"/>
    <w:rsid w:val="00C75843"/>
    <w:rsid w:val="00C76337"/>
    <w:rsid w:val="00C7636C"/>
    <w:rsid w:val="00C76605"/>
    <w:rsid w:val="00C767AC"/>
    <w:rsid w:val="00C76E06"/>
    <w:rsid w:val="00C77172"/>
    <w:rsid w:val="00C7786A"/>
    <w:rsid w:val="00C801D3"/>
    <w:rsid w:val="00C80585"/>
    <w:rsid w:val="00C80D75"/>
    <w:rsid w:val="00C80E6A"/>
    <w:rsid w:val="00C80F5C"/>
    <w:rsid w:val="00C82E9E"/>
    <w:rsid w:val="00C83855"/>
    <w:rsid w:val="00C83DA4"/>
    <w:rsid w:val="00C846CF"/>
    <w:rsid w:val="00C84986"/>
    <w:rsid w:val="00C86042"/>
    <w:rsid w:val="00C86CF3"/>
    <w:rsid w:val="00C8787B"/>
    <w:rsid w:val="00C909AA"/>
    <w:rsid w:val="00C911C1"/>
    <w:rsid w:val="00C92B00"/>
    <w:rsid w:val="00C92D1D"/>
    <w:rsid w:val="00C92E08"/>
    <w:rsid w:val="00C92FFA"/>
    <w:rsid w:val="00C930A0"/>
    <w:rsid w:val="00C944A1"/>
    <w:rsid w:val="00C9451E"/>
    <w:rsid w:val="00C9553C"/>
    <w:rsid w:val="00C9687D"/>
    <w:rsid w:val="00C96A1F"/>
    <w:rsid w:val="00C96D74"/>
    <w:rsid w:val="00C972CF"/>
    <w:rsid w:val="00C972D3"/>
    <w:rsid w:val="00C97BB0"/>
    <w:rsid w:val="00CA07B9"/>
    <w:rsid w:val="00CA0FD7"/>
    <w:rsid w:val="00CA12A4"/>
    <w:rsid w:val="00CA1AD7"/>
    <w:rsid w:val="00CA1C20"/>
    <w:rsid w:val="00CA1CD4"/>
    <w:rsid w:val="00CA26CE"/>
    <w:rsid w:val="00CA397E"/>
    <w:rsid w:val="00CA5012"/>
    <w:rsid w:val="00CA5497"/>
    <w:rsid w:val="00CA5601"/>
    <w:rsid w:val="00CA6A76"/>
    <w:rsid w:val="00CA6D2C"/>
    <w:rsid w:val="00CB0232"/>
    <w:rsid w:val="00CB1310"/>
    <w:rsid w:val="00CB2326"/>
    <w:rsid w:val="00CB4491"/>
    <w:rsid w:val="00CB4835"/>
    <w:rsid w:val="00CB5F19"/>
    <w:rsid w:val="00CB5F68"/>
    <w:rsid w:val="00CB6A5D"/>
    <w:rsid w:val="00CB75A7"/>
    <w:rsid w:val="00CB783D"/>
    <w:rsid w:val="00CC02CF"/>
    <w:rsid w:val="00CC1EA7"/>
    <w:rsid w:val="00CC23C6"/>
    <w:rsid w:val="00CC4781"/>
    <w:rsid w:val="00CC606D"/>
    <w:rsid w:val="00CC64C8"/>
    <w:rsid w:val="00CC6AA6"/>
    <w:rsid w:val="00CC7877"/>
    <w:rsid w:val="00CC7E59"/>
    <w:rsid w:val="00CD03A6"/>
    <w:rsid w:val="00CD0526"/>
    <w:rsid w:val="00CD062D"/>
    <w:rsid w:val="00CD0F0B"/>
    <w:rsid w:val="00CD2BBA"/>
    <w:rsid w:val="00CD2DE4"/>
    <w:rsid w:val="00CD38A0"/>
    <w:rsid w:val="00CD412E"/>
    <w:rsid w:val="00CD4D1E"/>
    <w:rsid w:val="00CD511A"/>
    <w:rsid w:val="00CD5180"/>
    <w:rsid w:val="00CD5324"/>
    <w:rsid w:val="00CD54AC"/>
    <w:rsid w:val="00CD6193"/>
    <w:rsid w:val="00CD7BAC"/>
    <w:rsid w:val="00CE0395"/>
    <w:rsid w:val="00CE062B"/>
    <w:rsid w:val="00CE2195"/>
    <w:rsid w:val="00CE38E2"/>
    <w:rsid w:val="00CE563D"/>
    <w:rsid w:val="00CE5C55"/>
    <w:rsid w:val="00CE60AD"/>
    <w:rsid w:val="00CE6A94"/>
    <w:rsid w:val="00CE6FA6"/>
    <w:rsid w:val="00CE763D"/>
    <w:rsid w:val="00CE7B24"/>
    <w:rsid w:val="00CE7E2B"/>
    <w:rsid w:val="00CF0CDA"/>
    <w:rsid w:val="00CF18E2"/>
    <w:rsid w:val="00CF2091"/>
    <w:rsid w:val="00CF230A"/>
    <w:rsid w:val="00CF2449"/>
    <w:rsid w:val="00CF2476"/>
    <w:rsid w:val="00CF263B"/>
    <w:rsid w:val="00CF3E42"/>
    <w:rsid w:val="00CF4420"/>
    <w:rsid w:val="00CF4938"/>
    <w:rsid w:val="00CF74EF"/>
    <w:rsid w:val="00CF781C"/>
    <w:rsid w:val="00D013D0"/>
    <w:rsid w:val="00D01A2B"/>
    <w:rsid w:val="00D01BA4"/>
    <w:rsid w:val="00D01E5B"/>
    <w:rsid w:val="00D02B5E"/>
    <w:rsid w:val="00D02ED6"/>
    <w:rsid w:val="00D03E12"/>
    <w:rsid w:val="00D044AC"/>
    <w:rsid w:val="00D061F3"/>
    <w:rsid w:val="00D064C8"/>
    <w:rsid w:val="00D06719"/>
    <w:rsid w:val="00D06A04"/>
    <w:rsid w:val="00D10125"/>
    <w:rsid w:val="00D10AB9"/>
    <w:rsid w:val="00D1112A"/>
    <w:rsid w:val="00D112DC"/>
    <w:rsid w:val="00D11706"/>
    <w:rsid w:val="00D11D21"/>
    <w:rsid w:val="00D11EA5"/>
    <w:rsid w:val="00D132C9"/>
    <w:rsid w:val="00D13BE3"/>
    <w:rsid w:val="00D14434"/>
    <w:rsid w:val="00D16898"/>
    <w:rsid w:val="00D16B90"/>
    <w:rsid w:val="00D17335"/>
    <w:rsid w:val="00D17A4A"/>
    <w:rsid w:val="00D17BF5"/>
    <w:rsid w:val="00D205FA"/>
    <w:rsid w:val="00D21FB7"/>
    <w:rsid w:val="00D2331C"/>
    <w:rsid w:val="00D24F7B"/>
    <w:rsid w:val="00D26608"/>
    <w:rsid w:val="00D2791A"/>
    <w:rsid w:val="00D27B8F"/>
    <w:rsid w:val="00D27C37"/>
    <w:rsid w:val="00D27EAA"/>
    <w:rsid w:val="00D310E2"/>
    <w:rsid w:val="00D31326"/>
    <w:rsid w:val="00D3227A"/>
    <w:rsid w:val="00D3308D"/>
    <w:rsid w:val="00D33AD4"/>
    <w:rsid w:val="00D35902"/>
    <w:rsid w:val="00D35E8A"/>
    <w:rsid w:val="00D36021"/>
    <w:rsid w:val="00D36D4A"/>
    <w:rsid w:val="00D419AC"/>
    <w:rsid w:val="00D41E88"/>
    <w:rsid w:val="00D43792"/>
    <w:rsid w:val="00D44713"/>
    <w:rsid w:val="00D44B55"/>
    <w:rsid w:val="00D44B69"/>
    <w:rsid w:val="00D45D7C"/>
    <w:rsid w:val="00D45EDB"/>
    <w:rsid w:val="00D47A05"/>
    <w:rsid w:val="00D5008B"/>
    <w:rsid w:val="00D51CAB"/>
    <w:rsid w:val="00D51F5F"/>
    <w:rsid w:val="00D52FF7"/>
    <w:rsid w:val="00D535A9"/>
    <w:rsid w:val="00D547B6"/>
    <w:rsid w:val="00D558CB"/>
    <w:rsid w:val="00D567CF"/>
    <w:rsid w:val="00D56DD6"/>
    <w:rsid w:val="00D56E84"/>
    <w:rsid w:val="00D56F89"/>
    <w:rsid w:val="00D600D1"/>
    <w:rsid w:val="00D60334"/>
    <w:rsid w:val="00D60D10"/>
    <w:rsid w:val="00D61958"/>
    <w:rsid w:val="00D6229A"/>
    <w:rsid w:val="00D63308"/>
    <w:rsid w:val="00D646F1"/>
    <w:rsid w:val="00D64F5C"/>
    <w:rsid w:val="00D6554E"/>
    <w:rsid w:val="00D667A1"/>
    <w:rsid w:val="00D66BC4"/>
    <w:rsid w:val="00D67562"/>
    <w:rsid w:val="00D678C3"/>
    <w:rsid w:val="00D679D4"/>
    <w:rsid w:val="00D70AC9"/>
    <w:rsid w:val="00D718CF"/>
    <w:rsid w:val="00D724A4"/>
    <w:rsid w:val="00D732C0"/>
    <w:rsid w:val="00D73F25"/>
    <w:rsid w:val="00D74B77"/>
    <w:rsid w:val="00D7516D"/>
    <w:rsid w:val="00D7571D"/>
    <w:rsid w:val="00D75EBA"/>
    <w:rsid w:val="00D75F0E"/>
    <w:rsid w:val="00D8023B"/>
    <w:rsid w:val="00D8027D"/>
    <w:rsid w:val="00D80881"/>
    <w:rsid w:val="00D80EB6"/>
    <w:rsid w:val="00D81558"/>
    <w:rsid w:val="00D81BC6"/>
    <w:rsid w:val="00D838FA"/>
    <w:rsid w:val="00D84918"/>
    <w:rsid w:val="00D859AC"/>
    <w:rsid w:val="00D85B80"/>
    <w:rsid w:val="00D8700A"/>
    <w:rsid w:val="00D87507"/>
    <w:rsid w:val="00D8779A"/>
    <w:rsid w:val="00D91326"/>
    <w:rsid w:val="00D9240F"/>
    <w:rsid w:val="00D927ED"/>
    <w:rsid w:val="00D93470"/>
    <w:rsid w:val="00D93ACF"/>
    <w:rsid w:val="00D943FA"/>
    <w:rsid w:val="00D94657"/>
    <w:rsid w:val="00D957DA"/>
    <w:rsid w:val="00D95AB8"/>
    <w:rsid w:val="00D95B65"/>
    <w:rsid w:val="00D95FED"/>
    <w:rsid w:val="00D96149"/>
    <w:rsid w:val="00D96E04"/>
    <w:rsid w:val="00DA119A"/>
    <w:rsid w:val="00DA158A"/>
    <w:rsid w:val="00DA1AB4"/>
    <w:rsid w:val="00DA393F"/>
    <w:rsid w:val="00DA456A"/>
    <w:rsid w:val="00DA45F2"/>
    <w:rsid w:val="00DA52DB"/>
    <w:rsid w:val="00DA5AA0"/>
    <w:rsid w:val="00DA61AA"/>
    <w:rsid w:val="00DA79C8"/>
    <w:rsid w:val="00DA7DB7"/>
    <w:rsid w:val="00DA7DEA"/>
    <w:rsid w:val="00DA7EE4"/>
    <w:rsid w:val="00DB1839"/>
    <w:rsid w:val="00DB2B1E"/>
    <w:rsid w:val="00DB317D"/>
    <w:rsid w:val="00DB31D6"/>
    <w:rsid w:val="00DB40C7"/>
    <w:rsid w:val="00DB4530"/>
    <w:rsid w:val="00DB50A1"/>
    <w:rsid w:val="00DB5D0E"/>
    <w:rsid w:val="00DB5DD3"/>
    <w:rsid w:val="00DB6A0B"/>
    <w:rsid w:val="00DB71E8"/>
    <w:rsid w:val="00DB7532"/>
    <w:rsid w:val="00DC089A"/>
    <w:rsid w:val="00DC1B36"/>
    <w:rsid w:val="00DC1C54"/>
    <w:rsid w:val="00DC22B4"/>
    <w:rsid w:val="00DC2C15"/>
    <w:rsid w:val="00DC30E3"/>
    <w:rsid w:val="00DC34A2"/>
    <w:rsid w:val="00DC40D9"/>
    <w:rsid w:val="00DC4869"/>
    <w:rsid w:val="00DC53AA"/>
    <w:rsid w:val="00DC65D3"/>
    <w:rsid w:val="00DC6AD1"/>
    <w:rsid w:val="00DC72BE"/>
    <w:rsid w:val="00DD01C4"/>
    <w:rsid w:val="00DD02CE"/>
    <w:rsid w:val="00DD0D9C"/>
    <w:rsid w:val="00DD22E6"/>
    <w:rsid w:val="00DD2CE1"/>
    <w:rsid w:val="00DD31FF"/>
    <w:rsid w:val="00DD4981"/>
    <w:rsid w:val="00DD5FA8"/>
    <w:rsid w:val="00DD5FCD"/>
    <w:rsid w:val="00DD6491"/>
    <w:rsid w:val="00DD688D"/>
    <w:rsid w:val="00DD6CC1"/>
    <w:rsid w:val="00DD6F9A"/>
    <w:rsid w:val="00DD7A86"/>
    <w:rsid w:val="00DE0F66"/>
    <w:rsid w:val="00DE147E"/>
    <w:rsid w:val="00DE1B47"/>
    <w:rsid w:val="00DE1CC4"/>
    <w:rsid w:val="00DE2624"/>
    <w:rsid w:val="00DE34EE"/>
    <w:rsid w:val="00DE6421"/>
    <w:rsid w:val="00DF02C9"/>
    <w:rsid w:val="00DF05A8"/>
    <w:rsid w:val="00DF0A26"/>
    <w:rsid w:val="00DF1CE4"/>
    <w:rsid w:val="00DF3680"/>
    <w:rsid w:val="00DF4C45"/>
    <w:rsid w:val="00DF6225"/>
    <w:rsid w:val="00DF652D"/>
    <w:rsid w:val="00DF6F26"/>
    <w:rsid w:val="00DF70DF"/>
    <w:rsid w:val="00DF7D83"/>
    <w:rsid w:val="00E00E97"/>
    <w:rsid w:val="00E018AA"/>
    <w:rsid w:val="00E024AF"/>
    <w:rsid w:val="00E02716"/>
    <w:rsid w:val="00E04443"/>
    <w:rsid w:val="00E04F5E"/>
    <w:rsid w:val="00E06746"/>
    <w:rsid w:val="00E069D3"/>
    <w:rsid w:val="00E06C2F"/>
    <w:rsid w:val="00E06EAA"/>
    <w:rsid w:val="00E07AA7"/>
    <w:rsid w:val="00E10363"/>
    <w:rsid w:val="00E10548"/>
    <w:rsid w:val="00E106BB"/>
    <w:rsid w:val="00E10A1B"/>
    <w:rsid w:val="00E10BDF"/>
    <w:rsid w:val="00E12193"/>
    <w:rsid w:val="00E129EA"/>
    <w:rsid w:val="00E1349E"/>
    <w:rsid w:val="00E138EE"/>
    <w:rsid w:val="00E13A13"/>
    <w:rsid w:val="00E1400F"/>
    <w:rsid w:val="00E14100"/>
    <w:rsid w:val="00E142F2"/>
    <w:rsid w:val="00E14ACA"/>
    <w:rsid w:val="00E14D78"/>
    <w:rsid w:val="00E154B8"/>
    <w:rsid w:val="00E15A24"/>
    <w:rsid w:val="00E165E9"/>
    <w:rsid w:val="00E167CF"/>
    <w:rsid w:val="00E17075"/>
    <w:rsid w:val="00E20A48"/>
    <w:rsid w:val="00E20D3E"/>
    <w:rsid w:val="00E210E2"/>
    <w:rsid w:val="00E211CF"/>
    <w:rsid w:val="00E213BA"/>
    <w:rsid w:val="00E21DB7"/>
    <w:rsid w:val="00E22E53"/>
    <w:rsid w:val="00E235B5"/>
    <w:rsid w:val="00E24B87"/>
    <w:rsid w:val="00E26F87"/>
    <w:rsid w:val="00E27378"/>
    <w:rsid w:val="00E27DB9"/>
    <w:rsid w:val="00E30DAD"/>
    <w:rsid w:val="00E31EFB"/>
    <w:rsid w:val="00E3302E"/>
    <w:rsid w:val="00E33125"/>
    <w:rsid w:val="00E33379"/>
    <w:rsid w:val="00E337D5"/>
    <w:rsid w:val="00E339FF"/>
    <w:rsid w:val="00E33D10"/>
    <w:rsid w:val="00E3408B"/>
    <w:rsid w:val="00E35330"/>
    <w:rsid w:val="00E353F1"/>
    <w:rsid w:val="00E3547B"/>
    <w:rsid w:val="00E3598D"/>
    <w:rsid w:val="00E364FD"/>
    <w:rsid w:val="00E36D0A"/>
    <w:rsid w:val="00E36E7F"/>
    <w:rsid w:val="00E373E3"/>
    <w:rsid w:val="00E40131"/>
    <w:rsid w:val="00E41BCF"/>
    <w:rsid w:val="00E4227B"/>
    <w:rsid w:val="00E426AF"/>
    <w:rsid w:val="00E4316E"/>
    <w:rsid w:val="00E443C9"/>
    <w:rsid w:val="00E448EB"/>
    <w:rsid w:val="00E44E5C"/>
    <w:rsid w:val="00E45179"/>
    <w:rsid w:val="00E45C44"/>
    <w:rsid w:val="00E465FE"/>
    <w:rsid w:val="00E47206"/>
    <w:rsid w:val="00E47776"/>
    <w:rsid w:val="00E47A48"/>
    <w:rsid w:val="00E47AB6"/>
    <w:rsid w:val="00E505E4"/>
    <w:rsid w:val="00E506DA"/>
    <w:rsid w:val="00E50859"/>
    <w:rsid w:val="00E50EF3"/>
    <w:rsid w:val="00E50F4A"/>
    <w:rsid w:val="00E50FEB"/>
    <w:rsid w:val="00E51853"/>
    <w:rsid w:val="00E51FFE"/>
    <w:rsid w:val="00E53405"/>
    <w:rsid w:val="00E537C7"/>
    <w:rsid w:val="00E53CEC"/>
    <w:rsid w:val="00E54693"/>
    <w:rsid w:val="00E54D33"/>
    <w:rsid w:val="00E5524C"/>
    <w:rsid w:val="00E55739"/>
    <w:rsid w:val="00E55DC8"/>
    <w:rsid w:val="00E569B2"/>
    <w:rsid w:val="00E56C14"/>
    <w:rsid w:val="00E5769B"/>
    <w:rsid w:val="00E623E6"/>
    <w:rsid w:val="00E626AB"/>
    <w:rsid w:val="00E62F48"/>
    <w:rsid w:val="00E634A8"/>
    <w:rsid w:val="00E63F00"/>
    <w:rsid w:val="00E65212"/>
    <w:rsid w:val="00E6526C"/>
    <w:rsid w:val="00E6558C"/>
    <w:rsid w:val="00E66257"/>
    <w:rsid w:val="00E66D20"/>
    <w:rsid w:val="00E676D3"/>
    <w:rsid w:val="00E67867"/>
    <w:rsid w:val="00E70E41"/>
    <w:rsid w:val="00E72599"/>
    <w:rsid w:val="00E72FF8"/>
    <w:rsid w:val="00E73A8D"/>
    <w:rsid w:val="00E743C8"/>
    <w:rsid w:val="00E7693E"/>
    <w:rsid w:val="00E76E3A"/>
    <w:rsid w:val="00E7778A"/>
    <w:rsid w:val="00E778BA"/>
    <w:rsid w:val="00E80CE1"/>
    <w:rsid w:val="00E80EB9"/>
    <w:rsid w:val="00E81E4E"/>
    <w:rsid w:val="00E831CA"/>
    <w:rsid w:val="00E836AA"/>
    <w:rsid w:val="00E839CA"/>
    <w:rsid w:val="00E83BEC"/>
    <w:rsid w:val="00E84387"/>
    <w:rsid w:val="00E851D3"/>
    <w:rsid w:val="00E8596B"/>
    <w:rsid w:val="00E85D46"/>
    <w:rsid w:val="00E85F79"/>
    <w:rsid w:val="00E8658F"/>
    <w:rsid w:val="00E90AD8"/>
    <w:rsid w:val="00E91989"/>
    <w:rsid w:val="00E919C9"/>
    <w:rsid w:val="00E92289"/>
    <w:rsid w:val="00E93752"/>
    <w:rsid w:val="00E93E66"/>
    <w:rsid w:val="00E94043"/>
    <w:rsid w:val="00E958B1"/>
    <w:rsid w:val="00E95E88"/>
    <w:rsid w:val="00E96EBC"/>
    <w:rsid w:val="00E971BD"/>
    <w:rsid w:val="00EA0814"/>
    <w:rsid w:val="00EA0925"/>
    <w:rsid w:val="00EA0A4D"/>
    <w:rsid w:val="00EA0DE7"/>
    <w:rsid w:val="00EA0E4E"/>
    <w:rsid w:val="00EA1A10"/>
    <w:rsid w:val="00EA1E00"/>
    <w:rsid w:val="00EA22A3"/>
    <w:rsid w:val="00EA30F7"/>
    <w:rsid w:val="00EA414A"/>
    <w:rsid w:val="00EA56F2"/>
    <w:rsid w:val="00EA5D9B"/>
    <w:rsid w:val="00EA5FD1"/>
    <w:rsid w:val="00EA692C"/>
    <w:rsid w:val="00EB0683"/>
    <w:rsid w:val="00EB0AF9"/>
    <w:rsid w:val="00EB0DA6"/>
    <w:rsid w:val="00EB1A1E"/>
    <w:rsid w:val="00EB1E4C"/>
    <w:rsid w:val="00EB2129"/>
    <w:rsid w:val="00EB3F6A"/>
    <w:rsid w:val="00EB47BB"/>
    <w:rsid w:val="00EB5304"/>
    <w:rsid w:val="00EB5A62"/>
    <w:rsid w:val="00EB6295"/>
    <w:rsid w:val="00EB6481"/>
    <w:rsid w:val="00EB6A45"/>
    <w:rsid w:val="00EB7123"/>
    <w:rsid w:val="00EB77BA"/>
    <w:rsid w:val="00EC061F"/>
    <w:rsid w:val="00EC06A4"/>
    <w:rsid w:val="00EC2472"/>
    <w:rsid w:val="00EC25BF"/>
    <w:rsid w:val="00EC31D9"/>
    <w:rsid w:val="00EC39C3"/>
    <w:rsid w:val="00EC4485"/>
    <w:rsid w:val="00EC4BD9"/>
    <w:rsid w:val="00EC5224"/>
    <w:rsid w:val="00EC61E9"/>
    <w:rsid w:val="00EC6CE1"/>
    <w:rsid w:val="00EC7DA2"/>
    <w:rsid w:val="00EC7EBC"/>
    <w:rsid w:val="00ED01A4"/>
    <w:rsid w:val="00ED0A3E"/>
    <w:rsid w:val="00ED0C1D"/>
    <w:rsid w:val="00ED12C8"/>
    <w:rsid w:val="00ED140A"/>
    <w:rsid w:val="00ED2D1F"/>
    <w:rsid w:val="00ED3626"/>
    <w:rsid w:val="00ED446F"/>
    <w:rsid w:val="00ED4ADD"/>
    <w:rsid w:val="00ED4F1E"/>
    <w:rsid w:val="00ED58EA"/>
    <w:rsid w:val="00ED6E2E"/>
    <w:rsid w:val="00ED7C99"/>
    <w:rsid w:val="00EE04F7"/>
    <w:rsid w:val="00EE0A26"/>
    <w:rsid w:val="00EE1BE9"/>
    <w:rsid w:val="00EE25AA"/>
    <w:rsid w:val="00EE3188"/>
    <w:rsid w:val="00EE425F"/>
    <w:rsid w:val="00EE4D66"/>
    <w:rsid w:val="00EE4EC4"/>
    <w:rsid w:val="00EE5A32"/>
    <w:rsid w:val="00EE6AF6"/>
    <w:rsid w:val="00EE7F23"/>
    <w:rsid w:val="00EF0503"/>
    <w:rsid w:val="00EF074E"/>
    <w:rsid w:val="00EF1210"/>
    <w:rsid w:val="00EF17B7"/>
    <w:rsid w:val="00EF198B"/>
    <w:rsid w:val="00EF1A1B"/>
    <w:rsid w:val="00EF2A41"/>
    <w:rsid w:val="00EF3B0D"/>
    <w:rsid w:val="00EF4236"/>
    <w:rsid w:val="00EF4D68"/>
    <w:rsid w:val="00EF558A"/>
    <w:rsid w:val="00EF6F18"/>
    <w:rsid w:val="00F0062C"/>
    <w:rsid w:val="00F01094"/>
    <w:rsid w:val="00F0115D"/>
    <w:rsid w:val="00F01887"/>
    <w:rsid w:val="00F01A16"/>
    <w:rsid w:val="00F01B8E"/>
    <w:rsid w:val="00F02057"/>
    <w:rsid w:val="00F023D3"/>
    <w:rsid w:val="00F02AB6"/>
    <w:rsid w:val="00F03D41"/>
    <w:rsid w:val="00F0400B"/>
    <w:rsid w:val="00F041AF"/>
    <w:rsid w:val="00F044C5"/>
    <w:rsid w:val="00F046C5"/>
    <w:rsid w:val="00F04C47"/>
    <w:rsid w:val="00F054D4"/>
    <w:rsid w:val="00F06553"/>
    <w:rsid w:val="00F07125"/>
    <w:rsid w:val="00F07241"/>
    <w:rsid w:val="00F072E3"/>
    <w:rsid w:val="00F074D8"/>
    <w:rsid w:val="00F07501"/>
    <w:rsid w:val="00F07822"/>
    <w:rsid w:val="00F0792A"/>
    <w:rsid w:val="00F07FB0"/>
    <w:rsid w:val="00F10674"/>
    <w:rsid w:val="00F12246"/>
    <w:rsid w:val="00F124F6"/>
    <w:rsid w:val="00F12954"/>
    <w:rsid w:val="00F13A03"/>
    <w:rsid w:val="00F142E9"/>
    <w:rsid w:val="00F14340"/>
    <w:rsid w:val="00F147E9"/>
    <w:rsid w:val="00F14C75"/>
    <w:rsid w:val="00F15357"/>
    <w:rsid w:val="00F15ED6"/>
    <w:rsid w:val="00F16036"/>
    <w:rsid w:val="00F160E8"/>
    <w:rsid w:val="00F16CC8"/>
    <w:rsid w:val="00F17851"/>
    <w:rsid w:val="00F179C3"/>
    <w:rsid w:val="00F17A97"/>
    <w:rsid w:val="00F20440"/>
    <w:rsid w:val="00F2072D"/>
    <w:rsid w:val="00F21191"/>
    <w:rsid w:val="00F21A44"/>
    <w:rsid w:val="00F22C7A"/>
    <w:rsid w:val="00F2307B"/>
    <w:rsid w:val="00F23ECC"/>
    <w:rsid w:val="00F24779"/>
    <w:rsid w:val="00F25825"/>
    <w:rsid w:val="00F2648F"/>
    <w:rsid w:val="00F26E85"/>
    <w:rsid w:val="00F277BA"/>
    <w:rsid w:val="00F278B9"/>
    <w:rsid w:val="00F30F2C"/>
    <w:rsid w:val="00F3146F"/>
    <w:rsid w:val="00F31863"/>
    <w:rsid w:val="00F31B28"/>
    <w:rsid w:val="00F32016"/>
    <w:rsid w:val="00F320A1"/>
    <w:rsid w:val="00F32197"/>
    <w:rsid w:val="00F32B46"/>
    <w:rsid w:val="00F33419"/>
    <w:rsid w:val="00F338B9"/>
    <w:rsid w:val="00F33ACD"/>
    <w:rsid w:val="00F35765"/>
    <w:rsid w:val="00F35DAE"/>
    <w:rsid w:val="00F367C5"/>
    <w:rsid w:val="00F36A1B"/>
    <w:rsid w:val="00F37BEF"/>
    <w:rsid w:val="00F37CB8"/>
    <w:rsid w:val="00F40F03"/>
    <w:rsid w:val="00F41810"/>
    <w:rsid w:val="00F420D2"/>
    <w:rsid w:val="00F429D1"/>
    <w:rsid w:val="00F43799"/>
    <w:rsid w:val="00F43E53"/>
    <w:rsid w:val="00F44524"/>
    <w:rsid w:val="00F44684"/>
    <w:rsid w:val="00F44BB1"/>
    <w:rsid w:val="00F44D54"/>
    <w:rsid w:val="00F44E91"/>
    <w:rsid w:val="00F46267"/>
    <w:rsid w:val="00F463D6"/>
    <w:rsid w:val="00F46FC8"/>
    <w:rsid w:val="00F475D9"/>
    <w:rsid w:val="00F476B9"/>
    <w:rsid w:val="00F4770B"/>
    <w:rsid w:val="00F47761"/>
    <w:rsid w:val="00F47A1C"/>
    <w:rsid w:val="00F47DFB"/>
    <w:rsid w:val="00F505FA"/>
    <w:rsid w:val="00F514A6"/>
    <w:rsid w:val="00F51901"/>
    <w:rsid w:val="00F523EF"/>
    <w:rsid w:val="00F524F1"/>
    <w:rsid w:val="00F54135"/>
    <w:rsid w:val="00F5417A"/>
    <w:rsid w:val="00F54C78"/>
    <w:rsid w:val="00F55121"/>
    <w:rsid w:val="00F55130"/>
    <w:rsid w:val="00F55995"/>
    <w:rsid w:val="00F56193"/>
    <w:rsid w:val="00F5634C"/>
    <w:rsid w:val="00F56B04"/>
    <w:rsid w:val="00F57E69"/>
    <w:rsid w:val="00F57EBC"/>
    <w:rsid w:val="00F60044"/>
    <w:rsid w:val="00F6092D"/>
    <w:rsid w:val="00F613A6"/>
    <w:rsid w:val="00F61DF5"/>
    <w:rsid w:val="00F61F75"/>
    <w:rsid w:val="00F62A6F"/>
    <w:rsid w:val="00F62B26"/>
    <w:rsid w:val="00F62D76"/>
    <w:rsid w:val="00F62F24"/>
    <w:rsid w:val="00F638A7"/>
    <w:rsid w:val="00F6452D"/>
    <w:rsid w:val="00F648A4"/>
    <w:rsid w:val="00F64C7F"/>
    <w:rsid w:val="00F66F53"/>
    <w:rsid w:val="00F67879"/>
    <w:rsid w:val="00F6797F"/>
    <w:rsid w:val="00F679E6"/>
    <w:rsid w:val="00F7057B"/>
    <w:rsid w:val="00F706E0"/>
    <w:rsid w:val="00F70711"/>
    <w:rsid w:val="00F70B8D"/>
    <w:rsid w:val="00F71055"/>
    <w:rsid w:val="00F71517"/>
    <w:rsid w:val="00F71BA9"/>
    <w:rsid w:val="00F7247E"/>
    <w:rsid w:val="00F72924"/>
    <w:rsid w:val="00F7410B"/>
    <w:rsid w:val="00F77782"/>
    <w:rsid w:val="00F800E7"/>
    <w:rsid w:val="00F80511"/>
    <w:rsid w:val="00F806B1"/>
    <w:rsid w:val="00F8264B"/>
    <w:rsid w:val="00F8331F"/>
    <w:rsid w:val="00F837D4"/>
    <w:rsid w:val="00F849A4"/>
    <w:rsid w:val="00F84D62"/>
    <w:rsid w:val="00F84EED"/>
    <w:rsid w:val="00F85BF1"/>
    <w:rsid w:val="00F85C3A"/>
    <w:rsid w:val="00F86E06"/>
    <w:rsid w:val="00F87AA2"/>
    <w:rsid w:val="00F90671"/>
    <w:rsid w:val="00F90909"/>
    <w:rsid w:val="00F90FE9"/>
    <w:rsid w:val="00F9154E"/>
    <w:rsid w:val="00F91843"/>
    <w:rsid w:val="00F91EA8"/>
    <w:rsid w:val="00F92628"/>
    <w:rsid w:val="00F92A4D"/>
    <w:rsid w:val="00F93D10"/>
    <w:rsid w:val="00F93EEA"/>
    <w:rsid w:val="00F93F6F"/>
    <w:rsid w:val="00F94764"/>
    <w:rsid w:val="00F95786"/>
    <w:rsid w:val="00F95E42"/>
    <w:rsid w:val="00F96530"/>
    <w:rsid w:val="00F96ABC"/>
    <w:rsid w:val="00F96BB6"/>
    <w:rsid w:val="00F96F08"/>
    <w:rsid w:val="00F973B3"/>
    <w:rsid w:val="00FA0235"/>
    <w:rsid w:val="00FA056C"/>
    <w:rsid w:val="00FA3054"/>
    <w:rsid w:val="00FA3A99"/>
    <w:rsid w:val="00FA3D62"/>
    <w:rsid w:val="00FA4171"/>
    <w:rsid w:val="00FA514A"/>
    <w:rsid w:val="00FA5B1C"/>
    <w:rsid w:val="00FA678A"/>
    <w:rsid w:val="00FA7E93"/>
    <w:rsid w:val="00FB0D2E"/>
    <w:rsid w:val="00FB14D8"/>
    <w:rsid w:val="00FB2D6B"/>
    <w:rsid w:val="00FB2FE9"/>
    <w:rsid w:val="00FB315F"/>
    <w:rsid w:val="00FB7060"/>
    <w:rsid w:val="00FC1ACB"/>
    <w:rsid w:val="00FC1B2C"/>
    <w:rsid w:val="00FC2125"/>
    <w:rsid w:val="00FC243B"/>
    <w:rsid w:val="00FC2D8E"/>
    <w:rsid w:val="00FC30A0"/>
    <w:rsid w:val="00FC333F"/>
    <w:rsid w:val="00FC3963"/>
    <w:rsid w:val="00FC3D1F"/>
    <w:rsid w:val="00FC42BF"/>
    <w:rsid w:val="00FC4A96"/>
    <w:rsid w:val="00FC5066"/>
    <w:rsid w:val="00FC59B7"/>
    <w:rsid w:val="00FC6189"/>
    <w:rsid w:val="00FC7AFC"/>
    <w:rsid w:val="00FC7C13"/>
    <w:rsid w:val="00FD07EA"/>
    <w:rsid w:val="00FD0874"/>
    <w:rsid w:val="00FD0A99"/>
    <w:rsid w:val="00FD0D88"/>
    <w:rsid w:val="00FD10B8"/>
    <w:rsid w:val="00FD21F5"/>
    <w:rsid w:val="00FD29B7"/>
    <w:rsid w:val="00FD39B2"/>
    <w:rsid w:val="00FD3D4C"/>
    <w:rsid w:val="00FD3EA1"/>
    <w:rsid w:val="00FD4E4B"/>
    <w:rsid w:val="00FD66C2"/>
    <w:rsid w:val="00FD79DA"/>
    <w:rsid w:val="00FE03B6"/>
    <w:rsid w:val="00FE1615"/>
    <w:rsid w:val="00FE21F0"/>
    <w:rsid w:val="00FE27C7"/>
    <w:rsid w:val="00FE2965"/>
    <w:rsid w:val="00FE2DA1"/>
    <w:rsid w:val="00FE37B3"/>
    <w:rsid w:val="00FE4C2E"/>
    <w:rsid w:val="00FE50FF"/>
    <w:rsid w:val="00FE526A"/>
    <w:rsid w:val="00FE57B2"/>
    <w:rsid w:val="00FE625D"/>
    <w:rsid w:val="00FE6277"/>
    <w:rsid w:val="00FE6518"/>
    <w:rsid w:val="00FE7450"/>
    <w:rsid w:val="00FE7827"/>
    <w:rsid w:val="00FF00C6"/>
    <w:rsid w:val="00FF21E7"/>
    <w:rsid w:val="00FF251E"/>
    <w:rsid w:val="00FF2DEF"/>
    <w:rsid w:val="00FF31FB"/>
    <w:rsid w:val="00FF40E1"/>
    <w:rsid w:val="00FF44F7"/>
    <w:rsid w:val="00FF4628"/>
    <w:rsid w:val="00FF4A73"/>
    <w:rsid w:val="00FF50CA"/>
    <w:rsid w:val="00FF53F8"/>
    <w:rsid w:val="00FF57E2"/>
    <w:rsid w:val="00FF5C42"/>
    <w:rsid w:val="00FF6BC1"/>
    <w:rsid w:val="00FF6CB9"/>
    <w:rsid w:val="00FF7828"/>
    <w:rsid w:val="00FF7A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D3A2C47-2585-4CB9-8ABB-30AFDEF00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BEF"/>
    <w:rPr>
      <w:sz w:val="24"/>
      <w:lang w:eastAsia="ko-KR"/>
    </w:rPr>
  </w:style>
  <w:style w:type="paragraph" w:styleId="Balk1">
    <w:name w:val="heading 1"/>
    <w:basedOn w:val="Normal"/>
    <w:next w:val="Normal"/>
    <w:link w:val="Balk1Char"/>
    <w:qFormat/>
    <w:rsid w:val="00242CC4"/>
    <w:pPr>
      <w:keepNext/>
      <w:tabs>
        <w:tab w:val="left" w:pos="357"/>
      </w:tabs>
      <w:spacing w:before="240" w:after="60"/>
      <w:outlineLvl w:val="0"/>
    </w:pPr>
    <w:rPr>
      <w:b/>
      <w:sz w:val="28"/>
    </w:rPr>
  </w:style>
  <w:style w:type="paragraph" w:styleId="Balk2">
    <w:name w:val="heading 2"/>
    <w:basedOn w:val="Normal"/>
    <w:next w:val="Normal"/>
    <w:link w:val="Balk2Char"/>
    <w:qFormat/>
    <w:rsid w:val="00242CC4"/>
    <w:pPr>
      <w:keepNext/>
      <w:spacing w:before="240" w:after="60"/>
      <w:outlineLvl w:val="1"/>
    </w:pPr>
    <w:rPr>
      <w:rFonts w:ascii="Arial" w:hAnsi="Arial" w:cs="Arial"/>
      <w:b/>
      <w:i/>
    </w:rPr>
  </w:style>
  <w:style w:type="paragraph" w:styleId="Balk3">
    <w:name w:val="heading 3"/>
    <w:basedOn w:val="Normal"/>
    <w:next w:val="Normal"/>
    <w:qFormat/>
    <w:rsid w:val="00242CC4"/>
    <w:pPr>
      <w:keepNext/>
      <w:spacing w:before="240" w:after="60"/>
      <w:outlineLvl w:val="2"/>
    </w:pPr>
    <w:rPr>
      <w:rFonts w:ascii="Arial" w:hAnsi="Arial" w:cs="Arial"/>
      <w:i/>
    </w:rPr>
  </w:style>
  <w:style w:type="paragraph" w:styleId="Balk4">
    <w:name w:val="heading 4"/>
    <w:basedOn w:val="Normal"/>
    <w:next w:val="Normal"/>
    <w:qFormat/>
    <w:rsid w:val="00242CC4"/>
    <w:pPr>
      <w:keepNext/>
      <w:spacing w:before="240" w:after="60"/>
      <w:outlineLvl w:val="3"/>
    </w:pPr>
    <w:rPr>
      <w:rFonts w:ascii="Arial Narrow" w:hAnsi="Arial Narrow" w:cs="Arial Narrow"/>
    </w:rPr>
  </w:style>
  <w:style w:type="paragraph" w:styleId="Balk5">
    <w:name w:val="heading 5"/>
    <w:basedOn w:val="Normal"/>
    <w:next w:val="Normal"/>
    <w:qFormat/>
    <w:rsid w:val="00242CC4"/>
    <w:pPr>
      <w:keepNext/>
      <w:outlineLvl w:val="4"/>
    </w:pPr>
    <w:rPr>
      <w:rFonts w:ascii="Arial" w:hAnsi="Arial" w:cs="Arial"/>
      <w:b/>
      <w:sz w:val="20"/>
    </w:rPr>
  </w:style>
  <w:style w:type="paragraph" w:styleId="Balk6">
    <w:name w:val="heading 6"/>
    <w:basedOn w:val="Normal"/>
    <w:next w:val="Normal"/>
    <w:qFormat/>
    <w:rsid w:val="00242CC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242CC4"/>
    <w:pPr>
      <w:keepNext/>
      <w:outlineLvl w:val="6"/>
    </w:pPr>
    <w:rPr>
      <w:rFonts w:ascii="Arial" w:hAnsi="Arial" w:cs="Arial"/>
      <w:b/>
      <w:i/>
      <w:sz w:val="20"/>
    </w:rPr>
  </w:style>
  <w:style w:type="paragraph" w:styleId="Balk8">
    <w:name w:val="heading 8"/>
    <w:basedOn w:val="Normal"/>
    <w:next w:val="Normal"/>
    <w:qFormat/>
    <w:rsid w:val="00242CC4"/>
    <w:pPr>
      <w:keepNext/>
      <w:spacing w:line="360" w:lineRule="atLeast"/>
      <w:outlineLvl w:val="7"/>
    </w:pPr>
    <w:rPr>
      <w:rFonts w:ascii="Arial" w:hAnsi="Arial" w:cs="Arial"/>
      <w:i/>
      <w:sz w:val="20"/>
    </w:rPr>
  </w:style>
  <w:style w:type="paragraph" w:styleId="Balk9">
    <w:name w:val="heading 9"/>
    <w:basedOn w:val="Normal"/>
    <w:next w:val="Normal"/>
    <w:qFormat/>
    <w:rsid w:val="00242CC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T3">
    <w:name w:val="toc 3"/>
    <w:basedOn w:val="Normal"/>
    <w:next w:val="Normal"/>
    <w:uiPriority w:val="39"/>
    <w:qFormat/>
    <w:rsid w:val="00BC695E"/>
    <w:pPr>
      <w:ind w:left="480"/>
    </w:pPr>
    <w:rPr>
      <w:i/>
      <w:iCs/>
      <w:sz w:val="20"/>
    </w:rPr>
  </w:style>
  <w:style w:type="paragraph" w:styleId="T2">
    <w:name w:val="toc 2"/>
    <w:basedOn w:val="Normal"/>
    <w:next w:val="Normal"/>
    <w:uiPriority w:val="39"/>
    <w:qFormat/>
    <w:rsid w:val="00BC695E"/>
    <w:pPr>
      <w:ind w:left="240"/>
    </w:pPr>
    <w:rPr>
      <w:smallCaps/>
      <w:sz w:val="20"/>
    </w:rPr>
  </w:style>
  <w:style w:type="paragraph" w:styleId="T1">
    <w:name w:val="toc 1"/>
    <w:basedOn w:val="Normal"/>
    <w:next w:val="Normal"/>
    <w:uiPriority w:val="39"/>
    <w:qFormat/>
    <w:rsid w:val="00BC695E"/>
    <w:pPr>
      <w:spacing w:before="120" w:after="120"/>
    </w:pPr>
    <w:rPr>
      <w:b/>
      <w:bCs/>
      <w:caps/>
      <w:sz w:val="20"/>
    </w:rPr>
  </w:style>
  <w:style w:type="paragraph" w:styleId="Altbilgi">
    <w:name w:val="footer"/>
    <w:basedOn w:val="Normal"/>
    <w:link w:val="AltbilgiChar"/>
    <w:uiPriority w:val="99"/>
    <w:rsid w:val="00242CC4"/>
    <w:pPr>
      <w:tabs>
        <w:tab w:val="center" w:pos="4320"/>
        <w:tab w:val="right" w:pos="8640"/>
      </w:tabs>
    </w:pPr>
    <w:rPr>
      <w:sz w:val="20"/>
    </w:rPr>
  </w:style>
  <w:style w:type="paragraph" w:customStyle="1" w:styleId="KonuBal1">
    <w:name w:val="Konu Başlığı1"/>
    <w:basedOn w:val="Normal"/>
    <w:rsid w:val="00242CC4"/>
    <w:pPr>
      <w:jc w:val="center"/>
    </w:pPr>
    <w:rPr>
      <w:rFonts w:ascii="Arial" w:hAnsi="Arial" w:cs="Arial"/>
      <w:b/>
      <w:sz w:val="28"/>
      <w:u w:val="single"/>
    </w:rPr>
  </w:style>
  <w:style w:type="paragraph" w:styleId="stbilgi">
    <w:name w:val="header"/>
    <w:basedOn w:val="Normal"/>
    <w:link w:val="stbilgiChar"/>
    <w:uiPriority w:val="99"/>
    <w:rsid w:val="00242CC4"/>
    <w:pPr>
      <w:tabs>
        <w:tab w:val="center" w:pos="4536"/>
        <w:tab w:val="right" w:pos="9072"/>
      </w:tabs>
    </w:pPr>
  </w:style>
  <w:style w:type="paragraph" w:styleId="AklamaMetni">
    <w:name w:val="annotation text"/>
    <w:basedOn w:val="Normal"/>
    <w:rsid w:val="00242CC4"/>
    <w:rPr>
      <w:sz w:val="20"/>
    </w:rPr>
  </w:style>
  <w:style w:type="paragraph" w:styleId="T8">
    <w:name w:val="toc 8"/>
    <w:basedOn w:val="Normal"/>
    <w:next w:val="Normal"/>
    <w:rsid w:val="00242CC4"/>
    <w:pPr>
      <w:ind w:left="1680"/>
    </w:pPr>
    <w:rPr>
      <w:sz w:val="18"/>
      <w:szCs w:val="18"/>
    </w:rPr>
  </w:style>
  <w:style w:type="paragraph" w:styleId="T7">
    <w:name w:val="toc 7"/>
    <w:basedOn w:val="Normal"/>
    <w:next w:val="Normal"/>
    <w:rsid w:val="00242CC4"/>
    <w:pPr>
      <w:ind w:left="1440"/>
    </w:pPr>
    <w:rPr>
      <w:sz w:val="18"/>
      <w:szCs w:val="18"/>
    </w:rPr>
  </w:style>
  <w:style w:type="paragraph" w:styleId="T6">
    <w:name w:val="toc 6"/>
    <w:basedOn w:val="Normal"/>
    <w:next w:val="Normal"/>
    <w:rsid w:val="00242CC4"/>
    <w:pPr>
      <w:ind w:left="1200"/>
    </w:pPr>
    <w:rPr>
      <w:sz w:val="18"/>
      <w:szCs w:val="18"/>
    </w:rPr>
  </w:style>
  <w:style w:type="paragraph" w:styleId="T5">
    <w:name w:val="toc 5"/>
    <w:basedOn w:val="Normal"/>
    <w:next w:val="Normal"/>
    <w:rsid w:val="00242CC4"/>
    <w:pPr>
      <w:ind w:left="960"/>
    </w:pPr>
    <w:rPr>
      <w:sz w:val="18"/>
      <w:szCs w:val="18"/>
    </w:rPr>
  </w:style>
  <w:style w:type="paragraph" w:styleId="T4">
    <w:name w:val="toc 4"/>
    <w:basedOn w:val="Normal"/>
    <w:next w:val="Normal"/>
    <w:uiPriority w:val="39"/>
    <w:rsid w:val="00242CC4"/>
    <w:pPr>
      <w:ind w:left="720"/>
    </w:pPr>
    <w:rPr>
      <w:sz w:val="18"/>
      <w:szCs w:val="18"/>
    </w:rPr>
  </w:style>
  <w:style w:type="table" w:styleId="TabloKlavuzu">
    <w:name w:val="Table Grid"/>
    <w:basedOn w:val="NormalTablo"/>
    <w:uiPriority w:val="39"/>
    <w:rsid w:val="00242C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242CC4"/>
  </w:style>
  <w:style w:type="paragraph" w:styleId="DipnotMetni">
    <w:name w:val="footnote text"/>
    <w:basedOn w:val="Normal"/>
    <w:link w:val="DipnotMetniChar"/>
    <w:uiPriority w:val="99"/>
    <w:rsid w:val="00242CC4"/>
    <w:rPr>
      <w:sz w:val="20"/>
      <w:lang w:val="es-ES"/>
    </w:rPr>
  </w:style>
  <w:style w:type="paragraph" w:customStyle="1" w:styleId="T91">
    <w:name w:val="İÇT 91"/>
    <w:basedOn w:val="Normal"/>
    <w:next w:val="Normal"/>
    <w:rsid w:val="00242CC4"/>
    <w:pPr>
      <w:ind w:left="1920"/>
    </w:pPr>
    <w:rPr>
      <w:sz w:val="20"/>
    </w:rPr>
  </w:style>
  <w:style w:type="paragraph" w:customStyle="1" w:styleId="GvdeMetni21">
    <w:name w:val="Gövde Metni 21"/>
    <w:basedOn w:val="Normal"/>
    <w:rsid w:val="00242CC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242CC4"/>
    <w:rPr>
      <w:b/>
    </w:rPr>
  </w:style>
  <w:style w:type="paragraph" w:customStyle="1" w:styleId="GvdeMetni31">
    <w:name w:val="Gövde Metni 31"/>
    <w:basedOn w:val="Normal"/>
    <w:rsid w:val="00242CC4"/>
    <w:rPr>
      <w:rFonts w:ascii="Arial" w:hAnsi="Arial" w:cs="Arial"/>
      <w:sz w:val="20"/>
    </w:rPr>
  </w:style>
  <w:style w:type="paragraph" w:customStyle="1" w:styleId="Blockquote">
    <w:name w:val="Blockquote"/>
    <w:basedOn w:val="Normal"/>
    <w:rsid w:val="00242CC4"/>
    <w:pPr>
      <w:spacing w:before="100" w:after="100"/>
      <w:ind w:left="360" w:right="360"/>
    </w:pPr>
  </w:style>
  <w:style w:type="paragraph" w:customStyle="1" w:styleId="ResimYazs1">
    <w:name w:val="Resim Yazısı1"/>
    <w:basedOn w:val="Normal"/>
    <w:next w:val="Normal"/>
    <w:rsid w:val="00242CC4"/>
    <w:rPr>
      <w:rFonts w:ascii="Arial" w:hAnsi="Arial" w:cs="Arial"/>
      <w:i/>
      <w:sz w:val="20"/>
    </w:rPr>
  </w:style>
  <w:style w:type="paragraph" w:customStyle="1" w:styleId="H2">
    <w:name w:val="H2"/>
    <w:basedOn w:val="Normal"/>
    <w:next w:val="Normal"/>
    <w:rsid w:val="00242CC4"/>
    <w:pPr>
      <w:keepNext/>
      <w:spacing w:before="100" w:after="100"/>
    </w:pPr>
    <w:rPr>
      <w:b/>
      <w:sz w:val="36"/>
    </w:rPr>
  </w:style>
  <w:style w:type="paragraph" w:customStyle="1" w:styleId="Subhead1">
    <w:name w:val="Subhead1"/>
    <w:basedOn w:val="Balk2"/>
    <w:rsid w:val="00242CC4"/>
  </w:style>
  <w:style w:type="paragraph" w:customStyle="1" w:styleId="Handouthead">
    <w:name w:val="Handout head"/>
    <w:basedOn w:val="Subhead1"/>
    <w:rsid w:val="00242CC4"/>
    <w:rPr>
      <w:sz w:val="20"/>
    </w:rPr>
  </w:style>
  <w:style w:type="character" w:styleId="Kpr">
    <w:name w:val="Hyperlink"/>
    <w:basedOn w:val="VarsaylanParagrafYazTipi"/>
    <w:uiPriority w:val="99"/>
    <w:rsid w:val="00242CC4"/>
    <w:rPr>
      <w:color w:val="0000FF"/>
      <w:u w:val="single"/>
    </w:rPr>
  </w:style>
  <w:style w:type="character" w:styleId="zlenenKpr">
    <w:name w:val="FollowedHyperlink"/>
    <w:basedOn w:val="VarsaylanParagrafYazTipi"/>
    <w:uiPriority w:val="99"/>
    <w:rsid w:val="00242CC4"/>
    <w:rPr>
      <w:color w:val="800080"/>
      <w:u w:val="single"/>
    </w:rPr>
  </w:style>
  <w:style w:type="paragraph" w:styleId="Liste2">
    <w:name w:val="List 2"/>
    <w:basedOn w:val="Normal"/>
    <w:rsid w:val="00242CC4"/>
    <w:pPr>
      <w:ind w:left="566" w:hanging="283"/>
    </w:pPr>
  </w:style>
  <w:style w:type="paragraph" w:styleId="ListeMaddemi2">
    <w:name w:val="List Bullet 2"/>
    <w:basedOn w:val="Normal"/>
    <w:rsid w:val="00242CC4"/>
    <w:pPr>
      <w:numPr>
        <w:numId w:val="1"/>
      </w:numPr>
    </w:pPr>
  </w:style>
  <w:style w:type="paragraph" w:customStyle="1" w:styleId="Adres">
    <w:name w:val="İç Adres"/>
    <w:basedOn w:val="Normal"/>
    <w:rsid w:val="00242CC4"/>
  </w:style>
  <w:style w:type="paragraph" w:styleId="GvdeMetni">
    <w:name w:val="Body Text"/>
    <w:basedOn w:val="Normal"/>
    <w:qFormat/>
    <w:rsid w:val="00242CC4"/>
    <w:pPr>
      <w:spacing w:after="120"/>
    </w:pPr>
  </w:style>
  <w:style w:type="paragraph" w:styleId="GvdeMetniGirintisi">
    <w:name w:val="Body Text Indent"/>
    <w:basedOn w:val="Normal"/>
    <w:rsid w:val="00242CC4"/>
    <w:pPr>
      <w:spacing w:after="120"/>
      <w:ind w:left="283"/>
    </w:pPr>
  </w:style>
  <w:style w:type="paragraph" w:customStyle="1" w:styleId="DnAdresiKsa">
    <w:name w:val="Dönüş Adresi (Kısa)"/>
    <w:basedOn w:val="Normal"/>
    <w:rsid w:val="00242CC4"/>
  </w:style>
  <w:style w:type="paragraph" w:styleId="mza">
    <w:name w:val="Signature"/>
    <w:basedOn w:val="Normal"/>
    <w:rsid w:val="00242CC4"/>
    <w:pPr>
      <w:ind w:left="4252"/>
    </w:pPr>
  </w:style>
  <w:style w:type="paragraph" w:customStyle="1" w:styleId="PPizgisi">
    <w:name w:val="PP Çizgisi"/>
    <w:basedOn w:val="mza"/>
    <w:rsid w:val="00242CC4"/>
  </w:style>
  <w:style w:type="paragraph" w:customStyle="1" w:styleId="AdresAd">
    <w:name w:val="İç Adres Adı"/>
    <w:basedOn w:val="Normal"/>
    <w:rsid w:val="00242CC4"/>
  </w:style>
  <w:style w:type="paragraph" w:styleId="GvdeMetnilkGirintisi">
    <w:name w:val="Body Text First Indent"/>
    <w:basedOn w:val="GvdeMetni"/>
    <w:rsid w:val="00242CC4"/>
    <w:pPr>
      <w:ind w:firstLine="210"/>
    </w:pPr>
  </w:style>
  <w:style w:type="paragraph" w:styleId="GvdeMetnilkGirintisi2">
    <w:name w:val="Body Text First Indent 2"/>
    <w:basedOn w:val="GvdeMetniGirintisi"/>
    <w:rsid w:val="00242CC4"/>
    <w:pPr>
      <w:ind w:firstLine="210"/>
    </w:pPr>
  </w:style>
  <w:style w:type="character" w:styleId="DipnotBavurusu">
    <w:name w:val="footnote reference"/>
    <w:basedOn w:val="VarsaylanParagrafYazTipi"/>
    <w:rsid w:val="0077694A"/>
    <w:rPr>
      <w:vertAlign w:val="superscript"/>
    </w:rPr>
  </w:style>
  <w:style w:type="character" w:styleId="AklamaBavurusu">
    <w:name w:val="annotation reference"/>
    <w:basedOn w:val="VarsaylanParagrafYazTipi"/>
    <w:semiHidden/>
    <w:rsid w:val="00E676D3"/>
    <w:rPr>
      <w:sz w:val="16"/>
      <w:szCs w:val="16"/>
    </w:rPr>
  </w:style>
  <w:style w:type="paragraph" w:styleId="AklamaKonusu">
    <w:name w:val="annotation subject"/>
    <w:basedOn w:val="AklamaMetni"/>
    <w:next w:val="AklamaMetni"/>
    <w:semiHidden/>
    <w:rsid w:val="00E676D3"/>
    <w:rPr>
      <w:b/>
      <w:bCs/>
    </w:rPr>
  </w:style>
  <w:style w:type="paragraph" w:styleId="BalonMetni">
    <w:name w:val="Balloon Text"/>
    <w:basedOn w:val="Normal"/>
    <w:semiHidden/>
    <w:rsid w:val="00E676D3"/>
    <w:rPr>
      <w:rFonts w:ascii="Tahoma" w:hAnsi="Tahoma" w:cs="Tahoma"/>
      <w:sz w:val="16"/>
      <w:szCs w:val="16"/>
    </w:rPr>
  </w:style>
  <w:style w:type="paragraph" w:styleId="AralkYok">
    <w:name w:val="No Spacing"/>
    <w:link w:val="AralkYokChar"/>
    <w:uiPriority w:val="1"/>
    <w:qFormat/>
    <w:rsid w:val="00447CC9"/>
    <w:rPr>
      <w:rFonts w:ascii="Calibri" w:hAnsi="Calibri"/>
      <w:sz w:val="22"/>
      <w:szCs w:val="22"/>
      <w:lang w:eastAsia="en-US"/>
    </w:rPr>
  </w:style>
  <w:style w:type="character" w:customStyle="1" w:styleId="AralkYokChar">
    <w:name w:val="Aralık Yok Char"/>
    <w:basedOn w:val="VarsaylanParagrafYazTipi"/>
    <w:link w:val="AralkYok"/>
    <w:uiPriority w:val="1"/>
    <w:rsid w:val="00447CC9"/>
    <w:rPr>
      <w:rFonts w:ascii="Calibri" w:hAnsi="Calibri"/>
      <w:sz w:val="22"/>
      <w:szCs w:val="22"/>
      <w:lang w:val="tr-TR" w:eastAsia="en-US" w:bidi="ar-SA"/>
    </w:rPr>
  </w:style>
  <w:style w:type="paragraph" w:styleId="ListeParagraf">
    <w:name w:val="List Paragraph"/>
    <w:basedOn w:val="Normal"/>
    <w:uiPriority w:val="34"/>
    <w:qFormat/>
    <w:rsid w:val="00E51853"/>
    <w:pPr>
      <w:ind w:left="720"/>
      <w:contextualSpacing/>
    </w:pPr>
  </w:style>
  <w:style w:type="paragraph" w:customStyle="1" w:styleId="xl63">
    <w:name w:val="xl63"/>
    <w:basedOn w:val="Normal"/>
    <w:rsid w:val="00D10AB9"/>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szCs w:val="24"/>
      <w:lang w:eastAsia="tr-TR"/>
    </w:rPr>
  </w:style>
  <w:style w:type="paragraph" w:customStyle="1" w:styleId="xl64">
    <w:name w:val="xl64"/>
    <w:basedOn w:val="Normal"/>
    <w:rsid w:val="00D10AB9"/>
    <w:pPr>
      <w:spacing w:before="100" w:beforeAutospacing="1" w:after="100" w:afterAutospacing="1"/>
      <w:jc w:val="center"/>
    </w:pPr>
    <w:rPr>
      <w:szCs w:val="24"/>
      <w:lang w:eastAsia="tr-TR"/>
    </w:rPr>
  </w:style>
  <w:style w:type="paragraph" w:customStyle="1" w:styleId="xl65">
    <w:name w:val="xl6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lang w:eastAsia="tr-TR"/>
    </w:rPr>
  </w:style>
  <w:style w:type="paragraph" w:customStyle="1" w:styleId="xl66">
    <w:name w:val="xl6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0"/>
      <w:lang w:eastAsia="tr-TR"/>
    </w:rPr>
  </w:style>
  <w:style w:type="paragraph" w:customStyle="1" w:styleId="xl67">
    <w:name w:val="xl6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8">
    <w:name w:val="xl68"/>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tr-TR"/>
    </w:rPr>
  </w:style>
  <w:style w:type="paragraph" w:customStyle="1" w:styleId="xl69">
    <w:name w:val="xl69"/>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0">
    <w:name w:val="xl70"/>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Cs w:val="24"/>
      <w:lang w:eastAsia="tr-TR"/>
    </w:rPr>
  </w:style>
  <w:style w:type="paragraph" w:customStyle="1" w:styleId="xl71">
    <w:name w:val="xl71"/>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tr-TR"/>
    </w:rPr>
  </w:style>
  <w:style w:type="paragraph" w:customStyle="1" w:styleId="xl72">
    <w:name w:val="xl72"/>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Cs w:val="24"/>
      <w:lang w:eastAsia="tr-TR"/>
    </w:rPr>
  </w:style>
  <w:style w:type="paragraph" w:customStyle="1" w:styleId="xl73">
    <w:name w:val="xl73"/>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0"/>
      <w:lang w:eastAsia="tr-TR"/>
    </w:rPr>
  </w:style>
  <w:style w:type="paragraph" w:customStyle="1" w:styleId="xl74">
    <w:name w:val="xl74"/>
    <w:basedOn w:val="Normal"/>
    <w:rsid w:val="00D10AB9"/>
    <w:pPr>
      <w:spacing w:before="100" w:beforeAutospacing="1" w:after="100" w:afterAutospacing="1"/>
    </w:pPr>
    <w:rPr>
      <w:b/>
      <w:bCs/>
      <w:szCs w:val="24"/>
      <w:lang w:eastAsia="tr-TR"/>
    </w:rPr>
  </w:style>
  <w:style w:type="paragraph" w:customStyle="1" w:styleId="xl75">
    <w:name w:val="xl75"/>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sz w:val="20"/>
      <w:lang w:eastAsia="tr-TR"/>
    </w:rPr>
  </w:style>
  <w:style w:type="paragraph" w:customStyle="1" w:styleId="xl76">
    <w:name w:val="xl76"/>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customStyle="1" w:styleId="xl77">
    <w:name w:val="xl77"/>
    <w:basedOn w:val="Normal"/>
    <w:rsid w:val="00D10A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FF0000"/>
      <w:sz w:val="20"/>
      <w:lang w:eastAsia="tr-TR"/>
    </w:rPr>
  </w:style>
  <w:style w:type="paragraph" w:styleId="z-Formunst">
    <w:name w:val="HTML Top of Form"/>
    <w:basedOn w:val="Normal"/>
    <w:next w:val="Normal"/>
    <w:link w:val="z-FormunstChar"/>
    <w:hidden/>
    <w:uiPriority w:val="99"/>
    <w:unhideWhenUsed/>
    <w:rsid w:val="0060458B"/>
    <w:pPr>
      <w:pBdr>
        <w:bottom w:val="single" w:sz="6" w:space="1" w:color="auto"/>
      </w:pBdr>
      <w:jc w:val="center"/>
    </w:pPr>
    <w:rPr>
      <w:rFonts w:ascii="Arial" w:hAnsi="Arial" w:cs="Arial"/>
      <w:vanish/>
      <w:sz w:val="16"/>
      <w:szCs w:val="16"/>
      <w:lang w:eastAsia="tr-TR"/>
    </w:rPr>
  </w:style>
  <w:style w:type="character" w:customStyle="1" w:styleId="z-FormunstChar">
    <w:name w:val="z-Formun Üstü Char"/>
    <w:basedOn w:val="VarsaylanParagrafYazTipi"/>
    <w:link w:val="z-Formunst"/>
    <w:uiPriority w:val="99"/>
    <w:rsid w:val="0060458B"/>
    <w:rPr>
      <w:rFonts w:ascii="Arial" w:hAnsi="Arial" w:cs="Arial"/>
      <w:vanish/>
      <w:sz w:val="16"/>
      <w:szCs w:val="16"/>
    </w:rPr>
  </w:style>
  <w:style w:type="paragraph" w:styleId="z-FormunAlt">
    <w:name w:val="HTML Bottom of Form"/>
    <w:basedOn w:val="Normal"/>
    <w:next w:val="Normal"/>
    <w:link w:val="z-FormunAltChar"/>
    <w:hidden/>
    <w:uiPriority w:val="99"/>
    <w:unhideWhenUsed/>
    <w:rsid w:val="0060458B"/>
    <w:pPr>
      <w:pBdr>
        <w:top w:val="single" w:sz="6" w:space="1" w:color="auto"/>
      </w:pBdr>
      <w:jc w:val="center"/>
    </w:pPr>
    <w:rPr>
      <w:rFonts w:ascii="Arial" w:hAnsi="Arial" w:cs="Arial"/>
      <w:vanish/>
      <w:sz w:val="16"/>
      <w:szCs w:val="16"/>
      <w:lang w:eastAsia="tr-TR"/>
    </w:rPr>
  </w:style>
  <w:style w:type="character" w:customStyle="1" w:styleId="z-FormunAltChar">
    <w:name w:val="z-Formun Altı Char"/>
    <w:basedOn w:val="VarsaylanParagrafYazTipi"/>
    <w:link w:val="z-FormunAlt"/>
    <w:uiPriority w:val="99"/>
    <w:rsid w:val="0060458B"/>
    <w:rPr>
      <w:rFonts w:ascii="Arial" w:hAnsi="Arial" w:cs="Arial"/>
      <w:vanish/>
      <w:sz w:val="16"/>
      <w:szCs w:val="16"/>
    </w:rPr>
  </w:style>
  <w:style w:type="paragraph" w:styleId="NormalWeb">
    <w:name w:val="Normal (Web)"/>
    <w:basedOn w:val="Normal"/>
    <w:uiPriority w:val="99"/>
    <w:rsid w:val="00135C2E"/>
    <w:pPr>
      <w:spacing w:before="100" w:beforeAutospacing="1" w:after="100" w:afterAutospacing="1"/>
    </w:pPr>
    <w:rPr>
      <w:rFonts w:ascii="Arial Unicode MS" w:eastAsia="Arial Unicode MS" w:hAnsi="Arial Unicode MS" w:cs="Arial Unicode MS"/>
      <w:color w:val="000000"/>
      <w:szCs w:val="24"/>
      <w:lang w:eastAsia="tr-TR"/>
    </w:rPr>
  </w:style>
  <w:style w:type="character" w:customStyle="1" w:styleId="AltbilgiChar">
    <w:name w:val="Altbilgi Char"/>
    <w:basedOn w:val="VarsaylanParagrafYazTipi"/>
    <w:link w:val="Altbilgi"/>
    <w:uiPriority w:val="99"/>
    <w:rsid w:val="002A7A11"/>
    <w:rPr>
      <w:lang w:val="en-GB" w:eastAsia="ko-KR"/>
    </w:rPr>
  </w:style>
  <w:style w:type="paragraph" w:customStyle="1" w:styleId="font5">
    <w:name w:val="font5"/>
    <w:basedOn w:val="Normal"/>
    <w:rsid w:val="00F12246"/>
    <w:pPr>
      <w:spacing w:before="100" w:beforeAutospacing="1" w:after="100" w:afterAutospacing="1"/>
    </w:pPr>
    <w:rPr>
      <w:rFonts w:eastAsia="Arial Unicode MS"/>
      <w:szCs w:val="24"/>
      <w:lang w:eastAsia="tr-TR"/>
    </w:rPr>
  </w:style>
  <w:style w:type="paragraph" w:customStyle="1" w:styleId="xl24">
    <w:name w:val="xl24"/>
    <w:basedOn w:val="Normal"/>
    <w:rsid w:val="00F12246"/>
    <w:pPr>
      <w:spacing w:before="100" w:beforeAutospacing="1" w:after="100" w:afterAutospacing="1"/>
      <w:jc w:val="center"/>
    </w:pPr>
    <w:rPr>
      <w:rFonts w:ascii="Arial Unicode MS" w:eastAsia="Arial Unicode MS" w:hAnsi="Arial Unicode MS" w:cs="Arial Unicode MS"/>
      <w:szCs w:val="24"/>
      <w:lang w:eastAsia="tr-TR"/>
    </w:rPr>
  </w:style>
  <w:style w:type="paragraph" w:styleId="BelgeBalantlar">
    <w:name w:val="Document Map"/>
    <w:basedOn w:val="Normal"/>
    <w:link w:val="BelgeBalantlarChar"/>
    <w:rsid w:val="007D4E50"/>
    <w:rPr>
      <w:rFonts w:ascii="Tahoma" w:hAnsi="Tahoma" w:cs="Tahoma"/>
      <w:sz w:val="16"/>
      <w:szCs w:val="16"/>
    </w:rPr>
  </w:style>
  <w:style w:type="character" w:customStyle="1" w:styleId="BelgeBalantlarChar">
    <w:name w:val="Belge Bağlantıları Char"/>
    <w:basedOn w:val="VarsaylanParagrafYazTipi"/>
    <w:link w:val="BelgeBalantlar"/>
    <w:rsid w:val="007D4E50"/>
    <w:rPr>
      <w:rFonts w:ascii="Tahoma" w:hAnsi="Tahoma" w:cs="Tahoma"/>
      <w:sz w:val="16"/>
      <w:szCs w:val="16"/>
      <w:lang w:val="en-GB" w:eastAsia="ko-KR"/>
    </w:rPr>
  </w:style>
  <w:style w:type="character" w:customStyle="1" w:styleId="stbilgiChar">
    <w:name w:val="Üstbilgi Char"/>
    <w:basedOn w:val="VarsaylanParagrafYazTipi"/>
    <w:link w:val="stbilgi"/>
    <w:uiPriority w:val="99"/>
    <w:rsid w:val="009F3929"/>
    <w:rPr>
      <w:sz w:val="24"/>
      <w:lang w:val="en-GB" w:eastAsia="ko-KR"/>
    </w:rPr>
  </w:style>
  <w:style w:type="table" w:styleId="OrtaKlavuz1-Vurgu1">
    <w:name w:val="Medium Grid 1 Accent 1"/>
    <w:basedOn w:val="NormalTablo"/>
    <w:uiPriority w:val="67"/>
    <w:rsid w:val="009F3929"/>
    <w:tblPr>
      <w:tblStyleRowBandSize w:val="1"/>
      <w:tblStyleColBandSize w:val="1"/>
      <w:tblBorders>
        <w:top w:val="single" w:sz="8" w:space="0" w:color="3093EF" w:themeColor="accent1" w:themeTint="BF"/>
        <w:left w:val="single" w:sz="8" w:space="0" w:color="3093EF" w:themeColor="accent1" w:themeTint="BF"/>
        <w:bottom w:val="single" w:sz="8" w:space="0" w:color="3093EF" w:themeColor="accent1" w:themeTint="BF"/>
        <w:right w:val="single" w:sz="8" w:space="0" w:color="3093EF" w:themeColor="accent1" w:themeTint="BF"/>
        <w:insideH w:val="single" w:sz="8" w:space="0" w:color="3093EF" w:themeColor="accent1" w:themeTint="BF"/>
        <w:insideV w:val="single" w:sz="8" w:space="0" w:color="3093EF" w:themeColor="accent1" w:themeTint="BF"/>
      </w:tblBorders>
    </w:tblPr>
    <w:tcPr>
      <w:shd w:val="clear" w:color="auto" w:fill="BADBF9" w:themeFill="accent1" w:themeFillTint="3F"/>
    </w:tcPr>
    <w:tblStylePr w:type="firstRow">
      <w:rPr>
        <w:b/>
        <w:bCs/>
      </w:rPr>
    </w:tblStylePr>
    <w:tblStylePr w:type="lastRow">
      <w:rPr>
        <w:b/>
        <w:bCs/>
      </w:rPr>
      <w:tblPr/>
      <w:tcPr>
        <w:tcBorders>
          <w:top w:val="single" w:sz="18" w:space="0" w:color="3093EF" w:themeColor="accent1" w:themeTint="BF"/>
        </w:tcBorders>
      </w:tcPr>
    </w:tblStylePr>
    <w:tblStylePr w:type="firstCol">
      <w:rPr>
        <w:b/>
        <w:bCs/>
      </w:rPr>
    </w:tblStylePr>
    <w:tblStylePr w:type="lastCol">
      <w:rPr>
        <w:b/>
        <w:bCs/>
      </w:rPr>
    </w:tblStylePr>
    <w:tblStylePr w:type="band1Vert">
      <w:tblPr/>
      <w:tcPr>
        <w:shd w:val="clear" w:color="auto" w:fill="75B7F4" w:themeFill="accent1" w:themeFillTint="7F"/>
      </w:tcPr>
    </w:tblStylePr>
    <w:tblStylePr w:type="band1Horz">
      <w:tblPr/>
      <w:tcPr>
        <w:shd w:val="clear" w:color="auto" w:fill="75B7F4" w:themeFill="accent1" w:themeFillTint="7F"/>
      </w:tcPr>
    </w:tblStylePr>
  </w:style>
  <w:style w:type="character" w:customStyle="1" w:styleId="normal1">
    <w:name w:val="normal1"/>
    <w:basedOn w:val="VarsaylanParagrafYazTipi"/>
    <w:rsid w:val="00471581"/>
  </w:style>
  <w:style w:type="character" w:customStyle="1" w:styleId="spelle">
    <w:name w:val="spelle"/>
    <w:basedOn w:val="VarsaylanParagrafYazTipi"/>
    <w:rsid w:val="00471581"/>
  </w:style>
  <w:style w:type="paragraph" w:styleId="ResimYazs">
    <w:name w:val="caption"/>
    <w:basedOn w:val="Normal"/>
    <w:next w:val="Normal"/>
    <w:unhideWhenUsed/>
    <w:qFormat/>
    <w:rsid w:val="004C3F74"/>
    <w:pPr>
      <w:spacing w:after="200"/>
    </w:pPr>
    <w:rPr>
      <w:b/>
      <w:bCs/>
      <w:color w:val="0F6FC6" w:themeColor="accent1"/>
      <w:sz w:val="18"/>
      <w:szCs w:val="18"/>
    </w:rPr>
  </w:style>
  <w:style w:type="paragraph" w:styleId="TBal">
    <w:name w:val="TOC Heading"/>
    <w:basedOn w:val="Balk1"/>
    <w:next w:val="Normal"/>
    <w:uiPriority w:val="39"/>
    <w:semiHidden/>
    <w:unhideWhenUsed/>
    <w:qFormat/>
    <w:rsid w:val="00663ABD"/>
    <w:pPr>
      <w:keepLines/>
      <w:tabs>
        <w:tab w:val="clear" w:pos="357"/>
      </w:tabs>
      <w:spacing w:before="480" w:after="0" w:line="276" w:lineRule="auto"/>
      <w:outlineLvl w:val="9"/>
    </w:pPr>
    <w:rPr>
      <w:rFonts w:asciiTheme="majorHAnsi" w:eastAsiaTheme="majorEastAsia" w:hAnsiTheme="majorHAnsi" w:cstheme="majorBidi"/>
      <w:bCs/>
      <w:color w:val="0B5294" w:themeColor="accent1" w:themeShade="BF"/>
      <w:szCs w:val="28"/>
      <w:lang w:eastAsia="tr-TR"/>
    </w:rPr>
  </w:style>
  <w:style w:type="paragraph" w:styleId="Altyaz">
    <w:name w:val="Subtitle"/>
    <w:basedOn w:val="Normal"/>
    <w:next w:val="Normal"/>
    <w:link w:val="AltyazChar"/>
    <w:qFormat/>
    <w:rsid w:val="00E634A8"/>
    <w:pPr>
      <w:numPr>
        <w:ilvl w:val="1"/>
      </w:numPr>
    </w:pPr>
    <w:rPr>
      <w:rFonts w:asciiTheme="majorHAnsi" w:eastAsiaTheme="majorEastAsia" w:hAnsiTheme="majorHAnsi" w:cstheme="majorBidi"/>
      <w:i/>
      <w:iCs/>
      <w:color w:val="0F6FC6" w:themeColor="accent1"/>
      <w:spacing w:val="15"/>
      <w:szCs w:val="24"/>
    </w:rPr>
  </w:style>
  <w:style w:type="character" w:customStyle="1" w:styleId="AltyazChar">
    <w:name w:val="Altyazı Char"/>
    <w:basedOn w:val="VarsaylanParagrafYazTipi"/>
    <w:link w:val="Altyaz"/>
    <w:rsid w:val="00E634A8"/>
    <w:rPr>
      <w:rFonts w:asciiTheme="majorHAnsi" w:eastAsiaTheme="majorEastAsia" w:hAnsiTheme="majorHAnsi" w:cstheme="majorBidi"/>
      <w:i/>
      <w:iCs/>
      <w:color w:val="0F6FC6" w:themeColor="accent1"/>
      <w:spacing w:val="15"/>
      <w:sz w:val="24"/>
      <w:szCs w:val="24"/>
      <w:lang w:val="en-GB" w:eastAsia="ko-KR"/>
    </w:rPr>
  </w:style>
  <w:style w:type="paragraph" w:styleId="Dizin1">
    <w:name w:val="index 1"/>
    <w:basedOn w:val="Normal"/>
    <w:next w:val="Normal"/>
    <w:autoRedefine/>
    <w:rsid w:val="000C40BC"/>
    <w:pPr>
      <w:ind w:left="240" w:hanging="240"/>
    </w:pPr>
    <w:rPr>
      <w:rFonts w:asciiTheme="minorHAnsi" w:hAnsiTheme="minorHAnsi" w:cstheme="minorHAnsi"/>
      <w:sz w:val="18"/>
      <w:szCs w:val="18"/>
    </w:rPr>
  </w:style>
  <w:style w:type="paragraph" w:styleId="Dizin2">
    <w:name w:val="index 2"/>
    <w:basedOn w:val="Normal"/>
    <w:next w:val="Normal"/>
    <w:autoRedefine/>
    <w:rsid w:val="000C40BC"/>
    <w:pPr>
      <w:ind w:left="480" w:hanging="240"/>
    </w:pPr>
    <w:rPr>
      <w:rFonts w:asciiTheme="minorHAnsi" w:hAnsiTheme="minorHAnsi" w:cstheme="minorHAnsi"/>
      <w:sz w:val="18"/>
      <w:szCs w:val="18"/>
    </w:rPr>
  </w:style>
  <w:style w:type="paragraph" w:styleId="Dizin3">
    <w:name w:val="index 3"/>
    <w:basedOn w:val="Normal"/>
    <w:next w:val="Normal"/>
    <w:autoRedefine/>
    <w:rsid w:val="000C40BC"/>
    <w:pPr>
      <w:ind w:left="720" w:hanging="240"/>
    </w:pPr>
    <w:rPr>
      <w:rFonts w:asciiTheme="minorHAnsi" w:hAnsiTheme="minorHAnsi" w:cstheme="minorHAnsi"/>
      <w:sz w:val="18"/>
      <w:szCs w:val="18"/>
    </w:rPr>
  </w:style>
  <w:style w:type="paragraph" w:styleId="Dizin4">
    <w:name w:val="index 4"/>
    <w:basedOn w:val="Normal"/>
    <w:next w:val="Normal"/>
    <w:autoRedefine/>
    <w:rsid w:val="000C40BC"/>
    <w:pPr>
      <w:ind w:left="960" w:hanging="240"/>
    </w:pPr>
    <w:rPr>
      <w:rFonts w:asciiTheme="minorHAnsi" w:hAnsiTheme="minorHAnsi" w:cstheme="minorHAnsi"/>
      <w:sz w:val="18"/>
      <w:szCs w:val="18"/>
    </w:rPr>
  </w:style>
  <w:style w:type="paragraph" w:styleId="Dizin5">
    <w:name w:val="index 5"/>
    <w:basedOn w:val="Normal"/>
    <w:next w:val="Normal"/>
    <w:autoRedefine/>
    <w:rsid w:val="000C40BC"/>
    <w:pPr>
      <w:ind w:left="1200" w:hanging="240"/>
    </w:pPr>
    <w:rPr>
      <w:rFonts w:asciiTheme="minorHAnsi" w:hAnsiTheme="minorHAnsi" w:cstheme="minorHAnsi"/>
      <w:sz w:val="18"/>
      <w:szCs w:val="18"/>
    </w:rPr>
  </w:style>
  <w:style w:type="paragraph" w:styleId="Dizin6">
    <w:name w:val="index 6"/>
    <w:basedOn w:val="Normal"/>
    <w:next w:val="Normal"/>
    <w:autoRedefine/>
    <w:rsid w:val="000C40BC"/>
    <w:pPr>
      <w:ind w:left="1440" w:hanging="240"/>
    </w:pPr>
    <w:rPr>
      <w:rFonts w:asciiTheme="minorHAnsi" w:hAnsiTheme="minorHAnsi" w:cstheme="minorHAnsi"/>
      <w:sz w:val="18"/>
      <w:szCs w:val="18"/>
    </w:rPr>
  </w:style>
  <w:style w:type="paragraph" w:styleId="Dizin7">
    <w:name w:val="index 7"/>
    <w:basedOn w:val="Normal"/>
    <w:next w:val="Normal"/>
    <w:autoRedefine/>
    <w:rsid w:val="000C40BC"/>
    <w:pPr>
      <w:ind w:left="1680" w:hanging="240"/>
    </w:pPr>
    <w:rPr>
      <w:rFonts w:asciiTheme="minorHAnsi" w:hAnsiTheme="minorHAnsi" w:cstheme="minorHAnsi"/>
      <w:sz w:val="18"/>
      <w:szCs w:val="18"/>
    </w:rPr>
  </w:style>
  <w:style w:type="paragraph" w:styleId="Dizin8">
    <w:name w:val="index 8"/>
    <w:basedOn w:val="Normal"/>
    <w:next w:val="Normal"/>
    <w:autoRedefine/>
    <w:rsid w:val="000C40BC"/>
    <w:pPr>
      <w:ind w:left="1920" w:hanging="240"/>
    </w:pPr>
    <w:rPr>
      <w:rFonts w:asciiTheme="minorHAnsi" w:hAnsiTheme="minorHAnsi" w:cstheme="minorHAnsi"/>
      <w:sz w:val="18"/>
      <w:szCs w:val="18"/>
    </w:rPr>
  </w:style>
  <w:style w:type="paragraph" w:styleId="Dizin9">
    <w:name w:val="index 9"/>
    <w:basedOn w:val="Normal"/>
    <w:next w:val="Normal"/>
    <w:autoRedefine/>
    <w:rsid w:val="000C40BC"/>
    <w:pPr>
      <w:ind w:left="2160" w:hanging="240"/>
    </w:pPr>
    <w:rPr>
      <w:rFonts w:asciiTheme="minorHAnsi" w:hAnsiTheme="minorHAnsi" w:cstheme="minorHAnsi"/>
      <w:sz w:val="18"/>
      <w:szCs w:val="18"/>
    </w:rPr>
  </w:style>
  <w:style w:type="paragraph" w:styleId="DizinBal">
    <w:name w:val="index heading"/>
    <w:basedOn w:val="Normal"/>
    <w:next w:val="Dizin1"/>
    <w:rsid w:val="000C40BC"/>
    <w:pPr>
      <w:spacing w:before="240" w:after="120"/>
      <w:jc w:val="center"/>
    </w:pPr>
    <w:rPr>
      <w:rFonts w:asciiTheme="minorHAnsi" w:hAnsiTheme="minorHAnsi" w:cstheme="minorHAnsi"/>
      <w:b/>
      <w:bCs/>
      <w:sz w:val="26"/>
      <w:szCs w:val="26"/>
    </w:rPr>
  </w:style>
  <w:style w:type="paragraph" w:customStyle="1" w:styleId="Default">
    <w:name w:val="Default"/>
    <w:rsid w:val="00104E05"/>
    <w:pPr>
      <w:autoSpaceDE w:val="0"/>
      <w:autoSpaceDN w:val="0"/>
      <w:adjustRightInd w:val="0"/>
    </w:pPr>
    <w:rPr>
      <w:rFonts w:ascii="Calibri" w:hAnsi="Calibri" w:cs="Calibri"/>
      <w:color w:val="000000"/>
      <w:sz w:val="24"/>
      <w:szCs w:val="24"/>
    </w:rPr>
  </w:style>
  <w:style w:type="paragraph" w:styleId="KonuBal">
    <w:name w:val="Title"/>
    <w:basedOn w:val="Normal"/>
    <w:next w:val="Normal"/>
    <w:link w:val="KonuBalChar"/>
    <w:qFormat/>
    <w:rsid w:val="00C03A51"/>
    <w:pPr>
      <w:pBdr>
        <w:bottom w:val="single" w:sz="8" w:space="4" w:color="0F6FC6" w:themeColor="accent1"/>
      </w:pBdr>
      <w:spacing w:after="300"/>
      <w:contextualSpacing/>
    </w:pPr>
    <w:rPr>
      <w:rFonts w:asciiTheme="majorHAnsi" w:eastAsiaTheme="majorEastAsia" w:hAnsiTheme="majorHAnsi" w:cstheme="majorBidi"/>
      <w:color w:val="112F51" w:themeColor="text2" w:themeShade="BF"/>
      <w:spacing w:val="5"/>
      <w:kern w:val="28"/>
      <w:sz w:val="52"/>
      <w:szCs w:val="52"/>
    </w:rPr>
  </w:style>
  <w:style w:type="character" w:customStyle="1" w:styleId="KonuBalChar">
    <w:name w:val="Konu Başlığı Char"/>
    <w:basedOn w:val="VarsaylanParagrafYazTipi"/>
    <w:link w:val="KonuBal"/>
    <w:rsid w:val="00C03A51"/>
    <w:rPr>
      <w:rFonts w:asciiTheme="majorHAnsi" w:eastAsiaTheme="majorEastAsia" w:hAnsiTheme="majorHAnsi" w:cstheme="majorBidi"/>
      <w:color w:val="112F51" w:themeColor="text2" w:themeShade="BF"/>
      <w:spacing w:val="5"/>
      <w:kern w:val="28"/>
      <w:sz w:val="52"/>
      <w:szCs w:val="52"/>
      <w:lang w:eastAsia="ko-KR"/>
    </w:rPr>
  </w:style>
  <w:style w:type="paragraph" w:customStyle="1" w:styleId="F9E977197262459AB16AE09F8A4F0155">
    <w:name w:val="F9E977197262459AB16AE09F8A4F0155"/>
    <w:rsid w:val="00C03A51"/>
    <w:pPr>
      <w:spacing w:after="200" w:line="276" w:lineRule="auto"/>
    </w:pPr>
    <w:rPr>
      <w:rFonts w:asciiTheme="minorHAnsi" w:eastAsiaTheme="minorEastAsia" w:hAnsiTheme="minorHAnsi" w:cstheme="minorBidi"/>
      <w:sz w:val="22"/>
      <w:szCs w:val="22"/>
    </w:rPr>
  </w:style>
  <w:style w:type="character" w:styleId="GlVurgulama">
    <w:name w:val="Intense Emphasis"/>
    <w:basedOn w:val="VarsaylanParagrafYazTipi"/>
    <w:uiPriority w:val="21"/>
    <w:qFormat/>
    <w:rsid w:val="00075CF9"/>
    <w:rPr>
      <w:b/>
      <w:bCs/>
      <w:i/>
      <w:iCs/>
      <w:color w:val="0F6FC6" w:themeColor="accent1"/>
    </w:rPr>
  </w:style>
  <w:style w:type="paragraph" w:styleId="GlAlnt">
    <w:name w:val="Intense Quote"/>
    <w:basedOn w:val="Normal"/>
    <w:next w:val="Normal"/>
    <w:link w:val="GlAlntChar"/>
    <w:uiPriority w:val="30"/>
    <w:qFormat/>
    <w:rsid w:val="00B970B0"/>
    <w:pPr>
      <w:pBdr>
        <w:bottom w:val="single" w:sz="4" w:space="4" w:color="0F6FC6" w:themeColor="accent1"/>
      </w:pBdr>
      <w:spacing w:before="200" w:after="280"/>
      <w:ind w:left="936" w:right="936"/>
    </w:pPr>
    <w:rPr>
      <w:b/>
      <w:bCs/>
      <w:i/>
      <w:iCs/>
      <w:color w:val="0F6FC6" w:themeColor="accent1"/>
    </w:rPr>
  </w:style>
  <w:style w:type="character" w:customStyle="1" w:styleId="GlAlntChar">
    <w:name w:val="Güçlü Alıntı Char"/>
    <w:basedOn w:val="VarsaylanParagrafYazTipi"/>
    <w:link w:val="GlAlnt"/>
    <w:uiPriority w:val="30"/>
    <w:rsid w:val="00B970B0"/>
    <w:rPr>
      <w:b/>
      <w:bCs/>
      <w:i/>
      <w:iCs/>
      <w:color w:val="0F6FC6" w:themeColor="accent1"/>
      <w:sz w:val="24"/>
      <w:lang w:val="en-GB" w:eastAsia="ko-KR"/>
    </w:rPr>
  </w:style>
  <w:style w:type="character" w:styleId="Vurgu">
    <w:name w:val="Emphasis"/>
    <w:basedOn w:val="VarsaylanParagrafYazTipi"/>
    <w:qFormat/>
    <w:rsid w:val="00C653FE"/>
    <w:rPr>
      <w:i/>
      <w:iCs/>
    </w:rPr>
  </w:style>
  <w:style w:type="character" w:styleId="Gl">
    <w:name w:val="Strong"/>
    <w:basedOn w:val="VarsaylanParagrafYazTipi"/>
    <w:qFormat/>
    <w:rsid w:val="00725089"/>
    <w:rPr>
      <w:b/>
      <w:bCs/>
    </w:rPr>
  </w:style>
  <w:style w:type="character" w:styleId="KitapBal">
    <w:name w:val="Book Title"/>
    <w:basedOn w:val="VarsaylanParagrafYazTipi"/>
    <w:uiPriority w:val="33"/>
    <w:qFormat/>
    <w:rsid w:val="00725089"/>
    <w:rPr>
      <w:b/>
      <w:bCs/>
      <w:smallCaps/>
      <w:spacing w:val="5"/>
    </w:rPr>
  </w:style>
  <w:style w:type="table" w:customStyle="1" w:styleId="AkListe-Vurgu12">
    <w:name w:val="Açık Liste - Vurgu 12"/>
    <w:basedOn w:val="NormalTablo"/>
    <w:uiPriority w:val="61"/>
    <w:rsid w:val="00B97008"/>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table" w:customStyle="1" w:styleId="AkListe-Vurgu121">
    <w:name w:val="Açık Liste - Vurgu 121"/>
    <w:basedOn w:val="NormalTablo"/>
    <w:uiPriority w:val="61"/>
    <w:rsid w:val="003F2B69"/>
    <w:rPr>
      <w:rFonts w:ascii="Calibri" w:hAnsi="Calibri"/>
      <w:sz w:val="22"/>
      <w:szCs w:val="22"/>
      <w:lang w:val="en-US" w:eastAsia="en-US" w:bidi="en-US"/>
    </w:rPr>
    <w:tblPr>
      <w:tblStyleRowBandSize w:val="1"/>
      <w:tblStyleColBandSize w:val="1"/>
      <w:tblBorders>
        <w:top w:val="single" w:sz="8" w:space="0" w:color="94B6D2"/>
        <w:left w:val="single" w:sz="8" w:space="0" w:color="94B6D2"/>
        <w:bottom w:val="single" w:sz="8" w:space="0" w:color="94B6D2"/>
        <w:right w:val="single" w:sz="8" w:space="0" w:color="94B6D2"/>
      </w:tblBorders>
    </w:tblPr>
    <w:tblStylePr w:type="firstRow">
      <w:pPr>
        <w:spacing w:before="0" w:after="0" w:line="240" w:lineRule="auto"/>
      </w:pPr>
      <w:rPr>
        <w:b/>
        <w:bCs/>
        <w:color w:val="FFFFFF"/>
      </w:rPr>
      <w:tblPr/>
      <w:tcPr>
        <w:shd w:val="clear" w:color="auto" w:fill="94B6D2"/>
      </w:tcPr>
    </w:tblStylePr>
    <w:tblStylePr w:type="lastRow">
      <w:pPr>
        <w:spacing w:before="0" w:after="0" w:line="240" w:lineRule="auto"/>
      </w:pPr>
      <w:rPr>
        <w:b/>
        <w:bCs/>
      </w:rPr>
      <w:tblPr/>
      <w:tcPr>
        <w:tcBorders>
          <w:top w:val="double" w:sz="6" w:space="0" w:color="94B6D2"/>
          <w:left w:val="single" w:sz="8" w:space="0" w:color="94B6D2"/>
          <w:bottom w:val="single" w:sz="8" w:space="0" w:color="94B6D2"/>
          <w:right w:val="single" w:sz="8" w:space="0" w:color="94B6D2"/>
        </w:tcBorders>
      </w:tcPr>
    </w:tblStylePr>
    <w:tblStylePr w:type="firstCol">
      <w:rPr>
        <w:b/>
        <w:bCs/>
      </w:rPr>
    </w:tblStylePr>
    <w:tblStylePr w:type="lastCol">
      <w:rPr>
        <w:b/>
        <w:bCs/>
      </w:rPr>
    </w:tblStylePr>
    <w:tblStylePr w:type="band1Vert">
      <w:tblPr/>
      <w:tcPr>
        <w:tcBorders>
          <w:top w:val="single" w:sz="8" w:space="0" w:color="94B6D2"/>
          <w:left w:val="single" w:sz="8" w:space="0" w:color="94B6D2"/>
          <w:bottom w:val="single" w:sz="8" w:space="0" w:color="94B6D2"/>
          <w:right w:val="single" w:sz="8" w:space="0" w:color="94B6D2"/>
        </w:tcBorders>
      </w:tcPr>
    </w:tblStylePr>
    <w:tblStylePr w:type="band1Horz">
      <w:tblPr/>
      <w:tcPr>
        <w:tcBorders>
          <w:top w:val="single" w:sz="8" w:space="0" w:color="94B6D2"/>
          <w:left w:val="single" w:sz="8" w:space="0" w:color="94B6D2"/>
          <w:bottom w:val="single" w:sz="8" w:space="0" w:color="94B6D2"/>
          <w:right w:val="single" w:sz="8" w:space="0" w:color="94B6D2"/>
        </w:tcBorders>
      </w:tcPr>
    </w:tblStylePr>
  </w:style>
  <w:style w:type="character" w:customStyle="1" w:styleId="DipnotMetniChar">
    <w:name w:val="Dipnot Metni Char"/>
    <w:basedOn w:val="VarsaylanParagrafYazTipi"/>
    <w:link w:val="DipnotMetni"/>
    <w:uiPriority w:val="99"/>
    <w:rsid w:val="00B418CA"/>
    <w:rPr>
      <w:lang w:val="es-ES" w:eastAsia="ko-KR"/>
    </w:rPr>
  </w:style>
  <w:style w:type="table" w:customStyle="1" w:styleId="TableNormal">
    <w:name w:val="Table Normal"/>
    <w:uiPriority w:val="2"/>
    <w:semiHidden/>
    <w:unhideWhenUsed/>
    <w:qFormat/>
    <w:rsid w:val="00B07FC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07FCE"/>
    <w:pPr>
      <w:widowControl w:val="0"/>
      <w:autoSpaceDE w:val="0"/>
      <w:autoSpaceDN w:val="0"/>
    </w:pPr>
    <w:rPr>
      <w:rFonts w:ascii="Calibri" w:eastAsia="Calibri" w:hAnsi="Calibri" w:cs="Calibri"/>
      <w:sz w:val="22"/>
      <w:szCs w:val="22"/>
      <w:lang w:eastAsia="en-US"/>
    </w:rPr>
  </w:style>
  <w:style w:type="table" w:styleId="KlavuzTablo5Koyu-Vurgu5">
    <w:name w:val="Grid Table 5 Dark Accent 5"/>
    <w:basedOn w:val="NormalTablo"/>
    <w:uiPriority w:val="50"/>
    <w:rsid w:val="00A437E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4D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CCA6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CCA6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CCA6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CCA62" w:themeFill="accent5"/>
      </w:tcPr>
    </w:tblStylePr>
    <w:tblStylePr w:type="band1Vert">
      <w:tblPr/>
      <w:tcPr>
        <w:shd w:val="clear" w:color="auto" w:fill="CAE9C0" w:themeFill="accent5" w:themeFillTint="66"/>
      </w:tcPr>
    </w:tblStylePr>
    <w:tblStylePr w:type="band1Horz">
      <w:tblPr/>
      <w:tcPr>
        <w:shd w:val="clear" w:color="auto" w:fill="CAE9C0" w:themeFill="accent5" w:themeFillTint="66"/>
      </w:tcPr>
    </w:tblStylePr>
  </w:style>
  <w:style w:type="table" w:styleId="KlavuzuTablo4-Vurgu6">
    <w:name w:val="Grid Table 4 Accent 6"/>
    <w:basedOn w:val="NormalTablo"/>
    <w:uiPriority w:val="49"/>
    <w:rsid w:val="00BE5982"/>
    <w:tblPr>
      <w:tblStyleRowBandSize w:val="1"/>
      <w:tblStyleColBandSize w:val="1"/>
      <w:tblBorders>
        <w:top w:val="single" w:sz="4" w:space="0" w:color="C8DA91" w:themeColor="accent6" w:themeTint="99"/>
        <w:left w:val="single" w:sz="4" w:space="0" w:color="C8DA91" w:themeColor="accent6" w:themeTint="99"/>
        <w:bottom w:val="single" w:sz="4" w:space="0" w:color="C8DA91" w:themeColor="accent6" w:themeTint="99"/>
        <w:right w:val="single" w:sz="4" w:space="0" w:color="C8DA91" w:themeColor="accent6" w:themeTint="99"/>
        <w:insideH w:val="single" w:sz="4" w:space="0" w:color="C8DA91" w:themeColor="accent6" w:themeTint="99"/>
        <w:insideV w:val="single" w:sz="4" w:space="0" w:color="C8DA91" w:themeColor="accent6" w:themeTint="99"/>
      </w:tblBorders>
    </w:tblPr>
    <w:tblStylePr w:type="firstRow">
      <w:rPr>
        <w:b/>
        <w:bCs/>
        <w:color w:val="FFFFFF" w:themeColor="background1"/>
      </w:rPr>
      <w:tblPr/>
      <w:tcPr>
        <w:tcBorders>
          <w:top w:val="single" w:sz="4" w:space="0" w:color="A5C249" w:themeColor="accent6"/>
          <w:left w:val="single" w:sz="4" w:space="0" w:color="A5C249" w:themeColor="accent6"/>
          <w:bottom w:val="single" w:sz="4" w:space="0" w:color="A5C249" w:themeColor="accent6"/>
          <w:right w:val="single" w:sz="4" w:space="0" w:color="A5C249" w:themeColor="accent6"/>
          <w:insideH w:val="nil"/>
          <w:insideV w:val="nil"/>
        </w:tcBorders>
        <w:shd w:val="clear" w:color="auto" w:fill="A5C249" w:themeFill="accent6"/>
      </w:tcPr>
    </w:tblStylePr>
    <w:tblStylePr w:type="lastRow">
      <w:rPr>
        <w:b/>
        <w:bCs/>
      </w:rPr>
      <w:tblPr/>
      <w:tcPr>
        <w:tcBorders>
          <w:top w:val="double" w:sz="4" w:space="0" w:color="A5C249" w:themeColor="accent6"/>
        </w:tcBorders>
      </w:tcPr>
    </w:tblStylePr>
    <w:tblStylePr w:type="firstCol">
      <w:rPr>
        <w:b/>
        <w:bCs/>
      </w:rPr>
    </w:tblStylePr>
    <w:tblStylePr w:type="lastCol">
      <w:rPr>
        <w:b/>
        <w:bCs/>
      </w:rPr>
    </w:tblStylePr>
    <w:tblStylePr w:type="band1Vert">
      <w:tblPr/>
      <w:tcPr>
        <w:shd w:val="clear" w:color="auto" w:fill="ECF2DA" w:themeFill="accent6" w:themeFillTint="33"/>
      </w:tcPr>
    </w:tblStylePr>
    <w:tblStylePr w:type="band1Horz">
      <w:tblPr/>
      <w:tcPr>
        <w:shd w:val="clear" w:color="auto" w:fill="ECF2DA" w:themeFill="accent6" w:themeFillTint="33"/>
      </w:tcPr>
    </w:tblStylePr>
  </w:style>
  <w:style w:type="table" w:styleId="KlavuzuTablo4-Vurgu5">
    <w:name w:val="Grid Table 4 Accent 5"/>
    <w:basedOn w:val="NormalTablo"/>
    <w:uiPriority w:val="49"/>
    <w:rsid w:val="00BE5982"/>
    <w:tblPr>
      <w:tblStyleRowBandSize w:val="1"/>
      <w:tblStyleColBandSize w:val="1"/>
      <w:tblBorders>
        <w:top w:val="single" w:sz="4" w:space="0" w:color="B0DFA0" w:themeColor="accent5" w:themeTint="99"/>
        <w:left w:val="single" w:sz="4" w:space="0" w:color="B0DFA0" w:themeColor="accent5" w:themeTint="99"/>
        <w:bottom w:val="single" w:sz="4" w:space="0" w:color="B0DFA0" w:themeColor="accent5" w:themeTint="99"/>
        <w:right w:val="single" w:sz="4" w:space="0" w:color="B0DFA0" w:themeColor="accent5" w:themeTint="99"/>
        <w:insideH w:val="single" w:sz="4" w:space="0" w:color="B0DFA0" w:themeColor="accent5" w:themeTint="99"/>
        <w:insideV w:val="single" w:sz="4" w:space="0" w:color="B0DFA0" w:themeColor="accent5" w:themeTint="99"/>
      </w:tblBorders>
    </w:tblPr>
    <w:tblStylePr w:type="firstRow">
      <w:rPr>
        <w:b/>
        <w:bCs/>
        <w:color w:val="FFFFFF" w:themeColor="background1"/>
      </w:rPr>
      <w:tblPr/>
      <w:tcPr>
        <w:tcBorders>
          <w:top w:val="single" w:sz="4" w:space="0" w:color="7CCA62" w:themeColor="accent5"/>
          <w:left w:val="single" w:sz="4" w:space="0" w:color="7CCA62" w:themeColor="accent5"/>
          <w:bottom w:val="single" w:sz="4" w:space="0" w:color="7CCA62" w:themeColor="accent5"/>
          <w:right w:val="single" w:sz="4" w:space="0" w:color="7CCA62" w:themeColor="accent5"/>
          <w:insideH w:val="nil"/>
          <w:insideV w:val="nil"/>
        </w:tcBorders>
        <w:shd w:val="clear" w:color="auto" w:fill="7CCA62" w:themeFill="accent5"/>
      </w:tcPr>
    </w:tblStylePr>
    <w:tblStylePr w:type="lastRow">
      <w:rPr>
        <w:b/>
        <w:bCs/>
      </w:rPr>
      <w:tblPr/>
      <w:tcPr>
        <w:tcBorders>
          <w:top w:val="double" w:sz="4" w:space="0" w:color="7CCA62" w:themeColor="accent5"/>
        </w:tcBorders>
      </w:tcPr>
    </w:tblStylePr>
    <w:tblStylePr w:type="firstCol">
      <w:rPr>
        <w:b/>
        <w:bCs/>
      </w:rPr>
    </w:tblStylePr>
    <w:tblStylePr w:type="lastCol">
      <w:rPr>
        <w:b/>
        <w:bCs/>
      </w:rPr>
    </w:tblStylePr>
    <w:tblStylePr w:type="band1Vert">
      <w:tblPr/>
      <w:tcPr>
        <w:shd w:val="clear" w:color="auto" w:fill="E4F4DF" w:themeFill="accent5" w:themeFillTint="33"/>
      </w:tcPr>
    </w:tblStylePr>
    <w:tblStylePr w:type="band1Horz">
      <w:tblPr/>
      <w:tcPr>
        <w:shd w:val="clear" w:color="auto" w:fill="E4F4DF" w:themeFill="accent5" w:themeFillTint="33"/>
      </w:tcPr>
    </w:tblStylePr>
  </w:style>
  <w:style w:type="character" w:customStyle="1" w:styleId="Balk2Char">
    <w:name w:val="Başlık 2 Char"/>
    <w:basedOn w:val="VarsaylanParagrafYazTipi"/>
    <w:link w:val="Balk2"/>
    <w:rsid w:val="006A2AF2"/>
    <w:rPr>
      <w:rFonts w:ascii="Arial" w:hAnsi="Arial" w:cs="Arial"/>
      <w:b/>
      <w:i/>
      <w:sz w:val="24"/>
      <w:lang w:eastAsia="ko-KR"/>
    </w:rPr>
  </w:style>
  <w:style w:type="character" w:customStyle="1" w:styleId="Balk1Char">
    <w:name w:val="Başlık 1 Char"/>
    <w:basedOn w:val="VarsaylanParagrafYazTipi"/>
    <w:link w:val="Balk1"/>
    <w:rsid w:val="006A2AF2"/>
    <w:rPr>
      <w:b/>
      <w:sz w:val="28"/>
      <w:lang w:eastAsia="ko-KR"/>
    </w:rPr>
  </w:style>
  <w:style w:type="table" w:styleId="TabloKlavuzuAk">
    <w:name w:val="Grid Table Light"/>
    <w:basedOn w:val="NormalTablo"/>
    <w:uiPriority w:val="40"/>
    <w:rsid w:val="00ED4AD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2423">
      <w:bodyDiv w:val="1"/>
      <w:marLeft w:val="0"/>
      <w:marRight w:val="0"/>
      <w:marTop w:val="0"/>
      <w:marBottom w:val="0"/>
      <w:divBdr>
        <w:top w:val="none" w:sz="0" w:space="0" w:color="auto"/>
        <w:left w:val="none" w:sz="0" w:space="0" w:color="auto"/>
        <w:bottom w:val="none" w:sz="0" w:space="0" w:color="auto"/>
        <w:right w:val="none" w:sz="0" w:space="0" w:color="auto"/>
      </w:divBdr>
    </w:div>
    <w:div w:id="52584191">
      <w:bodyDiv w:val="1"/>
      <w:marLeft w:val="0"/>
      <w:marRight w:val="0"/>
      <w:marTop w:val="0"/>
      <w:marBottom w:val="0"/>
      <w:divBdr>
        <w:top w:val="none" w:sz="0" w:space="0" w:color="auto"/>
        <w:left w:val="none" w:sz="0" w:space="0" w:color="auto"/>
        <w:bottom w:val="none" w:sz="0" w:space="0" w:color="auto"/>
        <w:right w:val="none" w:sz="0" w:space="0" w:color="auto"/>
      </w:divBdr>
    </w:div>
    <w:div w:id="69279766">
      <w:bodyDiv w:val="1"/>
      <w:marLeft w:val="0"/>
      <w:marRight w:val="0"/>
      <w:marTop w:val="0"/>
      <w:marBottom w:val="0"/>
      <w:divBdr>
        <w:top w:val="none" w:sz="0" w:space="0" w:color="auto"/>
        <w:left w:val="none" w:sz="0" w:space="0" w:color="auto"/>
        <w:bottom w:val="none" w:sz="0" w:space="0" w:color="auto"/>
        <w:right w:val="none" w:sz="0" w:space="0" w:color="auto"/>
      </w:divBdr>
    </w:div>
    <w:div w:id="103307388">
      <w:bodyDiv w:val="1"/>
      <w:marLeft w:val="0"/>
      <w:marRight w:val="0"/>
      <w:marTop w:val="0"/>
      <w:marBottom w:val="0"/>
      <w:divBdr>
        <w:top w:val="none" w:sz="0" w:space="0" w:color="auto"/>
        <w:left w:val="none" w:sz="0" w:space="0" w:color="auto"/>
        <w:bottom w:val="none" w:sz="0" w:space="0" w:color="auto"/>
        <w:right w:val="none" w:sz="0" w:space="0" w:color="auto"/>
      </w:divBdr>
    </w:div>
    <w:div w:id="113868645">
      <w:bodyDiv w:val="1"/>
      <w:marLeft w:val="0"/>
      <w:marRight w:val="0"/>
      <w:marTop w:val="0"/>
      <w:marBottom w:val="0"/>
      <w:divBdr>
        <w:top w:val="none" w:sz="0" w:space="0" w:color="auto"/>
        <w:left w:val="none" w:sz="0" w:space="0" w:color="auto"/>
        <w:bottom w:val="none" w:sz="0" w:space="0" w:color="auto"/>
        <w:right w:val="none" w:sz="0" w:space="0" w:color="auto"/>
      </w:divBdr>
    </w:div>
    <w:div w:id="130565421">
      <w:bodyDiv w:val="1"/>
      <w:marLeft w:val="0"/>
      <w:marRight w:val="0"/>
      <w:marTop w:val="0"/>
      <w:marBottom w:val="0"/>
      <w:divBdr>
        <w:top w:val="none" w:sz="0" w:space="0" w:color="auto"/>
        <w:left w:val="none" w:sz="0" w:space="0" w:color="auto"/>
        <w:bottom w:val="none" w:sz="0" w:space="0" w:color="auto"/>
        <w:right w:val="none" w:sz="0" w:space="0" w:color="auto"/>
      </w:divBdr>
    </w:div>
    <w:div w:id="140927588">
      <w:bodyDiv w:val="1"/>
      <w:marLeft w:val="0"/>
      <w:marRight w:val="0"/>
      <w:marTop w:val="0"/>
      <w:marBottom w:val="0"/>
      <w:divBdr>
        <w:top w:val="none" w:sz="0" w:space="0" w:color="auto"/>
        <w:left w:val="none" w:sz="0" w:space="0" w:color="auto"/>
        <w:bottom w:val="none" w:sz="0" w:space="0" w:color="auto"/>
        <w:right w:val="none" w:sz="0" w:space="0" w:color="auto"/>
      </w:divBdr>
    </w:div>
    <w:div w:id="155607620">
      <w:bodyDiv w:val="1"/>
      <w:marLeft w:val="0"/>
      <w:marRight w:val="0"/>
      <w:marTop w:val="0"/>
      <w:marBottom w:val="0"/>
      <w:divBdr>
        <w:top w:val="none" w:sz="0" w:space="0" w:color="auto"/>
        <w:left w:val="none" w:sz="0" w:space="0" w:color="auto"/>
        <w:bottom w:val="none" w:sz="0" w:space="0" w:color="auto"/>
        <w:right w:val="none" w:sz="0" w:space="0" w:color="auto"/>
      </w:divBdr>
    </w:div>
    <w:div w:id="168836988">
      <w:bodyDiv w:val="1"/>
      <w:marLeft w:val="0"/>
      <w:marRight w:val="0"/>
      <w:marTop w:val="0"/>
      <w:marBottom w:val="0"/>
      <w:divBdr>
        <w:top w:val="none" w:sz="0" w:space="0" w:color="auto"/>
        <w:left w:val="none" w:sz="0" w:space="0" w:color="auto"/>
        <w:bottom w:val="none" w:sz="0" w:space="0" w:color="auto"/>
        <w:right w:val="none" w:sz="0" w:space="0" w:color="auto"/>
      </w:divBdr>
    </w:div>
    <w:div w:id="204102888">
      <w:bodyDiv w:val="1"/>
      <w:marLeft w:val="0"/>
      <w:marRight w:val="0"/>
      <w:marTop w:val="0"/>
      <w:marBottom w:val="0"/>
      <w:divBdr>
        <w:top w:val="none" w:sz="0" w:space="0" w:color="auto"/>
        <w:left w:val="none" w:sz="0" w:space="0" w:color="auto"/>
        <w:bottom w:val="none" w:sz="0" w:space="0" w:color="auto"/>
        <w:right w:val="none" w:sz="0" w:space="0" w:color="auto"/>
      </w:divBdr>
    </w:div>
    <w:div w:id="218983980">
      <w:bodyDiv w:val="1"/>
      <w:marLeft w:val="0"/>
      <w:marRight w:val="0"/>
      <w:marTop w:val="0"/>
      <w:marBottom w:val="0"/>
      <w:divBdr>
        <w:top w:val="none" w:sz="0" w:space="0" w:color="auto"/>
        <w:left w:val="none" w:sz="0" w:space="0" w:color="auto"/>
        <w:bottom w:val="none" w:sz="0" w:space="0" w:color="auto"/>
        <w:right w:val="none" w:sz="0" w:space="0" w:color="auto"/>
      </w:divBdr>
    </w:div>
    <w:div w:id="231548730">
      <w:bodyDiv w:val="1"/>
      <w:marLeft w:val="0"/>
      <w:marRight w:val="0"/>
      <w:marTop w:val="0"/>
      <w:marBottom w:val="0"/>
      <w:divBdr>
        <w:top w:val="none" w:sz="0" w:space="0" w:color="auto"/>
        <w:left w:val="none" w:sz="0" w:space="0" w:color="auto"/>
        <w:bottom w:val="none" w:sz="0" w:space="0" w:color="auto"/>
        <w:right w:val="none" w:sz="0" w:space="0" w:color="auto"/>
      </w:divBdr>
    </w:div>
    <w:div w:id="232857563">
      <w:bodyDiv w:val="1"/>
      <w:marLeft w:val="0"/>
      <w:marRight w:val="0"/>
      <w:marTop w:val="0"/>
      <w:marBottom w:val="0"/>
      <w:divBdr>
        <w:top w:val="none" w:sz="0" w:space="0" w:color="auto"/>
        <w:left w:val="none" w:sz="0" w:space="0" w:color="auto"/>
        <w:bottom w:val="none" w:sz="0" w:space="0" w:color="auto"/>
        <w:right w:val="none" w:sz="0" w:space="0" w:color="auto"/>
      </w:divBdr>
    </w:div>
    <w:div w:id="244386419">
      <w:bodyDiv w:val="1"/>
      <w:marLeft w:val="0"/>
      <w:marRight w:val="0"/>
      <w:marTop w:val="0"/>
      <w:marBottom w:val="0"/>
      <w:divBdr>
        <w:top w:val="none" w:sz="0" w:space="0" w:color="auto"/>
        <w:left w:val="none" w:sz="0" w:space="0" w:color="auto"/>
        <w:bottom w:val="none" w:sz="0" w:space="0" w:color="auto"/>
        <w:right w:val="none" w:sz="0" w:space="0" w:color="auto"/>
      </w:divBdr>
      <w:divsChild>
        <w:div w:id="1728456044">
          <w:marLeft w:val="0"/>
          <w:marRight w:val="0"/>
          <w:marTop w:val="0"/>
          <w:marBottom w:val="0"/>
          <w:divBdr>
            <w:top w:val="none" w:sz="0" w:space="0" w:color="auto"/>
            <w:left w:val="none" w:sz="0" w:space="0" w:color="auto"/>
            <w:bottom w:val="none" w:sz="0" w:space="0" w:color="auto"/>
            <w:right w:val="none" w:sz="0" w:space="0" w:color="auto"/>
          </w:divBdr>
        </w:div>
        <w:div w:id="788159188">
          <w:marLeft w:val="0"/>
          <w:marRight w:val="0"/>
          <w:marTop w:val="0"/>
          <w:marBottom w:val="0"/>
          <w:divBdr>
            <w:top w:val="none" w:sz="0" w:space="0" w:color="auto"/>
            <w:left w:val="none" w:sz="0" w:space="0" w:color="auto"/>
            <w:bottom w:val="none" w:sz="0" w:space="0" w:color="auto"/>
            <w:right w:val="none" w:sz="0" w:space="0" w:color="auto"/>
          </w:divBdr>
        </w:div>
        <w:div w:id="381098397">
          <w:marLeft w:val="0"/>
          <w:marRight w:val="0"/>
          <w:marTop w:val="0"/>
          <w:marBottom w:val="0"/>
          <w:divBdr>
            <w:top w:val="none" w:sz="0" w:space="0" w:color="auto"/>
            <w:left w:val="none" w:sz="0" w:space="0" w:color="auto"/>
            <w:bottom w:val="none" w:sz="0" w:space="0" w:color="auto"/>
            <w:right w:val="none" w:sz="0" w:space="0" w:color="auto"/>
          </w:divBdr>
        </w:div>
        <w:div w:id="457572431">
          <w:marLeft w:val="0"/>
          <w:marRight w:val="0"/>
          <w:marTop w:val="0"/>
          <w:marBottom w:val="0"/>
          <w:divBdr>
            <w:top w:val="none" w:sz="0" w:space="0" w:color="auto"/>
            <w:left w:val="none" w:sz="0" w:space="0" w:color="auto"/>
            <w:bottom w:val="none" w:sz="0" w:space="0" w:color="auto"/>
            <w:right w:val="none" w:sz="0" w:space="0" w:color="auto"/>
          </w:divBdr>
        </w:div>
        <w:div w:id="1800566696">
          <w:marLeft w:val="0"/>
          <w:marRight w:val="0"/>
          <w:marTop w:val="0"/>
          <w:marBottom w:val="0"/>
          <w:divBdr>
            <w:top w:val="none" w:sz="0" w:space="0" w:color="auto"/>
            <w:left w:val="none" w:sz="0" w:space="0" w:color="auto"/>
            <w:bottom w:val="none" w:sz="0" w:space="0" w:color="auto"/>
            <w:right w:val="none" w:sz="0" w:space="0" w:color="auto"/>
          </w:divBdr>
        </w:div>
        <w:div w:id="225380755">
          <w:marLeft w:val="0"/>
          <w:marRight w:val="0"/>
          <w:marTop w:val="0"/>
          <w:marBottom w:val="0"/>
          <w:divBdr>
            <w:top w:val="none" w:sz="0" w:space="0" w:color="auto"/>
            <w:left w:val="none" w:sz="0" w:space="0" w:color="auto"/>
            <w:bottom w:val="none" w:sz="0" w:space="0" w:color="auto"/>
            <w:right w:val="none" w:sz="0" w:space="0" w:color="auto"/>
          </w:divBdr>
        </w:div>
        <w:div w:id="1485779344">
          <w:marLeft w:val="0"/>
          <w:marRight w:val="0"/>
          <w:marTop w:val="0"/>
          <w:marBottom w:val="0"/>
          <w:divBdr>
            <w:top w:val="none" w:sz="0" w:space="0" w:color="auto"/>
            <w:left w:val="none" w:sz="0" w:space="0" w:color="auto"/>
            <w:bottom w:val="none" w:sz="0" w:space="0" w:color="auto"/>
            <w:right w:val="none" w:sz="0" w:space="0" w:color="auto"/>
          </w:divBdr>
        </w:div>
        <w:div w:id="1779593384">
          <w:marLeft w:val="0"/>
          <w:marRight w:val="0"/>
          <w:marTop w:val="0"/>
          <w:marBottom w:val="0"/>
          <w:divBdr>
            <w:top w:val="none" w:sz="0" w:space="0" w:color="auto"/>
            <w:left w:val="none" w:sz="0" w:space="0" w:color="auto"/>
            <w:bottom w:val="none" w:sz="0" w:space="0" w:color="auto"/>
            <w:right w:val="none" w:sz="0" w:space="0" w:color="auto"/>
          </w:divBdr>
        </w:div>
      </w:divsChild>
    </w:div>
    <w:div w:id="251355502">
      <w:bodyDiv w:val="1"/>
      <w:marLeft w:val="0"/>
      <w:marRight w:val="0"/>
      <w:marTop w:val="0"/>
      <w:marBottom w:val="0"/>
      <w:divBdr>
        <w:top w:val="none" w:sz="0" w:space="0" w:color="auto"/>
        <w:left w:val="none" w:sz="0" w:space="0" w:color="auto"/>
        <w:bottom w:val="none" w:sz="0" w:space="0" w:color="auto"/>
        <w:right w:val="none" w:sz="0" w:space="0" w:color="auto"/>
      </w:divBdr>
    </w:div>
    <w:div w:id="274021505">
      <w:bodyDiv w:val="1"/>
      <w:marLeft w:val="0"/>
      <w:marRight w:val="0"/>
      <w:marTop w:val="0"/>
      <w:marBottom w:val="0"/>
      <w:divBdr>
        <w:top w:val="none" w:sz="0" w:space="0" w:color="auto"/>
        <w:left w:val="none" w:sz="0" w:space="0" w:color="auto"/>
        <w:bottom w:val="none" w:sz="0" w:space="0" w:color="auto"/>
        <w:right w:val="none" w:sz="0" w:space="0" w:color="auto"/>
      </w:divBdr>
    </w:div>
    <w:div w:id="295260895">
      <w:bodyDiv w:val="1"/>
      <w:marLeft w:val="0"/>
      <w:marRight w:val="0"/>
      <w:marTop w:val="0"/>
      <w:marBottom w:val="0"/>
      <w:divBdr>
        <w:top w:val="none" w:sz="0" w:space="0" w:color="auto"/>
        <w:left w:val="none" w:sz="0" w:space="0" w:color="auto"/>
        <w:bottom w:val="none" w:sz="0" w:space="0" w:color="auto"/>
        <w:right w:val="none" w:sz="0" w:space="0" w:color="auto"/>
      </w:divBdr>
    </w:div>
    <w:div w:id="297535407">
      <w:bodyDiv w:val="1"/>
      <w:marLeft w:val="0"/>
      <w:marRight w:val="0"/>
      <w:marTop w:val="0"/>
      <w:marBottom w:val="0"/>
      <w:divBdr>
        <w:top w:val="none" w:sz="0" w:space="0" w:color="auto"/>
        <w:left w:val="none" w:sz="0" w:space="0" w:color="auto"/>
        <w:bottom w:val="none" w:sz="0" w:space="0" w:color="auto"/>
        <w:right w:val="none" w:sz="0" w:space="0" w:color="auto"/>
      </w:divBdr>
    </w:div>
    <w:div w:id="309865725">
      <w:bodyDiv w:val="1"/>
      <w:marLeft w:val="0"/>
      <w:marRight w:val="0"/>
      <w:marTop w:val="0"/>
      <w:marBottom w:val="0"/>
      <w:divBdr>
        <w:top w:val="none" w:sz="0" w:space="0" w:color="auto"/>
        <w:left w:val="none" w:sz="0" w:space="0" w:color="auto"/>
        <w:bottom w:val="none" w:sz="0" w:space="0" w:color="auto"/>
        <w:right w:val="none" w:sz="0" w:space="0" w:color="auto"/>
      </w:divBdr>
    </w:div>
    <w:div w:id="315844532">
      <w:bodyDiv w:val="1"/>
      <w:marLeft w:val="0"/>
      <w:marRight w:val="0"/>
      <w:marTop w:val="0"/>
      <w:marBottom w:val="0"/>
      <w:divBdr>
        <w:top w:val="none" w:sz="0" w:space="0" w:color="auto"/>
        <w:left w:val="none" w:sz="0" w:space="0" w:color="auto"/>
        <w:bottom w:val="none" w:sz="0" w:space="0" w:color="auto"/>
        <w:right w:val="none" w:sz="0" w:space="0" w:color="auto"/>
      </w:divBdr>
    </w:div>
    <w:div w:id="324482491">
      <w:bodyDiv w:val="1"/>
      <w:marLeft w:val="0"/>
      <w:marRight w:val="0"/>
      <w:marTop w:val="0"/>
      <w:marBottom w:val="0"/>
      <w:divBdr>
        <w:top w:val="none" w:sz="0" w:space="0" w:color="auto"/>
        <w:left w:val="none" w:sz="0" w:space="0" w:color="auto"/>
        <w:bottom w:val="none" w:sz="0" w:space="0" w:color="auto"/>
        <w:right w:val="none" w:sz="0" w:space="0" w:color="auto"/>
      </w:divBdr>
    </w:div>
    <w:div w:id="378941323">
      <w:bodyDiv w:val="1"/>
      <w:marLeft w:val="0"/>
      <w:marRight w:val="0"/>
      <w:marTop w:val="0"/>
      <w:marBottom w:val="0"/>
      <w:divBdr>
        <w:top w:val="none" w:sz="0" w:space="0" w:color="auto"/>
        <w:left w:val="none" w:sz="0" w:space="0" w:color="auto"/>
        <w:bottom w:val="none" w:sz="0" w:space="0" w:color="auto"/>
        <w:right w:val="none" w:sz="0" w:space="0" w:color="auto"/>
      </w:divBdr>
    </w:div>
    <w:div w:id="379861767">
      <w:bodyDiv w:val="1"/>
      <w:marLeft w:val="0"/>
      <w:marRight w:val="0"/>
      <w:marTop w:val="0"/>
      <w:marBottom w:val="0"/>
      <w:divBdr>
        <w:top w:val="none" w:sz="0" w:space="0" w:color="auto"/>
        <w:left w:val="none" w:sz="0" w:space="0" w:color="auto"/>
        <w:bottom w:val="none" w:sz="0" w:space="0" w:color="auto"/>
        <w:right w:val="none" w:sz="0" w:space="0" w:color="auto"/>
      </w:divBdr>
    </w:div>
    <w:div w:id="385183648">
      <w:bodyDiv w:val="1"/>
      <w:marLeft w:val="0"/>
      <w:marRight w:val="0"/>
      <w:marTop w:val="0"/>
      <w:marBottom w:val="0"/>
      <w:divBdr>
        <w:top w:val="none" w:sz="0" w:space="0" w:color="auto"/>
        <w:left w:val="none" w:sz="0" w:space="0" w:color="auto"/>
        <w:bottom w:val="none" w:sz="0" w:space="0" w:color="auto"/>
        <w:right w:val="none" w:sz="0" w:space="0" w:color="auto"/>
      </w:divBdr>
    </w:div>
    <w:div w:id="471364450">
      <w:bodyDiv w:val="1"/>
      <w:marLeft w:val="0"/>
      <w:marRight w:val="0"/>
      <w:marTop w:val="0"/>
      <w:marBottom w:val="0"/>
      <w:divBdr>
        <w:top w:val="none" w:sz="0" w:space="0" w:color="auto"/>
        <w:left w:val="none" w:sz="0" w:space="0" w:color="auto"/>
        <w:bottom w:val="none" w:sz="0" w:space="0" w:color="auto"/>
        <w:right w:val="none" w:sz="0" w:space="0" w:color="auto"/>
      </w:divBdr>
    </w:div>
    <w:div w:id="582686503">
      <w:bodyDiv w:val="1"/>
      <w:marLeft w:val="0"/>
      <w:marRight w:val="0"/>
      <w:marTop w:val="0"/>
      <w:marBottom w:val="0"/>
      <w:divBdr>
        <w:top w:val="none" w:sz="0" w:space="0" w:color="auto"/>
        <w:left w:val="none" w:sz="0" w:space="0" w:color="auto"/>
        <w:bottom w:val="none" w:sz="0" w:space="0" w:color="auto"/>
        <w:right w:val="none" w:sz="0" w:space="0" w:color="auto"/>
      </w:divBdr>
    </w:div>
    <w:div w:id="712774666">
      <w:bodyDiv w:val="1"/>
      <w:marLeft w:val="0"/>
      <w:marRight w:val="0"/>
      <w:marTop w:val="0"/>
      <w:marBottom w:val="0"/>
      <w:divBdr>
        <w:top w:val="none" w:sz="0" w:space="0" w:color="auto"/>
        <w:left w:val="none" w:sz="0" w:space="0" w:color="auto"/>
        <w:bottom w:val="none" w:sz="0" w:space="0" w:color="auto"/>
        <w:right w:val="none" w:sz="0" w:space="0" w:color="auto"/>
      </w:divBdr>
    </w:div>
    <w:div w:id="749233562">
      <w:bodyDiv w:val="1"/>
      <w:marLeft w:val="0"/>
      <w:marRight w:val="0"/>
      <w:marTop w:val="0"/>
      <w:marBottom w:val="0"/>
      <w:divBdr>
        <w:top w:val="none" w:sz="0" w:space="0" w:color="auto"/>
        <w:left w:val="none" w:sz="0" w:space="0" w:color="auto"/>
        <w:bottom w:val="none" w:sz="0" w:space="0" w:color="auto"/>
        <w:right w:val="none" w:sz="0" w:space="0" w:color="auto"/>
      </w:divBdr>
    </w:div>
    <w:div w:id="813763689">
      <w:bodyDiv w:val="1"/>
      <w:marLeft w:val="0"/>
      <w:marRight w:val="0"/>
      <w:marTop w:val="0"/>
      <w:marBottom w:val="0"/>
      <w:divBdr>
        <w:top w:val="none" w:sz="0" w:space="0" w:color="auto"/>
        <w:left w:val="none" w:sz="0" w:space="0" w:color="auto"/>
        <w:bottom w:val="none" w:sz="0" w:space="0" w:color="auto"/>
        <w:right w:val="none" w:sz="0" w:space="0" w:color="auto"/>
      </w:divBdr>
    </w:div>
    <w:div w:id="831533379">
      <w:bodyDiv w:val="1"/>
      <w:marLeft w:val="0"/>
      <w:marRight w:val="0"/>
      <w:marTop w:val="0"/>
      <w:marBottom w:val="0"/>
      <w:divBdr>
        <w:top w:val="none" w:sz="0" w:space="0" w:color="auto"/>
        <w:left w:val="none" w:sz="0" w:space="0" w:color="auto"/>
        <w:bottom w:val="none" w:sz="0" w:space="0" w:color="auto"/>
        <w:right w:val="none" w:sz="0" w:space="0" w:color="auto"/>
      </w:divBdr>
    </w:div>
    <w:div w:id="899167241">
      <w:bodyDiv w:val="1"/>
      <w:marLeft w:val="0"/>
      <w:marRight w:val="0"/>
      <w:marTop w:val="0"/>
      <w:marBottom w:val="0"/>
      <w:divBdr>
        <w:top w:val="none" w:sz="0" w:space="0" w:color="auto"/>
        <w:left w:val="none" w:sz="0" w:space="0" w:color="auto"/>
        <w:bottom w:val="none" w:sz="0" w:space="0" w:color="auto"/>
        <w:right w:val="none" w:sz="0" w:space="0" w:color="auto"/>
      </w:divBdr>
    </w:div>
    <w:div w:id="985475965">
      <w:bodyDiv w:val="1"/>
      <w:marLeft w:val="0"/>
      <w:marRight w:val="0"/>
      <w:marTop w:val="0"/>
      <w:marBottom w:val="0"/>
      <w:divBdr>
        <w:top w:val="none" w:sz="0" w:space="0" w:color="auto"/>
        <w:left w:val="none" w:sz="0" w:space="0" w:color="auto"/>
        <w:bottom w:val="none" w:sz="0" w:space="0" w:color="auto"/>
        <w:right w:val="none" w:sz="0" w:space="0" w:color="auto"/>
      </w:divBdr>
    </w:div>
    <w:div w:id="992875991">
      <w:bodyDiv w:val="1"/>
      <w:marLeft w:val="0"/>
      <w:marRight w:val="0"/>
      <w:marTop w:val="0"/>
      <w:marBottom w:val="0"/>
      <w:divBdr>
        <w:top w:val="none" w:sz="0" w:space="0" w:color="auto"/>
        <w:left w:val="none" w:sz="0" w:space="0" w:color="auto"/>
        <w:bottom w:val="none" w:sz="0" w:space="0" w:color="auto"/>
        <w:right w:val="none" w:sz="0" w:space="0" w:color="auto"/>
      </w:divBdr>
    </w:div>
    <w:div w:id="1003557635">
      <w:bodyDiv w:val="1"/>
      <w:marLeft w:val="0"/>
      <w:marRight w:val="0"/>
      <w:marTop w:val="0"/>
      <w:marBottom w:val="0"/>
      <w:divBdr>
        <w:top w:val="none" w:sz="0" w:space="0" w:color="auto"/>
        <w:left w:val="none" w:sz="0" w:space="0" w:color="auto"/>
        <w:bottom w:val="none" w:sz="0" w:space="0" w:color="auto"/>
        <w:right w:val="none" w:sz="0" w:space="0" w:color="auto"/>
      </w:divBdr>
    </w:div>
    <w:div w:id="1020355259">
      <w:bodyDiv w:val="1"/>
      <w:marLeft w:val="0"/>
      <w:marRight w:val="0"/>
      <w:marTop w:val="0"/>
      <w:marBottom w:val="0"/>
      <w:divBdr>
        <w:top w:val="none" w:sz="0" w:space="0" w:color="auto"/>
        <w:left w:val="none" w:sz="0" w:space="0" w:color="auto"/>
        <w:bottom w:val="none" w:sz="0" w:space="0" w:color="auto"/>
        <w:right w:val="none" w:sz="0" w:space="0" w:color="auto"/>
      </w:divBdr>
    </w:div>
    <w:div w:id="1068845899">
      <w:bodyDiv w:val="1"/>
      <w:marLeft w:val="0"/>
      <w:marRight w:val="0"/>
      <w:marTop w:val="0"/>
      <w:marBottom w:val="0"/>
      <w:divBdr>
        <w:top w:val="none" w:sz="0" w:space="0" w:color="auto"/>
        <w:left w:val="none" w:sz="0" w:space="0" w:color="auto"/>
        <w:bottom w:val="none" w:sz="0" w:space="0" w:color="auto"/>
        <w:right w:val="none" w:sz="0" w:space="0" w:color="auto"/>
      </w:divBdr>
    </w:div>
    <w:div w:id="1098983725">
      <w:bodyDiv w:val="1"/>
      <w:marLeft w:val="0"/>
      <w:marRight w:val="0"/>
      <w:marTop w:val="0"/>
      <w:marBottom w:val="0"/>
      <w:divBdr>
        <w:top w:val="none" w:sz="0" w:space="0" w:color="auto"/>
        <w:left w:val="none" w:sz="0" w:space="0" w:color="auto"/>
        <w:bottom w:val="none" w:sz="0" w:space="0" w:color="auto"/>
        <w:right w:val="none" w:sz="0" w:space="0" w:color="auto"/>
      </w:divBdr>
    </w:div>
    <w:div w:id="1103450542">
      <w:bodyDiv w:val="1"/>
      <w:marLeft w:val="0"/>
      <w:marRight w:val="0"/>
      <w:marTop w:val="0"/>
      <w:marBottom w:val="0"/>
      <w:divBdr>
        <w:top w:val="none" w:sz="0" w:space="0" w:color="auto"/>
        <w:left w:val="none" w:sz="0" w:space="0" w:color="auto"/>
        <w:bottom w:val="none" w:sz="0" w:space="0" w:color="auto"/>
        <w:right w:val="none" w:sz="0" w:space="0" w:color="auto"/>
      </w:divBdr>
    </w:div>
    <w:div w:id="1126702555">
      <w:bodyDiv w:val="1"/>
      <w:marLeft w:val="0"/>
      <w:marRight w:val="0"/>
      <w:marTop w:val="0"/>
      <w:marBottom w:val="0"/>
      <w:divBdr>
        <w:top w:val="none" w:sz="0" w:space="0" w:color="auto"/>
        <w:left w:val="none" w:sz="0" w:space="0" w:color="auto"/>
        <w:bottom w:val="none" w:sz="0" w:space="0" w:color="auto"/>
        <w:right w:val="none" w:sz="0" w:space="0" w:color="auto"/>
      </w:divBdr>
    </w:div>
    <w:div w:id="1155334898">
      <w:bodyDiv w:val="1"/>
      <w:marLeft w:val="0"/>
      <w:marRight w:val="0"/>
      <w:marTop w:val="0"/>
      <w:marBottom w:val="0"/>
      <w:divBdr>
        <w:top w:val="none" w:sz="0" w:space="0" w:color="auto"/>
        <w:left w:val="none" w:sz="0" w:space="0" w:color="auto"/>
        <w:bottom w:val="none" w:sz="0" w:space="0" w:color="auto"/>
        <w:right w:val="none" w:sz="0" w:space="0" w:color="auto"/>
      </w:divBdr>
      <w:divsChild>
        <w:div w:id="1669751389">
          <w:marLeft w:val="0"/>
          <w:marRight w:val="0"/>
          <w:marTop w:val="0"/>
          <w:marBottom w:val="0"/>
          <w:divBdr>
            <w:top w:val="none" w:sz="0" w:space="0" w:color="auto"/>
            <w:left w:val="none" w:sz="0" w:space="0" w:color="auto"/>
            <w:bottom w:val="none" w:sz="0" w:space="0" w:color="auto"/>
            <w:right w:val="none" w:sz="0" w:space="0" w:color="auto"/>
          </w:divBdr>
        </w:div>
        <w:div w:id="842088950">
          <w:marLeft w:val="0"/>
          <w:marRight w:val="0"/>
          <w:marTop w:val="0"/>
          <w:marBottom w:val="0"/>
          <w:divBdr>
            <w:top w:val="none" w:sz="0" w:space="0" w:color="auto"/>
            <w:left w:val="none" w:sz="0" w:space="0" w:color="auto"/>
            <w:bottom w:val="none" w:sz="0" w:space="0" w:color="auto"/>
            <w:right w:val="none" w:sz="0" w:space="0" w:color="auto"/>
          </w:divBdr>
        </w:div>
        <w:div w:id="610476331">
          <w:marLeft w:val="0"/>
          <w:marRight w:val="0"/>
          <w:marTop w:val="0"/>
          <w:marBottom w:val="0"/>
          <w:divBdr>
            <w:top w:val="none" w:sz="0" w:space="0" w:color="auto"/>
            <w:left w:val="none" w:sz="0" w:space="0" w:color="auto"/>
            <w:bottom w:val="none" w:sz="0" w:space="0" w:color="auto"/>
            <w:right w:val="none" w:sz="0" w:space="0" w:color="auto"/>
          </w:divBdr>
        </w:div>
        <w:div w:id="2121293386">
          <w:marLeft w:val="0"/>
          <w:marRight w:val="0"/>
          <w:marTop w:val="0"/>
          <w:marBottom w:val="0"/>
          <w:divBdr>
            <w:top w:val="none" w:sz="0" w:space="0" w:color="auto"/>
            <w:left w:val="none" w:sz="0" w:space="0" w:color="auto"/>
            <w:bottom w:val="none" w:sz="0" w:space="0" w:color="auto"/>
            <w:right w:val="none" w:sz="0" w:space="0" w:color="auto"/>
          </w:divBdr>
        </w:div>
        <w:div w:id="1691492266">
          <w:marLeft w:val="0"/>
          <w:marRight w:val="0"/>
          <w:marTop w:val="0"/>
          <w:marBottom w:val="0"/>
          <w:divBdr>
            <w:top w:val="none" w:sz="0" w:space="0" w:color="auto"/>
            <w:left w:val="none" w:sz="0" w:space="0" w:color="auto"/>
            <w:bottom w:val="none" w:sz="0" w:space="0" w:color="auto"/>
            <w:right w:val="none" w:sz="0" w:space="0" w:color="auto"/>
          </w:divBdr>
        </w:div>
        <w:div w:id="1325281685">
          <w:marLeft w:val="0"/>
          <w:marRight w:val="0"/>
          <w:marTop w:val="0"/>
          <w:marBottom w:val="0"/>
          <w:divBdr>
            <w:top w:val="none" w:sz="0" w:space="0" w:color="auto"/>
            <w:left w:val="none" w:sz="0" w:space="0" w:color="auto"/>
            <w:bottom w:val="none" w:sz="0" w:space="0" w:color="auto"/>
            <w:right w:val="none" w:sz="0" w:space="0" w:color="auto"/>
          </w:divBdr>
        </w:div>
        <w:div w:id="696347943">
          <w:marLeft w:val="0"/>
          <w:marRight w:val="0"/>
          <w:marTop w:val="0"/>
          <w:marBottom w:val="0"/>
          <w:divBdr>
            <w:top w:val="none" w:sz="0" w:space="0" w:color="auto"/>
            <w:left w:val="none" w:sz="0" w:space="0" w:color="auto"/>
            <w:bottom w:val="none" w:sz="0" w:space="0" w:color="auto"/>
            <w:right w:val="none" w:sz="0" w:space="0" w:color="auto"/>
          </w:divBdr>
        </w:div>
        <w:div w:id="691489971">
          <w:marLeft w:val="0"/>
          <w:marRight w:val="0"/>
          <w:marTop w:val="0"/>
          <w:marBottom w:val="0"/>
          <w:divBdr>
            <w:top w:val="none" w:sz="0" w:space="0" w:color="auto"/>
            <w:left w:val="none" w:sz="0" w:space="0" w:color="auto"/>
            <w:bottom w:val="none" w:sz="0" w:space="0" w:color="auto"/>
            <w:right w:val="none" w:sz="0" w:space="0" w:color="auto"/>
          </w:divBdr>
        </w:div>
        <w:div w:id="98331461">
          <w:marLeft w:val="0"/>
          <w:marRight w:val="0"/>
          <w:marTop w:val="0"/>
          <w:marBottom w:val="0"/>
          <w:divBdr>
            <w:top w:val="none" w:sz="0" w:space="0" w:color="auto"/>
            <w:left w:val="none" w:sz="0" w:space="0" w:color="auto"/>
            <w:bottom w:val="none" w:sz="0" w:space="0" w:color="auto"/>
            <w:right w:val="none" w:sz="0" w:space="0" w:color="auto"/>
          </w:divBdr>
        </w:div>
        <w:div w:id="1672676956">
          <w:marLeft w:val="0"/>
          <w:marRight w:val="0"/>
          <w:marTop w:val="0"/>
          <w:marBottom w:val="0"/>
          <w:divBdr>
            <w:top w:val="none" w:sz="0" w:space="0" w:color="auto"/>
            <w:left w:val="none" w:sz="0" w:space="0" w:color="auto"/>
            <w:bottom w:val="none" w:sz="0" w:space="0" w:color="auto"/>
            <w:right w:val="none" w:sz="0" w:space="0" w:color="auto"/>
          </w:divBdr>
        </w:div>
        <w:div w:id="2091073291">
          <w:marLeft w:val="0"/>
          <w:marRight w:val="0"/>
          <w:marTop w:val="0"/>
          <w:marBottom w:val="0"/>
          <w:divBdr>
            <w:top w:val="none" w:sz="0" w:space="0" w:color="auto"/>
            <w:left w:val="none" w:sz="0" w:space="0" w:color="auto"/>
            <w:bottom w:val="none" w:sz="0" w:space="0" w:color="auto"/>
            <w:right w:val="none" w:sz="0" w:space="0" w:color="auto"/>
          </w:divBdr>
        </w:div>
        <w:div w:id="364793169">
          <w:marLeft w:val="0"/>
          <w:marRight w:val="0"/>
          <w:marTop w:val="0"/>
          <w:marBottom w:val="0"/>
          <w:divBdr>
            <w:top w:val="none" w:sz="0" w:space="0" w:color="auto"/>
            <w:left w:val="none" w:sz="0" w:space="0" w:color="auto"/>
            <w:bottom w:val="none" w:sz="0" w:space="0" w:color="auto"/>
            <w:right w:val="none" w:sz="0" w:space="0" w:color="auto"/>
          </w:divBdr>
        </w:div>
        <w:div w:id="1166868532">
          <w:marLeft w:val="0"/>
          <w:marRight w:val="0"/>
          <w:marTop w:val="0"/>
          <w:marBottom w:val="0"/>
          <w:divBdr>
            <w:top w:val="none" w:sz="0" w:space="0" w:color="auto"/>
            <w:left w:val="none" w:sz="0" w:space="0" w:color="auto"/>
            <w:bottom w:val="none" w:sz="0" w:space="0" w:color="auto"/>
            <w:right w:val="none" w:sz="0" w:space="0" w:color="auto"/>
          </w:divBdr>
        </w:div>
        <w:div w:id="1427311957">
          <w:marLeft w:val="0"/>
          <w:marRight w:val="0"/>
          <w:marTop w:val="0"/>
          <w:marBottom w:val="0"/>
          <w:divBdr>
            <w:top w:val="none" w:sz="0" w:space="0" w:color="auto"/>
            <w:left w:val="none" w:sz="0" w:space="0" w:color="auto"/>
            <w:bottom w:val="none" w:sz="0" w:space="0" w:color="auto"/>
            <w:right w:val="none" w:sz="0" w:space="0" w:color="auto"/>
          </w:divBdr>
        </w:div>
        <w:div w:id="74323747">
          <w:marLeft w:val="0"/>
          <w:marRight w:val="0"/>
          <w:marTop w:val="0"/>
          <w:marBottom w:val="0"/>
          <w:divBdr>
            <w:top w:val="none" w:sz="0" w:space="0" w:color="auto"/>
            <w:left w:val="none" w:sz="0" w:space="0" w:color="auto"/>
            <w:bottom w:val="none" w:sz="0" w:space="0" w:color="auto"/>
            <w:right w:val="none" w:sz="0" w:space="0" w:color="auto"/>
          </w:divBdr>
        </w:div>
        <w:div w:id="725877934">
          <w:marLeft w:val="0"/>
          <w:marRight w:val="0"/>
          <w:marTop w:val="0"/>
          <w:marBottom w:val="0"/>
          <w:divBdr>
            <w:top w:val="none" w:sz="0" w:space="0" w:color="auto"/>
            <w:left w:val="none" w:sz="0" w:space="0" w:color="auto"/>
            <w:bottom w:val="none" w:sz="0" w:space="0" w:color="auto"/>
            <w:right w:val="none" w:sz="0" w:space="0" w:color="auto"/>
          </w:divBdr>
        </w:div>
        <w:div w:id="135338051">
          <w:marLeft w:val="0"/>
          <w:marRight w:val="0"/>
          <w:marTop w:val="0"/>
          <w:marBottom w:val="0"/>
          <w:divBdr>
            <w:top w:val="none" w:sz="0" w:space="0" w:color="auto"/>
            <w:left w:val="none" w:sz="0" w:space="0" w:color="auto"/>
            <w:bottom w:val="none" w:sz="0" w:space="0" w:color="auto"/>
            <w:right w:val="none" w:sz="0" w:space="0" w:color="auto"/>
          </w:divBdr>
        </w:div>
        <w:div w:id="1393624784">
          <w:marLeft w:val="0"/>
          <w:marRight w:val="0"/>
          <w:marTop w:val="0"/>
          <w:marBottom w:val="0"/>
          <w:divBdr>
            <w:top w:val="none" w:sz="0" w:space="0" w:color="auto"/>
            <w:left w:val="none" w:sz="0" w:space="0" w:color="auto"/>
            <w:bottom w:val="none" w:sz="0" w:space="0" w:color="auto"/>
            <w:right w:val="none" w:sz="0" w:space="0" w:color="auto"/>
          </w:divBdr>
        </w:div>
        <w:div w:id="1713572142">
          <w:marLeft w:val="0"/>
          <w:marRight w:val="0"/>
          <w:marTop w:val="0"/>
          <w:marBottom w:val="0"/>
          <w:divBdr>
            <w:top w:val="none" w:sz="0" w:space="0" w:color="auto"/>
            <w:left w:val="none" w:sz="0" w:space="0" w:color="auto"/>
            <w:bottom w:val="none" w:sz="0" w:space="0" w:color="auto"/>
            <w:right w:val="none" w:sz="0" w:space="0" w:color="auto"/>
          </w:divBdr>
        </w:div>
        <w:div w:id="605430551">
          <w:marLeft w:val="0"/>
          <w:marRight w:val="0"/>
          <w:marTop w:val="0"/>
          <w:marBottom w:val="0"/>
          <w:divBdr>
            <w:top w:val="none" w:sz="0" w:space="0" w:color="auto"/>
            <w:left w:val="none" w:sz="0" w:space="0" w:color="auto"/>
            <w:bottom w:val="none" w:sz="0" w:space="0" w:color="auto"/>
            <w:right w:val="none" w:sz="0" w:space="0" w:color="auto"/>
          </w:divBdr>
        </w:div>
      </w:divsChild>
    </w:div>
    <w:div w:id="1170831971">
      <w:bodyDiv w:val="1"/>
      <w:marLeft w:val="0"/>
      <w:marRight w:val="0"/>
      <w:marTop w:val="0"/>
      <w:marBottom w:val="0"/>
      <w:divBdr>
        <w:top w:val="none" w:sz="0" w:space="0" w:color="auto"/>
        <w:left w:val="none" w:sz="0" w:space="0" w:color="auto"/>
        <w:bottom w:val="none" w:sz="0" w:space="0" w:color="auto"/>
        <w:right w:val="none" w:sz="0" w:space="0" w:color="auto"/>
      </w:divBdr>
    </w:div>
    <w:div w:id="1187019195">
      <w:bodyDiv w:val="1"/>
      <w:marLeft w:val="0"/>
      <w:marRight w:val="0"/>
      <w:marTop w:val="0"/>
      <w:marBottom w:val="0"/>
      <w:divBdr>
        <w:top w:val="none" w:sz="0" w:space="0" w:color="auto"/>
        <w:left w:val="none" w:sz="0" w:space="0" w:color="auto"/>
        <w:bottom w:val="none" w:sz="0" w:space="0" w:color="auto"/>
        <w:right w:val="none" w:sz="0" w:space="0" w:color="auto"/>
      </w:divBdr>
    </w:div>
    <w:div w:id="1199007214">
      <w:bodyDiv w:val="1"/>
      <w:marLeft w:val="0"/>
      <w:marRight w:val="0"/>
      <w:marTop w:val="0"/>
      <w:marBottom w:val="0"/>
      <w:divBdr>
        <w:top w:val="none" w:sz="0" w:space="0" w:color="auto"/>
        <w:left w:val="none" w:sz="0" w:space="0" w:color="auto"/>
        <w:bottom w:val="none" w:sz="0" w:space="0" w:color="auto"/>
        <w:right w:val="none" w:sz="0" w:space="0" w:color="auto"/>
      </w:divBdr>
    </w:div>
    <w:div w:id="1203781992">
      <w:bodyDiv w:val="1"/>
      <w:marLeft w:val="0"/>
      <w:marRight w:val="0"/>
      <w:marTop w:val="0"/>
      <w:marBottom w:val="0"/>
      <w:divBdr>
        <w:top w:val="none" w:sz="0" w:space="0" w:color="auto"/>
        <w:left w:val="none" w:sz="0" w:space="0" w:color="auto"/>
        <w:bottom w:val="none" w:sz="0" w:space="0" w:color="auto"/>
        <w:right w:val="none" w:sz="0" w:space="0" w:color="auto"/>
      </w:divBdr>
    </w:div>
    <w:div w:id="1291403765">
      <w:bodyDiv w:val="1"/>
      <w:marLeft w:val="0"/>
      <w:marRight w:val="0"/>
      <w:marTop w:val="0"/>
      <w:marBottom w:val="0"/>
      <w:divBdr>
        <w:top w:val="none" w:sz="0" w:space="0" w:color="auto"/>
        <w:left w:val="none" w:sz="0" w:space="0" w:color="auto"/>
        <w:bottom w:val="none" w:sz="0" w:space="0" w:color="auto"/>
        <w:right w:val="none" w:sz="0" w:space="0" w:color="auto"/>
      </w:divBdr>
    </w:div>
    <w:div w:id="1397512504">
      <w:bodyDiv w:val="1"/>
      <w:marLeft w:val="0"/>
      <w:marRight w:val="0"/>
      <w:marTop w:val="0"/>
      <w:marBottom w:val="0"/>
      <w:divBdr>
        <w:top w:val="none" w:sz="0" w:space="0" w:color="auto"/>
        <w:left w:val="none" w:sz="0" w:space="0" w:color="auto"/>
        <w:bottom w:val="none" w:sz="0" w:space="0" w:color="auto"/>
        <w:right w:val="none" w:sz="0" w:space="0" w:color="auto"/>
      </w:divBdr>
    </w:div>
    <w:div w:id="1434980770">
      <w:bodyDiv w:val="1"/>
      <w:marLeft w:val="0"/>
      <w:marRight w:val="0"/>
      <w:marTop w:val="0"/>
      <w:marBottom w:val="0"/>
      <w:divBdr>
        <w:top w:val="none" w:sz="0" w:space="0" w:color="auto"/>
        <w:left w:val="none" w:sz="0" w:space="0" w:color="auto"/>
        <w:bottom w:val="none" w:sz="0" w:space="0" w:color="auto"/>
        <w:right w:val="none" w:sz="0" w:space="0" w:color="auto"/>
      </w:divBdr>
    </w:div>
    <w:div w:id="1451783908">
      <w:bodyDiv w:val="1"/>
      <w:marLeft w:val="0"/>
      <w:marRight w:val="0"/>
      <w:marTop w:val="0"/>
      <w:marBottom w:val="0"/>
      <w:divBdr>
        <w:top w:val="none" w:sz="0" w:space="0" w:color="auto"/>
        <w:left w:val="none" w:sz="0" w:space="0" w:color="auto"/>
        <w:bottom w:val="none" w:sz="0" w:space="0" w:color="auto"/>
        <w:right w:val="none" w:sz="0" w:space="0" w:color="auto"/>
      </w:divBdr>
    </w:div>
    <w:div w:id="1460226836">
      <w:bodyDiv w:val="1"/>
      <w:marLeft w:val="0"/>
      <w:marRight w:val="0"/>
      <w:marTop w:val="0"/>
      <w:marBottom w:val="0"/>
      <w:divBdr>
        <w:top w:val="none" w:sz="0" w:space="0" w:color="auto"/>
        <w:left w:val="none" w:sz="0" w:space="0" w:color="auto"/>
        <w:bottom w:val="none" w:sz="0" w:space="0" w:color="auto"/>
        <w:right w:val="none" w:sz="0" w:space="0" w:color="auto"/>
      </w:divBdr>
    </w:div>
    <w:div w:id="1488326818">
      <w:bodyDiv w:val="1"/>
      <w:marLeft w:val="0"/>
      <w:marRight w:val="0"/>
      <w:marTop w:val="0"/>
      <w:marBottom w:val="0"/>
      <w:divBdr>
        <w:top w:val="none" w:sz="0" w:space="0" w:color="auto"/>
        <w:left w:val="none" w:sz="0" w:space="0" w:color="auto"/>
        <w:bottom w:val="none" w:sz="0" w:space="0" w:color="auto"/>
        <w:right w:val="none" w:sz="0" w:space="0" w:color="auto"/>
      </w:divBdr>
    </w:div>
    <w:div w:id="1527451015">
      <w:bodyDiv w:val="1"/>
      <w:marLeft w:val="0"/>
      <w:marRight w:val="0"/>
      <w:marTop w:val="0"/>
      <w:marBottom w:val="0"/>
      <w:divBdr>
        <w:top w:val="none" w:sz="0" w:space="0" w:color="auto"/>
        <w:left w:val="none" w:sz="0" w:space="0" w:color="auto"/>
        <w:bottom w:val="none" w:sz="0" w:space="0" w:color="auto"/>
        <w:right w:val="none" w:sz="0" w:space="0" w:color="auto"/>
      </w:divBdr>
    </w:div>
    <w:div w:id="1567953160">
      <w:bodyDiv w:val="1"/>
      <w:marLeft w:val="0"/>
      <w:marRight w:val="0"/>
      <w:marTop w:val="0"/>
      <w:marBottom w:val="0"/>
      <w:divBdr>
        <w:top w:val="none" w:sz="0" w:space="0" w:color="auto"/>
        <w:left w:val="none" w:sz="0" w:space="0" w:color="auto"/>
        <w:bottom w:val="none" w:sz="0" w:space="0" w:color="auto"/>
        <w:right w:val="none" w:sz="0" w:space="0" w:color="auto"/>
      </w:divBdr>
    </w:div>
    <w:div w:id="1592161578">
      <w:bodyDiv w:val="1"/>
      <w:marLeft w:val="0"/>
      <w:marRight w:val="0"/>
      <w:marTop w:val="0"/>
      <w:marBottom w:val="0"/>
      <w:divBdr>
        <w:top w:val="none" w:sz="0" w:space="0" w:color="auto"/>
        <w:left w:val="none" w:sz="0" w:space="0" w:color="auto"/>
        <w:bottom w:val="none" w:sz="0" w:space="0" w:color="auto"/>
        <w:right w:val="none" w:sz="0" w:space="0" w:color="auto"/>
      </w:divBdr>
    </w:div>
    <w:div w:id="1611203707">
      <w:bodyDiv w:val="1"/>
      <w:marLeft w:val="0"/>
      <w:marRight w:val="0"/>
      <w:marTop w:val="0"/>
      <w:marBottom w:val="0"/>
      <w:divBdr>
        <w:top w:val="none" w:sz="0" w:space="0" w:color="auto"/>
        <w:left w:val="none" w:sz="0" w:space="0" w:color="auto"/>
        <w:bottom w:val="none" w:sz="0" w:space="0" w:color="auto"/>
        <w:right w:val="none" w:sz="0" w:space="0" w:color="auto"/>
      </w:divBdr>
    </w:div>
    <w:div w:id="1614048152">
      <w:bodyDiv w:val="1"/>
      <w:marLeft w:val="0"/>
      <w:marRight w:val="0"/>
      <w:marTop w:val="0"/>
      <w:marBottom w:val="0"/>
      <w:divBdr>
        <w:top w:val="none" w:sz="0" w:space="0" w:color="auto"/>
        <w:left w:val="none" w:sz="0" w:space="0" w:color="auto"/>
        <w:bottom w:val="none" w:sz="0" w:space="0" w:color="auto"/>
        <w:right w:val="none" w:sz="0" w:space="0" w:color="auto"/>
      </w:divBdr>
    </w:div>
    <w:div w:id="1623725327">
      <w:bodyDiv w:val="1"/>
      <w:marLeft w:val="0"/>
      <w:marRight w:val="0"/>
      <w:marTop w:val="0"/>
      <w:marBottom w:val="0"/>
      <w:divBdr>
        <w:top w:val="none" w:sz="0" w:space="0" w:color="auto"/>
        <w:left w:val="none" w:sz="0" w:space="0" w:color="auto"/>
        <w:bottom w:val="none" w:sz="0" w:space="0" w:color="auto"/>
        <w:right w:val="none" w:sz="0" w:space="0" w:color="auto"/>
      </w:divBdr>
    </w:div>
    <w:div w:id="1637101938">
      <w:bodyDiv w:val="1"/>
      <w:marLeft w:val="0"/>
      <w:marRight w:val="0"/>
      <w:marTop w:val="0"/>
      <w:marBottom w:val="0"/>
      <w:divBdr>
        <w:top w:val="none" w:sz="0" w:space="0" w:color="auto"/>
        <w:left w:val="none" w:sz="0" w:space="0" w:color="auto"/>
        <w:bottom w:val="none" w:sz="0" w:space="0" w:color="auto"/>
        <w:right w:val="none" w:sz="0" w:space="0" w:color="auto"/>
      </w:divBdr>
    </w:div>
    <w:div w:id="1638492458">
      <w:bodyDiv w:val="1"/>
      <w:marLeft w:val="0"/>
      <w:marRight w:val="0"/>
      <w:marTop w:val="0"/>
      <w:marBottom w:val="0"/>
      <w:divBdr>
        <w:top w:val="none" w:sz="0" w:space="0" w:color="auto"/>
        <w:left w:val="none" w:sz="0" w:space="0" w:color="auto"/>
        <w:bottom w:val="none" w:sz="0" w:space="0" w:color="auto"/>
        <w:right w:val="none" w:sz="0" w:space="0" w:color="auto"/>
      </w:divBdr>
    </w:div>
    <w:div w:id="1686403291">
      <w:bodyDiv w:val="1"/>
      <w:marLeft w:val="0"/>
      <w:marRight w:val="0"/>
      <w:marTop w:val="0"/>
      <w:marBottom w:val="0"/>
      <w:divBdr>
        <w:top w:val="none" w:sz="0" w:space="0" w:color="auto"/>
        <w:left w:val="none" w:sz="0" w:space="0" w:color="auto"/>
        <w:bottom w:val="none" w:sz="0" w:space="0" w:color="auto"/>
        <w:right w:val="none" w:sz="0" w:space="0" w:color="auto"/>
      </w:divBdr>
    </w:div>
    <w:div w:id="1687243460">
      <w:bodyDiv w:val="1"/>
      <w:marLeft w:val="0"/>
      <w:marRight w:val="0"/>
      <w:marTop w:val="0"/>
      <w:marBottom w:val="0"/>
      <w:divBdr>
        <w:top w:val="none" w:sz="0" w:space="0" w:color="auto"/>
        <w:left w:val="none" w:sz="0" w:space="0" w:color="auto"/>
        <w:bottom w:val="none" w:sz="0" w:space="0" w:color="auto"/>
        <w:right w:val="none" w:sz="0" w:space="0" w:color="auto"/>
      </w:divBdr>
    </w:div>
    <w:div w:id="1690332039">
      <w:bodyDiv w:val="1"/>
      <w:marLeft w:val="0"/>
      <w:marRight w:val="0"/>
      <w:marTop w:val="0"/>
      <w:marBottom w:val="0"/>
      <w:divBdr>
        <w:top w:val="none" w:sz="0" w:space="0" w:color="auto"/>
        <w:left w:val="none" w:sz="0" w:space="0" w:color="auto"/>
        <w:bottom w:val="none" w:sz="0" w:space="0" w:color="auto"/>
        <w:right w:val="none" w:sz="0" w:space="0" w:color="auto"/>
      </w:divBdr>
      <w:divsChild>
        <w:div w:id="815217370">
          <w:marLeft w:val="0"/>
          <w:marRight w:val="0"/>
          <w:marTop w:val="0"/>
          <w:marBottom w:val="0"/>
          <w:divBdr>
            <w:top w:val="none" w:sz="0" w:space="0" w:color="auto"/>
            <w:left w:val="none" w:sz="0" w:space="0" w:color="auto"/>
            <w:bottom w:val="none" w:sz="0" w:space="0" w:color="auto"/>
            <w:right w:val="none" w:sz="0" w:space="0" w:color="auto"/>
          </w:divBdr>
        </w:div>
        <w:div w:id="1391146768">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 w:id="296767652">
          <w:marLeft w:val="0"/>
          <w:marRight w:val="0"/>
          <w:marTop w:val="0"/>
          <w:marBottom w:val="0"/>
          <w:divBdr>
            <w:top w:val="none" w:sz="0" w:space="0" w:color="auto"/>
            <w:left w:val="none" w:sz="0" w:space="0" w:color="auto"/>
            <w:bottom w:val="none" w:sz="0" w:space="0" w:color="auto"/>
            <w:right w:val="none" w:sz="0" w:space="0" w:color="auto"/>
          </w:divBdr>
        </w:div>
        <w:div w:id="922952185">
          <w:marLeft w:val="0"/>
          <w:marRight w:val="0"/>
          <w:marTop w:val="0"/>
          <w:marBottom w:val="0"/>
          <w:divBdr>
            <w:top w:val="none" w:sz="0" w:space="0" w:color="auto"/>
            <w:left w:val="none" w:sz="0" w:space="0" w:color="auto"/>
            <w:bottom w:val="none" w:sz="0" w:space="0" w:color="auto"/>
            <w:right w:val="none" w:sz="0" w:space="0" w:color="auto"/>
          </w:divBdr>
        </w:div>
        <w:div w:id="1390690831">
          <w:marLeft w:val="0"/>
          <w:marRight w:val="0"/>
          <w:marTop w:val="0"/>
          <w:marBottom w:val="0"/>
          <w:divBdr>
            <w:top w:val="none" w:sz="0" w:space="0" w:color="auto"/>
            <w:left w:val="none" w:sz="0" w:space="0" w:color="auto"/>
            <w:bottom w:val="none" w:sz="0" w:space="0" w:color="auto"/>
            <w:right w:val="none" w:sz="0" w:space="0" w:color="auto"/>
          </w:divBdr>
        </w:div>
        <w:div w:id="1426223660">
          <w:marLeft w:val="0"/>
          <w:marRight w:val="0"/>
          <w:marTop w:val="0"/>
          <w:marBottom w:val="0"/>
          <w:divBdr>
            <w:top w:val="none" w:sz="0" w:space="0" w:color="auto"/>
            <w:left w:val="none" w:sz="0" w:space="0" w:color="auto"/>
            <w:bottom w:val="none" w:sz="0" w:space="0" w:color="auto"/>
            <w:right w:val="none" w:sz="0" w:space="0" w:color="auto"/>
          </w:divBdr>
        </w:div>
        <w:div w:id="565066459">
          <w:marLeft w:val="0"/>
          <w:marRight w:val="0"/>
          <w:marTop w:val="0"/>
          <w:marBottom w:val="0"/>
          <w:divBdr>
            <w:top w:val="none" w:sz="0" w:space="0" w:color="auto"/>
            <w:left w:val="none" w:sz="0" w:space="0" w:color="auto"/>
            <w:bottom w:val="none" w:sz="0" w:space="0" w:color="auto"/>
            <w:right w:val="none" w:sz="0" w:space="0" w:color="auto"/>
          </w:divBdr>
        </w:div>
        <w:div w:id="107428834">
          <w:marLeft w:val="0"/>
          <w:marRight w:val="0"/>
          <w:marTop w:val="0"/>
          <w:marBottom w:val="0"/>
          <w:divBdr>
            <w:top w:val="none" w:sz="0" w:space="0" w:color="auto"/>
            <w:left w:val="none" w:sz="0" w:space="0" w:color="auto"/>
            <w:bottom w:val="none" w:sz="0" w:space="0" w:color="auto"/>
            <w:right w:val="none" w:sz="0" w:space="0" w:color="auto"/>
          </w:divBdr>
        </w:div>
        <w:div w:id="1569460620">
          <w:marLeft w:val="0"/>
          <w:marRight w:val="0"/>
          <w:marTop w:val="0"/>
          <w:marBottom w:val="0"/>
          <w:divBdr>
            <w:top w:val="none" w:sz="0" w:space="0" w:color="auto"/>
            <w:left w:val="none" w:sz="0" w:space="0" w:color="auto"/>
            <w:bottom w:val="none" w:sz="0" w:space="0" w:color="auto"/>
            <w:right w:val="none" w:sz="0" w:space="0" w:color="auto"/>
          </w:divBdr>
        </w:div>
        <w:div w:id="985403182">
          <w:marLeft w:val="0"/>
          <w:marRight w:val="0"/>
          <w:marTop w:val="0"/>
          <w:marBottom w:val="0"/>
          <w:divBdr>
            <w:top w:val="none" w:sz="0" w:space="0" w:color="auto"/>
            <w:left w:val="none" w:sz="0" w:space="0" w:color="auto"/>
            <w:bottom w:val="none" w:sz="0" w:space="0" w:color="auto"/>
            <w:right w:val="none" w:sz="0" w:space="0" w:color="auto"/>
          </w:divBdr>
        </w:div>
        <w:div w:id="1812166945">
          <w:marLeft w:val="0"/>
          <w:marRight w:val="0"/>
          <w:marTop w:val="0"/>
          <w:marBottom w:val="0"/>
          <w:divBdr>
            <w:top w:val="none" w:sz="0" w:space="0" w:color="auto"/>
            <w:left w:val="none" w:sz="0" w:space="0" w:color="auto"/>
            <w:bottom w:val="none" w:sz="0" w:space="0" w:color="auto"/>
            <w:right w:val="none" w:sz="0" w:space="0" w:color="auto"/>
          </w:divBdr>
        </w:div>
        <w:div w:id="609319845">
          <w:marLeft w:val="0"/>
          <w:marRight w:val="0"/>
          <w:marTop w:val="0"/>
          <w:marBottom w:val="0"/>
          <w:divBdr>
            <w:top w:val="none" w:sz="0" w:space="0" w:color="auto"/>
            <w:left w:val="none" w:sz="0" w:space="0" w:color="auto"/>
            <w:bottom w:val="none" w:sz="0" w:space="0" w:color="auto"/>
            <w:right w:val="none" w:sz="0" w:space="0" w:color="auto"/>
          </w:divBdr>
        </w:div>
        <w:div w:id="486560503">
          <w:marLeft w:val="0"/>
          <w:marRight w:val="0"/>
          <w:marTop w:val="0"/>
          <w:marBottom w:val="0"/>
          <w:divBdr>
            <w:top w:val="none" w:sz="0" w:space="0" w:color="auto"/>
            <w:left w:val="none" w:sz="0" w:space="0" w:color="auto"/>
            <w:bottom w:val="none" w:sz="0" w:space="0" w:color="auto"/>
            <w:right w:val="none" w:sz="0" w:space="0" w:color="auto"/>
          </w:divBdr>
        </w:div>
        <w:div w:id="1954629866">
          <w:marLeft w:val="0"/>
          <w:marRight w:val="0"/>
          <w:marTop w:val="0"/>
          <w:marBottom w:val="0"/>
          <w:divBdr>
            <w:top w:val="none" w:sz="0" w:space="0" w:color="auto"/>
            <w:left w:val="none" w:sz="0" w:space="0" w:color="auto"/>
            <w:bottom w:val="none" w:sz="0" w:space="0" w:color="auto"/>
            <w:right w:val="none" w:sz="0" w:space="0" w:color="auto"/>
          </w:divBdr>
        </w:div>
        <w:div w:id="1179467826">
          <w:marLeft w:val="0"/>
          <w:marRight w:val="0"/>
          <w:marTop w:val="0"/>
          <w:marBottom w:val="0"/>
          <w:divBdr>
            <w:top w:val="none" w:sz="0" w:space="0" w:color="auto"/>
            <w:left w:val="none" w:sz="0" w:space="0" w:color="auto"/>
            <w:bottom w:val="none" w:sz="0" w:space="0" w:color="auto"/>
            <w:right w:val="none" w:sz="0" w:space="0" w:color="auto"/>
          </w:divBdr>
        </w:div>
        <w:div w:id="1680810938">
          <w:marLeft w:val="0"/>
          <w:marRight w:val="0"/>
          <w:marTop w:val="0"/>
          <w:marBottom w:val="0"/>
          <w:divBdr>
            <w:top w:val="none" w:sz="0" w:space="0" w:color="auto"/>
            <w:left w:val="none" w:sz="0" w:space="0" w:color="auto"/>
            <w:bottom w:val="none" w:sz="0" w:space="0" w:color="auto"/>
            <w:right w:val="none" w:sz="0" w:space="0" w:color="auto"/>
          </w:divBdr>
        </w:div>
        <w:div w:id="604920638">
          <w:marLeft w:val="0"/>
          <w:marRight w:val="0"/>
          <w:marTop w:val="0"/>
          <w:marBottom w:val="0"/>
          <w:divBdr>
            <w:top w:val="none" w:sz="0" w:space="0" w:color="auto"/>
            <w:left w:val="none" w:sz="0" w:space="0" w:color="auto"/>
            <w:bottom w:val="none" w:sz="0" w:space="0" w:color="auto"/>
            <w:right w:val="none" w:sz="0" w:space="0" w:color="auto"/>
          </w:divBdr>
        </w:div>
        <w:div w:id="56058179">
          <w:marLeft w:val="0"/>
          <w:marRight w:val="0"/>
          <w:marTop w:val="0"/>
          <w:marBottom w:val="0"/>
          <w:divBdr>
            <w:top w:val="none" w:sz="0" w:space="0" w:color="auto"/>
            <w:left w:val="none" w:sz="0" w:space="0" w:color="auto"/>
            <w:bottom w:val="none" w:sz="0" w:space="0" w:color="auto"/>
            <w:right w:val="none" w:sz="0" w:space="0" w:color="auto"/>
          </w:divBdr>
        </w:div>
        <w:div w:id="2074506481">
          <w:marLeft w:val="0"/>
          <w:marRight w:val="0"/>
          <w:marTop w:val="0"/>
          <w:marBottom w:val="0"/>
          <w:divBdr>
            <w:top w:val="none" w:sz="0" w:space="0" w:color="auto"/>
            <w:left w:val="none" w:sz="0" w:space="0" w:color="auto"/>
            <w:bottom w:val="none" w:sz="0" w:space="0" w:color="auto"/>
            <w:right w:val="none" w:sz="0" w:space="0" w:color="auto"/>
          </w:divBdr>
        </w:div>
        <w:div w:id="2017806092">
          <w:marLeft w:val="0"/>
          <w:marRight w:val="0"/>
          <w:marTop w:val="0"/>
          <w:marBottom w:val="0"/>
          <w:divBdr>
            <w:top w:val="none" w:sz="0" w:space="0" w:color="auto"/>
            <w:left w:val="none" w:sz="0" w:space="0" w:color="auto"/>
            <w:bottom w:val="none" w:sz="0" w:space="0" w:color="auto"/>
            <w:right w:val="none" w:sz="0" w:space="0" w:color="auto"/>
          </w:divBdr>
        </w:div>
        <w:div w:id="940339375">
          <w:marLeft w:val="0"/>
          <w:marRight w:val="0"/>
          <w:marTop w:val="0"/>
          <w:marBottom w:val="0"/>
          <w:divBdr>
            <w:top w:val="none" w:sz="0" w:space="0" w:color="auto"/>
            <w:left w:val="none" w:sz="0" w:space="0" w:color="auto"/>
            <w:bottom w:val="none" w:sz="0" w:space="0" w:color="auto"/>
            <w:right w:val="none" w:sz="0" w:space="0" w:color="auto"/>
          </w:divBdr>
        </w:div>
        <w:div w:id="260840879">
          <w:marLeft w:val="0"/>
          <w:marRight w:val="0"/>
          <w:marTop w:val="0"/>
          <w:marBottom w:val="0"/>
          <w:divBdr>
            <w:top w:val="none" w:sz="0" w:space="0" w:color="auto"/>
            <w:left w:val="none" w:sz="0" w:space="0" w:color="auto"/>
            <w:bottom w:val="none" w:sz="0" w:space="0" w:color="auto"/>
            <w:right w:val="none" w:sz="0" w:space="0" w:color="auto"/>
          </w:divBdr>
        </w:div>
        <w:div w:id="1600066008">
          <w:marLeft w:val="0"/>
          <w:marRight w:val="0"/>
          <w:marTop w:val="0"/>
          <w:marBottom w:val="0"/>
          <w:divBdr>
            <w:top w:val="none" w:sz="0" w:space="0" w:color="auto"/>
            <w:left w:val="none" w:sz="0" w:space="0" w:color="auto"/>
            <w:bottom w:val="none" w:sz="0" w:space="0" w:color="auto"/>
            <w:right w:val="none" w:sz="0" w:space="0" w:color="auto"/>
          </w:divBdr>
        </w:div>
        <w:div w:id="633873846">
          <w:marLeft w:val="0"/>
          <w:marRight w:val="0"/>
          <w:marTop w:val="0"/>
          <w:marBottom w:val="0"/>
          <w:divBdr>
            <w:top w:val="none" w:sz="0" w:space="0" w:color="auto"/>
            <w:left w:val="none" w:sz="0" w:space="0" w:color="auto"/>
            <w:bottom w:val="none" w:sz="0" w:space="0" w:color="auto"/>
            <w:right w:val="none" w:sz="0" w:space="0" w:color="auto"/>
          </w:divBdr>
        </w:div>
        <w:div w:id="1034962070">
          <w:marLeft w:val="0"/>
          <w:marRight w:val="0"/>
          <w:marTop w:val="0"/>
          <w:marBottom w:val="0"/>
          <w:divBdr>
            <w:top w:val="none" w:sz="0" w:space="0" w:color="auto"/>
            <w:left w:val="none" w:sz="0" w:space="0" w:color="auto"/>
            <w:bottom w:val="none" w:sz="0" w:space="0" w:color="auto"/>
            <w:right w:val="none" w:sz="0" w:space="0" w:color="auto"/>
          </w:divBdr>
        </w:div>
        <w:div w:id="1500659127">
          <w:marLeft w:val="0"/>
          <w:marRight w:val="0"/>
          <w:marTop w:val="0"/>
          <w:marBottom w:val="0"/>
          <w:divBdr>
            <w:top w:val="none" w:sz="0" w:space="0" w:color="auto"/>
            <w:left w:val="none" w:sz="0" w:space="0" w:color="auto"/>
            <w:bottom w:val="none" w:sz="0" w:space="0" w:color="auto"/>
            <w:right w:val="none" w:sz="0" w:space="0" w:color="auto"/>
          </w:divBdr>
        </w:div>
        <w:div w:id="930160819">
          <w:marLeft w:val="0"/>
          <w:marRight w:val="0"/>
          <w:marTop w:val="0"/>
          <w:marBottom w:val="0"/>
          <w:divBdr>
            <w:top w:val="none" w:sz="0" w:space="0" w:color="auto"/>
            <w:left w:val="none" w:sz="0" w:space="0" w:color="auto"/>
            <w:bottom w:val="none" w:sz="0" w:space="0" w:color="auto"/>
            <w:right w:val="none" w:sz="0" w:space="0" w:color="auto"/>
          </w:divBdr>
        </w:div>
        <w:div w:id="2036425133">
          <w:marLeft w:val="0"/>
          <w:marRight w:val="0"/>
          <w:marTop w:val="0"/>
          <w:marBottom w:val="0"/>
          <w:divBdr>
            <w:top w:val="none" w:sz="0" w:space="0" w:color="auto"/>
            <w:left w:val="none" w:sz="0" w:space="0" w:color="auto"/>
            <w:bottom w:val="none" w:sz="0" w:space="0" w:color="auto"/>
            <w:right w:val="none" w:sz="0" w:space="0" w:color="auto"/>
          </w:divBdr>
        </w:div>
        <w:div w:id="1497114751">
          <w:marLeft w:val="0"/>
          <w:marRight w:val="0"/>
          <w:marTop w:val="0"/>
          <w:marBottom w:val="0"/>
          <w:divBdr>
            <w:top w:val="none" w:sz="0" w:space="0" w:color="auto"/>
            <w:left w:val="none" w:sz="0" w:space="0" w:color="auto"/>
            <w:bottom w:val="none" w:sz="0" w:space="0" w:color="auto"/>
            <w:right w:val="none" w:sz="0" w:space="0" w:color="auto"/>
          </w:divBdr>
        </w:div>
        <w:div w:id="848519681">
          <w:marLeft w:val="0"/>
          <w:marRight w:val="0"/>
          <w:marTop w:val="0"/>
          <w:marBottom w:val="0"/>
          <w:divBdr>
            <w:top w:val="none" w:sz="0" w:space="0" w:color="auto"/>
            <w:left w:val="none" w:sz="0" w:space="0" w:color="auto"/>
            <w:bottom w:val="none" w:sz="0" w:space="0" w:color="auto"/>
            <w:right w:val="none" w:sz="0" w:space="0" w:color="auto"/>
          </w:divBdr>
        </w:div>
        <w:div w:id="1717772957">
          <w:marLeft w:val="0"/>
          <w:marRight w:val="0"/>
          <w:marTop w:val="0"/>
          <w:marBottom w:val="0"/>
          <w:divBdr>
            <w:top w:val="none" w:sz="0" w:space="0" w:color="auto"/>
            <w:left w:val="none" w:sz="0" w:space="0" w:color="auto"/>
            <w:bottom w:val="none" w:sz="0" w:space="0" w:color="auto"/>
            <w:right w:val="none" w:sz="0" w:space="0" w:color="auto"/>
          </w:divBdr>
        </w:div>
        <w:div w:id="2043436892">
          <w:marLeft w:val="0"/>
          <w:marRight w:val="0"/>
          <w:marTop w:val="0"/>
          <w:marBottom w:val="0"/>
          <w:divBdr>
            <w:top w:val="none" w:sz="0" w:space="0" w:color="auto"/>
            <w:left w:val="none" w:sz="0" w:space="0" w:color="auto"/>
            <w:bottom w:val="none" w:sz="0" w:space="0" w:color="auto"/>
            <w:right w:val="none" w:sz="0" w:space="0" w:color="auto"/>
          </w:divBdr>
        </w:div>
        <w:div w:id="1924296125">
          <w:marLeft w:val="0"/>
          <w:marRight w:val="0"/>
          <w:marTop w:val="0"/>
          <w:marBottom w:val="0"/>
          <w:divBdr>
            <w:top w:val="none" w:sz="0" w:space="0" w:color="auto"/>
            <w:left w:val="none" w:sz="0" w:space="0" w:color="auto"/>
            <w:bottom w:val="none" w:sz="0" w:space="0" w:color="auto"/>
            <w:right w:val="none" w:sz="0" w:space="0" w:color="auto"/>
          </w:divBdr>
        </w:div>
        <w:div w:id="516582711">
          <w:marLeft w:val="0"/>
          <w:marRight w:val="0"/>
          <w:marTop w:val="0"/>
          <w:marBottom w:val="0"/>
          <w:divBdr>
            <w:top w:val="none" w:sz="0" w:space="0" w:color="auto"/>
            <w:left w:val="none" w:sz="0" w:space="0" w:color="auto"/>
            <w:bottom w:val="none" w:sz="0" w:space="0" w:color="auto"/>
            <w:right w:val="none" w:sz="0" w:space="0" w:color="auto"/>
          </w:divBdr>
        </w:div>
        <w:div w:id="301815826">
          <w:marLeft w:val="0"/>
          <w:marRight w:val="0"/>
          <w:marTop w:val="0"/>
          <w:marBottom w:val="0"/>
          <w:divBdr>
            <w:top w:val="none" w:sz="0" w:space="0" w:color="auto"/>
            <w:left w:val="none" w:sz="0" w:space="0" w:color="auto"/>
            <w:bottom w:val="none" w:sz="0" w:space="0" w:color="auto"/>
            <w:right w:val="none" w:sz="0" w:space="0" w:color="auto"/>
          </w:divBdr>
        </w:div>
        <w:div w:id="1589734716">
          <w:marLeft w:val="0"/>
          <w:marRight w:val="0"/>
          <w:marTop w:val="0"/>
          <w:marBottom w:val="0"/>
          <w:divBdr>
            <w:top w:val="none" w:sz="0" w:space="0" w:color="auto"/>
            <w:left w:val="none" w:sz="0" w:space="0" w:color="auto"/>
            <w:bottom w:val="none" w:sz="0" w:space="0" w:color="auto"/>
            <w:right w:val="none" w:sz="0" w:space="0" w:color="auto"/>
          </w:divBdr>
        </w:div>
        <w:div w:id="1153832761">
          <w:marLeft w:val="0"/>
          <w:marRight w:val="0"/>
          <w:marTop w:val="0"/>
          <w:marBottom w:val="0"/>
          <w:divBdr>
            <w:top w:val="none" w:sz="0" w:space="0" w:color="auto"/>
            <w:left w:val="none" w:sz="0" w:space="0" w:color="auto"/>
            <w:bottom w:val="none" w:sz="0" w:space="0" w:color="auto"/>
            <w:right w:val="none" w:sz="0" w:space="0" w:color="auto"/>
          </w:divBdr>
        </w:div>
      </w:divsChild>
    </w:div>
    <w:div w:id="1692486022">
      <w:bodyDiv w:val="1"/>
      <w:marLeft w:val="0"/>
      <w:marRight w:val="0"/>
      <w:marTop w:val="0"/>
      <w:marBottom w:val="0"/>
      <w:divBdr>
        <w:top w:val="none" w:sz="0" w:space="0" w:color="auto"/>
        <w:left w:val="none" w:sz="0" w:space="0" w:color="auto"/>
        <w:bottom w:val="none" w:sz="0" w:space="0" w:color="auto"/>
        <w:right w:val="none" w:sz="0" w:space="0" w:color="auto"/>
      </w:divBdr>
    </w:div>
    <w:div w:id="1704361385">
      <w:bodyDiv w:val="1"/>
      <w:marLeft w:val="0"/>
      <w:marRight w:val="0"/>
      <w:marTop w:val="0"/>
      <w:marBottom w:val="0"/>
      <w:divBdr>
        <w:top w:val="none" w:sz="0" w:space="0" w:color="auto"/>
        <w:left w:val="none" w:sz="0" w:space="0" w:color="auto"/>
        <w:bottom w:val="none" w:sz="0" w:space="0" w:color="auto"/>
        <w:right w:val="none" w:sz="0" w:space="0" w:color="auto"/>
      </w:divBdr>
    </w:div>
    <w:div w:id="1742870966">
      <w:bodyDiv w:val="1"/>
      <w:marLeft w:val="0"/>
      <w:marRight w:val="0"/>
      <w:marTop w:val="0"/>
      <w:marBottom w:val="0"/>
      <w:divBdr>
        <w:top w:val="none" w:sz="0" w:space="0" w:color="auto"/>
        <w:left w:val="none" w:sz="0" w:space="0" w:color="auto"/>
        <w:bottom w:val="none" w:sz="0" w:space="0" w:color="auto"/>
        <w:right w:val="none" w:sz="0" w:space="0" w:color="auto"/>
      </w:divBdr>
    </w:div>
    <w:div w:id="1774740523">
      <w:bodyDiv w:val="1"/>
      <w:marLeft w:val="0"/>
      <w:marRight w:val="0"/>
      <w:marTop w:val="0"/>
      <w:marBottom w:val="0"/>
      <w:divBdr>
        <w:top w:val="none" w:sz="0" w:space="0" w:color="auto"/>
        <w:left w:val="none" w:sz="0" w:space="0" w:color="auto"/>
        <w:bottom w:val="none" w:sz="0" w:space="0" w:color="auto"/>
        <w:right w:val="none" w:sz="0" w:space="0" w:color="auto"/>
      </w:divBdr>
    </w:div>
    <w:div w:id="1787961012">
      <w:bodyDiv w:val="1"/>
      <w:marLeft w:val="0"/>
      <w:marRight w:val="0"/>
      <w:marTop w:val="0"/>
      <w:marBottom w:val="0"/>
      <w:divBdr>
        <w:top w:val="none" w:sz="0" w:space="0" w:color="auto"/>
        <w:left w:val="none" w:sz="0" w:space="0" w:color="auto"/>
        <w:bottom w:val="none" w:sz="0" w:space="0" w:color="auto"/>
        <w:right w:val="none" w:sz="0" w:space="0" w:color="auto"/>
      </w:divBdr>
    </w:div>
    <w:div w:id="1798795582">
      <w:bodyDiv w:val="1"/>
      <w:marLeft w:val="0"/>
      <w:marRight w:val="0"/>
      <w:marTop w:val="0"/>
      <w:marBottom w:val="0"/>
      <w:divBdr>
        <w:top w:val="none" w:sz="0" w:space="0" w:color="auto"/>
        <w:left w:val="none" w:sz="0" w:space="0" w:color="auto"/>
        <w:bottom w:val="none" w:sz="0" w:space="0" w:color="auto"/>
        <w:right w:val="none" w:sz="0" w:space="0" w:color="auto"/>
      </w:divBdr>
    </w:div>
    <w:div w:id="1829859116">
      <w:bodyDiv w:val="1"/>
      <w:marLeft w:val="0"/>
      <w:marRight w:val="0"/>
      <w:marTop w:val="0"/>
      <w:marBottom w:val="0"/>
      <w:divBdr>
        <w:top w:val="none" w:sz="0" w:space="0" w:color="auto"/>
        <w:left w:val="none" w:sz="0" w:space="0" w:color="auto"/>
        <w:bottom w:val="none" w:sz="0" w:space="0" w:color="auto"/>
        <w:right w:val="none" w:sz="0" w:space="0" w:color="auto"/>
      </w:divBdr>
    </w:div>
    <w:div w:id="1859076874">
      <w:bodyDiv w:val="1"/>
      <w:marLeft w:val="0"/>
      <w:marRight w:val="0"/>
      <w:marTop w:val="0"/>
      <w:marBottom w:val="0"/>
      <w:divBdr>
        <w:top w:val="none" w:sz="0" w:space="0" w:color="auto"/>
        <w:left w:val="none" w:sz="0" w:space="0" w:color="auto"/>
        <w:bottom w:val="none" w:sz="0" w:space="0" w:color="auto"/>
        <w:right w:val="none" w:sz="0" w:space="0" w:color="auto"/>
      </w:divBdr>
    </w:div>
    <w:div w:id="1859463130">
      <w:bodyDiv w:val="1"/>
      <w:marLeft w:val="0"/>
      <w:marRight w:val="0"/>
      <w:marTop w:val="0"/>
      <w:marBottom w:val="0"/>
      <w:divBdr>
        <w:top w:val="none" w:sz="0" w:space="0" w:color="auto"/>
        <w:left w:val="none" w:sz="0" w:space="0" w:color="auto"/>
        <w:bottom w:val="none" w:sz="0" w:space="0" w:color="auto"/>
        <w:right w:val="none" w:sz="0" w:space="0" w:color="auto"/>
      </w:divBdr>
    </w:div>
    <w:div w:id="1921985664">
      <w:bodyDiv w:val="1"/>
      <w:marLeft w:val="0"/>
      <w:marRight w:val="0"/>
      <w:marTop w:val="0"/>
      <w:marBottom w:val="0"/>
      <w:divBdr>
        <w:top w:val="none" w:sz="0" w:space="0" w:color="auto"/>
        <w:left w:val="none" w:sz="0" w:space="0" w:color="auto"/>
        <w:bottom w:val="none" w:sz="0" w:space="0" w:color="auto"/>
        <w:right w:val="none" w:sz="0" w:space="0" w:color="auto"/>
      </w:divBdr>
    </w:div>
    <w:div w:id="1938564538">
      <w:bodyDiv w:val="1"/>
      <w:marLeft w:val="0"/>
      <w:marRight w:val="0"/>
      <w:marTop w:val="0"/>
      <w:marBottom w:val="0"/>
      <w:divBdr>
        <w:top w:val="none" w:sz="0" w:space="0" w:color="auto"/>
        <w:left w:val="none" w:sz="0" w:space="0" w:color="auto"/>
        <w:bottom w:val="none" w:sz="0" w:space="0" w:color="auto"/>
        <w:right w:val="none" w:sz="0" w:space="0" w:color="auto"/>
      </w:divBdr>
    </w:div>
    <w:div w:id="1944192634">
      <w:bodyDiv w:val="1"/>
      <w:marLeft w:val="0"/>
      <w:marRight w:val="0"/>
      <w:marTop w:val="0"/>
      <w:marBottom w:val="0"/>
      <w:divBdr>
        <w:top w:val="none" w:sz="0" w:space="0" w:color="auto"/>
        <w:left w:val="none" w:sz="0" w:space="0" w:color="auto"/>
        <w:bottom w:val="none" w:sz="0" w:space="0" w:color="auto"/>
        <w:right w:val="none" w:sz="0" w:space="0" w:color="auto"/>
      </w:divBdr>
    </w:div>
    <w:div w:id="1960451173">
      <w:bodyDiv w:val="1"/>
      <w:marLeft w:val="0"/>
      <w:marRight w:val="0"/>
      <w:marTop w:val="0"/>
      <w:marBottom w:val="0"/>
      <w:divBdr>
        <w:top w:val="none" w:sz="0" w:space="0" w:color="auto"/>
        <w:left w:val="none" w:sz="0" w:space="0" w:color="auto"/>
        <w:bottom w:val="none" w:sz="0" w:space="0" w:color="auto"/>
        <w:right w:val="none" w:sz="0" w:space="0" w:color="auto"/>
      </w:divBdr>
    </w:div>
    <w:div w:id="1988782645">
      <w:bodyDiv w:val="1"/>
      <w:marLeft w:val="0"/>
      <w:marRight w:val="0"/>
      <w:marTop w:val="0"/>
      <w:marBottom w:val="0"/>
      <w:divBdr>
        <w:top w:val="none" w:sz="0" w:space="0" w:color="auto"/>
        <w:left w:val="none" w:sz="0" w:space="0" w:color="auto"/>
        <w:bottom w:val="none" w:sz="0" w:space="0" w:color="auto"/>
        <w:right w:val="none" w:sz="0" w:space="0" w:color="auto"/>
      </w:divBdr>
    </w:div>
    <w:div w:id="2072387864">
      <w:bodyDiv w:val="1"/>
      <w:marLeft w:val="0"/>
      <w:marRight w:val="0"/>
      <w:marTop w:val="0"/>
      <w:marBottom w:val="0"/>
      <w:divBdr>
        <w:top w:val="none" w:sz="0" w:space="0" w:color="auto"/>
        <w:left w:val="none" w:sz="0" w:space="0" w:color="auto"/>
        <w:bottom w:val="none" w:sz="0" w:space="0" w:color="auto"/>
        <w:right w:val="none" w:sz="0" w:space="0" w:color="auto"/>
      </w:divBdr>
    </w:div>
    <w:div w:id="2087221165">
      <w:bodyDiv w:val="1"/>
      <w:marLeft w:val="0"/>
      <w:marRight w:val="0"/>
      <w:marTop w:val="0"/>
      <w:marBottom w:val="0"/>
      <w:divBdr>
        <w:top w:val="none" w:sz="0" w:space="0" w:color="auto"/>
        <w:left w:val="none" w:sz="0" w:space="0" w:color="auto"/>
        <w:bottom w:val="none" w:sz="0" w:space="0" w:color="auto"/>
        <w:right w:val="none" w:sz="0" w:space="0" w:color="auto"/>
      </w:divBdr>
      <w:divsChild>
        <w:div w:id="1759015780">
          <w:marLeft w:val="0"/>
          <w:marRight w:val="0"/>
          <w:marTop w:val="0"/>
          <w:marBottom w:val="0"/>
          <w:divBdr>
            <w:top w:val="none" w:sz="0" w:space="0" w:color="auto"/>
            <w:left w:val="none" w:sz="0" w:space="0" w:color="auto"/>
            <w:bottom w:val="none" w:sz="0" w:space="0" w:color="auto"/>
            <w:right w:val="none" w:sz="0" w:space="0" w:color="auto"/>
          </w:divBdr>
        </w:div>
        <w:div w:id="2134713463">
          <w:marLeft w:val="0"/>
          <w:marRight w:val="0"/>
          <w:marTop w:val="0"/>
          <w:marBottom w:val="0"/>
          <w:divBdr>
            <w:top w:val="none" w:sz="0" w:space="0" w:color="auto"/>
            <w:left w:val="none" w:sz="0" w:space="0" w:color="auto"/>
            <w:bottom w:val="none" w:sz="0" w:space="0" w:color="auto"/>
            <w:right w:val="none" w:sz="0" w:space="0" w:color="auto"/>
          </w:divBdr>
        </w:div>
        <w:div w:id="110251200">
          <w:marLeft w:val="0"/>
          <w:marRight w:val="0"/>
          <w:marTop w:val="0"/>
          <w:marBottom w:val="0"/>
          <w:divBdr>
            <w:top w:val="none" w:sz="0" w:space="0" w:color="auto"/>
            <w:left w:val="none" w:sz="0" w:space="0" w:color="auto"/>
            <w:bottom w:val="none" w:sz="0" w:space="0" w:color="auto"/>
            <w:right w:val="none" w:sz="0" w:space="0" w:color="auto"/>
          </w:divBdr>
        </w:div>
        <w:div w:id="23679459">
          <w:marLeft w:val="0"/>
          <w:marRight w:val="0"/>
          <w:marTop w:val="0"/>
          <w:marBottom w:val="0"/>
          <w:divBdr>
            <w:top w:val="none" w:sz="0" w:space="0" w:color="auto"/>
            <w:left w:val="none" w:sz="0" w:space="0" w:color="auto"/>
            <w:bottom w:val="none" w:sz="0" w:space="0" w:color="auto"/>
            <w:right w:val="none" w:sz="0" w:space="0" w:color="auto"/>
          </w:divBdr>
        </w:div>
        <w:div w:id="115102287">
          <w:marLeft w:val="0"/>
          <w:marRight w:val="0"/>
          <w:marTop w:val="0"/>
          <w:marBottom w:val="0"/>
          <w:divBdr>
            <w:top w:val="none" w:sz="0" w:space="0" w:color="auto"/>
            <w:left w:val="none" w:sz="0" w:space="0" w:color="auto"/>
            <w:bottom w:val="none" w:sz="0" w:space="0" w:color="auto"/>
            <w:right w:val="none" w:sz="0" w:space="0" w:color="auto"/>
          </w:divBdr>
        </w:div>
        <w:div w:id="1078941140">
          <w:marLeft w:val="0"/>
          <w:marRight w:val="0"/>
          <w:marTop w:val="0"/>
          <w:marBottom w:val="0"/>
          <w:divBdr>
            <w:top w:val="none" w:sz="0" w:space="0" w:color="auto"/>
            <w:left w:val="none" w:sz="0" w:space="0" w:color="auto"/>
            <w:bottom w:val="none" w:sz="0" w:space="0" w:color="auto"/>
            <w:right w:val="none" w:sz="0" w:space="0" w:color="auto"/>
          </w:divBdr>
        </w:div>
        <w:div w:id="1013186898">
          <w:marLeft w:val="0"/>
          <w:marRight w:val="0"/>
          <w:marTop w:val="0"/>
          <w:marBottom w:val="0"/>
          <w:divBdr>
            <w:top w:val="none" w:sz="0" w:space="0" w:color="auto"/>
            <w:left w:val="none" w:sz="0" w:space="0" w:color="auto"/>
            <w:bottom w:val="none" w:sz="0" w:space="0" w:color="auto"/>
            <w:right w:val="none" w:sz="0" w:space="0" w:color="auto"/>
          </w:divBdr>
        </w:div>
        <w:div w:id="562251176">
          <w:marLeft w:val="0"/>
          <w:marRight w:val="0"/>
          <w:marTop w:val="0"/>
          <w:marBottom w:val="0"/>
          <w:divBdr>
            <w:top w:val="none" w:sz="0" w:space="0" w:color="auto"/>
            <w:left w:val="none" w:sz="0" w:space="0" w:color="auto"/>
            <w:bottom w:val="none" w:sz="0" w:space="0" w:color="auto"/>
            <w:right w:val="none" w:sz="0" w:space="0" w:color="auto"/>
          </w:divBdr>
        </w:div>
        <w:div w:id="1516726782">
          <w:marLeft w:val="0"/>
          <w:marRight w:val="0"/>
          <w:marTop w:val="0"/>
          <w:marBottom w:val="0"/>
          <w:divBdr>
            <w:top w:val="none" w:sz="0" w:space="0" w:color="auto"/>
            <w:left w:val="none" w:sz="0" w:space="0" w:color="auto"/>
            <w:bottom w:val="none" w:sz="0" w:space="0" w:color="auto"/>
            <w:right w:val="none" w:sz="0" w:space="0" w:color="auto"/>
          </w:divBdr>
        </w:div>
        <w:div w:id="1261140604">
          <w:marLeft w:val="0"/>
          <w:marRight w:val="0"/>
          <w:marTop w:val="0"/>
          <w:marBottom w:val="0"/>
          <w:divBdr>
            <w:top w:val="none" w:sz="0" w:space="0" w:color="auto"/>
            <w:left w:val="none" w:sz="0" w:space="0" w:color="auto"/>
            <w:bottom w:val="none" w:sz="0" w:space="0" w:color="auto"/>
            <w:right w:val="none" w:sz="0" w:space="0" w:color="auto"/>
          </w:divBdr>
        </w:div>
        <w:div w:id="80637786">
          <w:marLeft w:val="0"/>
          <w:marRight w:val="0"/>
          <w:marTop w:val="0"/>
          <w:marBottom w:val="0"/>
          <w:divBdr>
            <w:top w:val="none" w:sz="0" w:space="0" w:color="auto"/>
            <w:left w:val="none" w:sz="0" w:space="0" w:color="auto"/>
            <w:bottom w:val="none" w:sz="0" w:space="0" w:color="auto"/>
            <w:right w:val="none" w:sz="0" w:space="0" w:color="auto"/>
          </w:divBdr>
        </w:div>
        <w:div w:id="2069180884">
          <w:marLeft w:val="0"/>
          <w:marRight w:val="0"/>
          <w:marTop w:val="0"/>
          <w:marBottom w:val="0"/>
          <w:divBdr>
            <w:top w:val="none" w:sz="0" w:space="0" w:color="auto"/>
            <w:left w:val="none" w:sz="0" w:space="0" w:color="auto"/>
            <w:bottom w:val="none" w:sz="0" w:space="0" w:color="auto"/>
            <w:right w:val="none" w:sz="0" w:space="0" w:color="auto"/>
          </w:divBdr>
        </w:div>
        <w:div w:id="905535384">
          <w:marLeft w:val="0"/>
          <w:marRight w:val="0"/>
          <w:marTop w:val="0"/>
          <w:marBottom w:val="0"/>
          <w:divBdr>
            <w:top w:val="none" w:sz="0" w:space="0" w:color="auto"/>
            <w:left w:val="none" w:sz="0" w:space="0" w:color="auto"/>
            <w:bottom w:val="none" w:sz="0" w:space="0" w:color="auto"/>
            <w:right w:val="none" w:sz="0" w:space="0" w:color="auto"/>
          </w:divBdr>
        </w:div>
        <w:div w:id="2049792665">
          <w:marLeft w:val="0"/>
          <w:marRight w:val="0"/>
          <w:marTop w:val="0"/>
          <w:marBottom w:val="0"/>
          <w:divBdr>
            <w:top w:val="none" w:sz="0" w:space="0" w:color="auto"/>
            <w:left w:val="none" w:sz="0" w:space="0" w:color="auto"/>
            <w:bottom w:val="none" w:sz="0" w:space="0" w:color="auto"/>
            <w:right w:val="none" w:sz="0" w:space="0" w:color="auto"/>
          </w:divBdr>
        </w:div>
        <w:div w:id="1120340643">
          <w:marLeft w:val="0"/>
          <w:marRight w:val="0"/>
          <w:marTop w:val="0"/>
          <w:marBottom w:val="0"/>
          <w:divBdr>
            <w:top w:val="none" w:sz="0" w:space="0" w:color="auto"/>
            <w:left w:val="none" w:sz="0" w:space="0" w:color="auto"/>
            <w:bottom w:val="none" w:sz="0" w:space="0" w:color="auto"/>
            <w:right w:val="none" w:sz="0" w:space="0" w:color="auto"/>
          </w:divBdr>
        </w:div>
        <w:div w:id="274530959">
          <w:marLeft w:val="0"/>
          <w:marRight w:val="0"/>
          <w:marTop w:val="0"/>
          <w:marBottom w:val="0"/>
          <w:divBdr>
            <w:top w:val="none" w:sz="0" w:space="0" w:color="auto"/>
            <w:left w:val="none" w:sz="0" w:space="0" w:color="auto"/>
            <w:bottom w:val="none" w:sz="0" w:space="0" w:color="auto"/>
            <w:right w:val="none" w:sz="0" w:space="0" w:color="auto"/>
          </w:divBdr>
        </w:div>
        <w:div w:id="899247580">
          <w:marLeft w:val="0"/>
          <w:marRight w:val="0"/>
          <w:marTop w:val="0"/>
          <w:marBottom w:val="0"/>
          <w:divBdr>
            <w:top w:val="none" w:sz="0" w:space="0" w:color="auto"/>
            <w:left w:val="none" w:sz="0" w:space="0" w:color="auto"/>
            <w:bottom w:val="none" w:sz="0" w:space="0" w:color="auto"/>
            <w:right w:val="none" w:sz="0" w:space="0" w:color="auto"/>
          </w:divBdr>
        </w:div>
        <w:div w:id="977689725">
          <w:marLeft w:val="0"/>
          <w:marRight w:val="0"/>
          <w:marTop w:val="0"/>
          <w:marBottom w:val="0"/>
          <w:divBdr>
            <w:top w:val="none" w:sz="0" w:space="0" w:color="auto"/>
            <w:left w:val="none" w:sz="0" w:space="0" w:color="auto"/>
            <w:bottom w:val="none" w:sz="0" w:space="0" w:color="auto"/>
            <w:right w:val="none" w:sz="0" w:space="0" w:color="auto"/>
          </w:divBdr>
        </w:div>
        <w:div w:id="1352562308">
          <w:marLeft w:val="0"/>
          <w:marRight w:val="0"/>
          <w:marTop w:val="0"/>
          <w:marBottom w:val="0"/>
          <w:divBdr>
            <w:top w:val="none" w:sz="0" w:space="0" w:color="auto"/>
            <w:left w:val="none" w:sz="0" w:space="0" w:color="auto"/>
            <w:bottom w:val="none" w:sz="0" w:space="0" w:color="auto"/>
            <w:right w:val="none" w:sz="0" w:space="0" w:color="auto"/>
          </w:divBdr>
        </w:div>
        <w:div w:id="1655639981">
          <w:marLeft w:val="0"/>
          <w:marRight w:val="0"/>
          <w:marTop w:val="0"/>
          <w:marBottom w:val="0"/>
          <w:divBdr>
            <w:top w:val="none" w:sz="0" w:space="0" w:color="auto"/>
            <w:left w:val="none" w:sz="0" w:space="0" w:color="auto"/>
            <w:bottom w:val="none" w:sz="0" w:space="0" w:color="auto"/>
            <w:right w:val="none" w:sz="0" w:space="0" w:color="auto"/>
          </w:divBdr>
        </w:div>
        <w:div w:id="2042050259">
          <w:marLeft w:val="0"/>
          <w:marRight w:val="0"/>
          <w:marTop w:val="0"/>
          <w:marBottom w:val="0"/>
          <w:divBdr>
            <w:top w:val="none" w:sz="0" w:space="0" w:color="auto"/>
            <w:left w:val="none" w:sz="0" w:space="0" w:color="auto"/>
            <w:bottom w:val="none" w:sz="0" w:space="0" w:color="auto"/>
            <w:right w:val="none" w:sz="0" w:space="0" w:color="auto"/>
          </w:divBdr>
        </w:div>
        <w:div w:id="1530416823">
          <w:marLeft w:val="0"/>
          <w:marRight w:val="0"/>
          <w:marTop w:val="0"/>
          <w:marBottom w:val="0"/>
          <w:divBdr>
            <w:top w:val="none" w:sz="0" w:space="0" w:color="auto"/>
            <w:left w:val="none" w:sz="0" w:space="0" w:color="auto"/>
            <w:bottom w:val="none" w:sz="0" w:space="0" w:color="auto"/>
            <w:right w:val="none" w:sz="0" w:space="0" w:color="auto"/>
          </w:divBdr>
        </w:div>
        <w:div w:id="1616256138">
          <w:marLeft w:val="0"/>
          <w:marRight w:val="0"/>
          <w:marTop w:val="0"/>
          <w:marBottom w:val="0"/>
          <w:divBdr>
            <w:top w:val="none" w:sz="0" w:space="0" w:color="auto"/>
            <w:left w:val="none" w:sz="0" w:space="0" w:color="auto"/>
            <w:bottom w:val="none" w:sz="0" w:space="0" w:color="auto"/>
            <w:right w:val="none" w:sz="0" w:space="0" w:color="auto"/>
          </w:divBdr>
        </w:div>
        <w:div w:id="1996647536">
          <w:marLeft w:val="0"/>
          <w:marRight w:val="0"/>
          <w:marTop w:val="0"/>
          <w:marBottom w:val="0"/>
          <w:divBdr>
            <w:top w:val="none" w:sz="0" w:space="0" w:color="auto"/>
            <w:left w:val="none" w:sz="0" w:space="0" w:color="auto"/>
            <w:bottom w:val="none" w:sz="0" w:space="0" w:color="auto"/>
            <w:right w:val="none" w:sz="0" w:space="0" w:color="auto"/>
          </w:divBdr>
        </w:div>
        <w:div w:id="860045357">
          <w:marLeft w:val="0"/>
          <w:marRight w:val="0"/>
          <w:marTop w:val="0"/>
          <w:marBottom w:val="0"/>
          <w:divBdr>
            <w:top w:val="none" w:sz="0" w:space="0" w:color="auto"/>
            <w:left w:val="none" w:sz="0" w:space="0" w:color="auto"/>
            <w:bottom w:val="none" w:sz="0" w:space="0" w:color="auto"/>
            <w:right w:val="none" w:sz="0" w:space="0" w:color="auto"/>
          </w:divBdr>
        </w:div>
        <w:div w:id="553810932">
          <w:marLeft w:val="0"/>
          <w:marRight w:val="0"/>
          <w:marTop w:val="0"/>
          <w:marBottom w:val="0"/>
          <w:divBdr>
            <w:top w:val="none" w:sz="0" w:space="0" w:color="auto"/>
            <w:left w:val="none" w:sz="0" w:space="0" w:color="auto"/>
            <w:bottom w:val="none" w:sz="0" w:space="0" w:color="auto"/>
            <w:right w:val="none" w:sz="0" w:space="0" w:color="auto"/>
          </w:divBdr>
        </w:div>
        <w:div w:id="1815104369">
          <w:marLeft w:val="0"/>
          <w:marRight w:val="0"/>
          <w:marTop w:val="0"/>
          <w:marBottom w:val="0"/>
          <w:divBdr>
            <w:top w:val="none" w:sz="0" w:space="0" w:color="auto"/>
            <w:left w:val="none" w:sz="0" w:space="0" w:color="auto"/>
            <w:bottom w:val="none" w:sz="0" w:space="0" w:color="auto"/>
            <w:right w:val="none" w:sz="0" w:space="0" w:color="auto"/>
          </w:divBdr>
        </w:div>
        <w:div w:id="1060782647">
          <w:marLeft w:val="0"/>
          <w:marRight w:val="0"/>
          <w:marTop w:val="0"/>
          <w:marBottom w:val="0"/>
          <w:divBdr>
            <w:top w:val="none" w:sz="0" w:space="0" w:color="auto"/>
            <w:left w:val="none" w:sz="0" w:space="0" w:color="auto"/>
            <w:bottom w:val="none" w:sz="0" w:space="0" w:color="auto"/>
            <w:right w:val="none" w:sz="0" w:space="0" w:color="auto"/>
          </w:divBdr>
        </w:div>
        <w:div w:id="1116290068">
          <w:marLeft w:val="0"/>
          <w:marRight w:val="0"/>
          <w:marTop w:val="0"/>
          <w:marBottom w:val="0"/>
          <w:divBdr>
            <w:top w:val="none" w:sz="0" w:space="0" w:color="auto"/>
            <w:left w:val="none" w:sz="0" w:space="0" w:color="auto"/>
            <w:bottom w:val="none" w:sz="0" w:space="0" w:color="auto"/>
            <w:right w:val="none" w:sz="0" w:space="0" w:color="auto"/>
          </w:divBdr>
        </w:div>
        <w:div w:id="1931965336">
          <w:marLeft w:val="0"/>
          <w:marRight w:val="0"/>
          <w:marTop w:val="0"/>
          <w:marBottom w:val="0"/>
          <w:divBdr>
            <w:top w:val="none" w:sz="0" w:space="0" w:color="auto"/>
            <w:left w:val="none" w:sz="0" w:space="0" w:color="auto"/>
            <w:bottom w:val="none" w:sz="0" w:space="0" w:color="auto"/>
            <w:right w:val="none" w:sz="0" w:space="0" w:color="auto"/>
          </w:divBdr>
        </w:div>
        <w:div w:id="956761903">
          <w:marLeft w:val="0"/>
          <w:marRight w:val="0"/>
          <w:marTop w:val="0"/>
          <w:marBottom w:val="0"/>
          <w:divBdr>
            <w:top w:val="none" w:sz="0" w:space="0" w:color="auto"/>
            <w:left w:val="none" w:sz="0" w:space="0" w:color="auto"/>
            <w:bottom w:val="none" w:sz="0" w:space="0" w:color="auto"/>
            <w:right w:val="none" w:sz="0" w:space="0" w:color="auto"/>
          </w:divBdr>
        </w:div>
        <w:div w:id="522940917">
          <w:marLeft w:val="0"/>
          <w:marRight w:val="0"/>
          <w:marTop w:val="0"/>
          <w:marBottom w:val="0"/>
          <w:divBdr>
            <w:top w:val="none" w:sz="0" w:space="0" w:color="auto"/>
            <w:left w:val="none" w:sz="0" w:space="0" w:color="auto"/>
            <w:bottom w:val="none" w:sz="0" w:space="0" w:color="auto"/>
            <w:right w:val="none" w:sz="0" w:space="0" w:color="auto"/>
          </w:divBdr>
        </w:div>
        <w:div w:id="1656373306">
          <w:marLeft w:val="0"/>
          <w:marRight w:val="0"/>
          <w:marTop w:val="0"/>
          <w:marBottom w:val="0"/>
          <w:divBdr>
            <w:top w:val="none" w:sz="0" w:space="0" w:color="auto"/>
            <w:left w:val="none" w:sz="0" w:space="0" w:color="auto"/>
            <w:bottom w:val="none" w:sz="0" w:space="0" w:color="auto"/>
            <w:right w:val="none" w:sz="0" w:space="0" w:color="auto"/>
          </w:divBdr>
        </w:div>
      </w:divsChild>
    </w:div>
    <w:div w:id="2095197920">
      <w:bodyDiv w:val="1"/>
      <w:marLeft w:val="0"/>
      <w:marRight w:val="0"/>
      <w:marTop w:val="0"/>
      <w:marBottom w:val="0"/>
      <w:divBdr>
        <w:top w:val="none" w:sz="0" w:space="0" w:color="auto"/>
        <w:left w:val="none" w:sz="0" w:space="0" w:color="auto"/>
        <w:bottom w:val="none" w:sz="0" w:space="0" w:color="auto"/>
        <w:right w:val="none" w:sz="0" w:space="0" w:color="auto"/>
      </w:divBdr>
    </w:div>
    <w:div w:id="2124381547">
      <w:bodyDiv w:val="1"/>
      <w:marLeft w:val="0"/>
      <w:marRight w:val="0"/>
      <w:marTop w:val="0"/>
      <w:marBottom w:val="0"/>
      <w:divBdr>
        <w:top w:val="none" w:sz="0" w:space="0" w:color="auto"/>
        <w:left w:val="none" w:sz="0" w:space="0" w:color="auto"/>
        <w:bottom w:val="none" w:sz="0" w:space="0" w:color="auto"/>
        <w:right w:val="none" w:sz="0" w:space="0" w:color="auto"/>
      </w:divBdr>
    </w:div>
    <w:div w:id="2146577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is Teması">
  <a:themeElements>
    <a:clrScheme name="Mavi">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2009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55175C-A1A8-4889-AB07-E0617760A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30</Pages>
  <Words>7368</Words>
  <Characters>42004</Characters>
  <Application>Microsoft Office Word</Application>
  <DocSecurity>0</DocSecurity>
  <Lines>350</Lines>
  <Paragraphs>98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2013 Yılı                                     (Fakülte/Enstitü/Yüksekokul vb. şekilde birim adı yazılacak…)         Birim Faaliyet Raporu</vt:lpstr>
      <vt:lpstr>SUNUŞ</vt:lpstr>
    </vt:vector>
  </TitlesOfParts>
  <Company>BİRİM FAALİYET RAPORU</Company>
  <LinksUpToDate>false</LinksUpToDate>
  <CharactersWithSpaces>49274</CharactersWithSpaces>
  <SharedDoc>false</SharedDoc>
  <HLinks>
    <vt:vector size="438" baseType="variant">
      <vt:variant>
        <vt:i4>6160449</vt:i4>
      </vt:variant>
      <vt:variant>
        <vt:i4>435</vt:i4>
      </vt:variant>
      <vt:variant>
        <vt:i4>0</vt:i4>
      </vt:variant>
      <vt:variant>
        <vt:i4>5</vt:i4>
      </vt:variant>
      <vt:variant>
        <vt:lpwstr>http://www.cu.edu.tr/</vt:lpwstr>
      </vt:variant>
      <vt:variant>
        <vt:lpwstr/>
      </vt:variant>
      <vt:variant>
        <vt:i4>1835056</vt:i4>
      </vt:variant>
      <vt:variant>
        <vt:i4>428</vt:i4>
      </vt:variant>
      <vt:variant>
        <vt:i4>0</vt:i4>
      </vt:variant>
      <vt:variant>
        <vt:i4>5</vt:i4>
      </vt:variant>
      <vt:variant>
        <vt:lpwstr/>
      </vt:variant>
      <vt:variant>
        <vt:lpwstr>_Toc191092905</vt:lpwstr>
      </vt:variant>
      <vt:variant>
        <vt:i4>1835056</vt:i4>
      </vt:variant>
      <vt:variant>
        <vt:i4>422</vt:i4>
      </vt:variant>
      <vt:variant>
        <vt:i4>0</vt:i4>
      </vt:variant>
      <vt:variant>
        <vt:i4>5</vt:i4>
      </vt:variant>
      <vt:variant>
        <vt:lpwstr/>
      </vt:variant>
      <vt:variant>
        <vt:lpwstr>_Toc191092904</vt:lpwstr>
      </vt:variant>
      <vt:variant>
        <vt:i4>1835056</vt:i4>
      </vt:variant>
      <vt:variant>
        <vt:i4>416</vt:i4>
      </vt:variant>
      <vt:variant>
        <vt:i4>0</vt:i4>
      </vt:variant>
      <vt:variant>
        <vt:i4>5</vt:i4>
      </vt:variant>
      <vt:variant>
        <vt:lpwstr/>
      </vt:variant>
      <vt:variant>
        <vt:lpwstr>_Toc191092903</vt:lpwstr>
      </vt:variant>
      <vt:variant>
        <vt:i4>1835056</vt:i4>
      </vt:variant>
      <vt:variant>
        <vt:i4>410</vt:i4>
      </vt:variant>
      <vt:variant>
        <vt:i4>0</vt:i4>
      </vt:variant>
      <vt:variant>
        <vt:i4>5</vt:i4>
      </vt:variant>
      <vt:variant>
        <vt:lpwstr/>
      </vt:variant>
      <vt:variant>
        <vt:lpwstr>_Toc191092902</vt:lpwstr>
      </vt:variant>
      <vt:variant>
        <vt:i4>1835056</vt:i4>
      </vt:variant>
      <vt:variant>
        <vt:i4>404</vt:i4>
      </vt:variant>
      <vt:variant>
        <vt:i4>0</vt:i4>
      </vt:variant>
      <vt:variant>
        <vt:i4>5</vt:i4>
      </vt:variant>
      <vt:variant>
        <vt:lpwstr/>
      </vt:variant>
      <vt:variant>
        <vt:lpwstr>_Toc191092901</vt:lpwstr>
      </vt:variant>
      <vt:variant>
        <vt:i4>1835056</vt:i4>
      </vt:variant>
      <vt:variant>
        <vt:i4>398</vt:i4>
      </vt:variant>
      <vt:variant>
        <vt:i4>0</vt:i4>
      </vt:variant>
      <vt:variant>
        <vt:i4>5</vt:i4>
      </vt:variant>
      <vt:variant>
        <vt:lpwstr/>
      </vt:variant>
      <vt:variant>
        <vt:lpwstr>_Toc191092900</vt:lpwstr>
      </vt:variant>
      <vt:variant>
        <vt:i4>1376305</vt:i4>
      </vt:variant>
      <vt:variant>
        <vt:i4>392</vt:i4>
      </vt:variant>
      <vt:variant>
        <vt:i4>0</vt:i4>
      </vt:variant>
      <vt:variant>
        <vt:i4>5</vt:i4>
      </vt:variant>
      <vt:variant>
        <vt:lpwstr/>
      </vt:variant>
      <vt:variant>
        <vt:lpwstr>_Toc191092899</vt:lpwstr>
      </vt:variant>
      <vt:variant>
        <vt:i4>1376305</vt:i4>
      </vt:variant>
      <vt:variant>
        <vt:i4>386</vt:i4>
      </vt:variant>
      <vt:variant>
        <vt:i4>0</vt:i4>
      </vt:variant>
      <vt:variant>
        <vt:i4>5</vt:i4>
      </vt:variant>
      <vt:variant>
        <vt:lpwstr/>
      </vt:variant>
      <vt:variant>
        <vt:lpwstr>_Toc191092898</vt:lpwstr>
      </vt:variant>
      <vt:variant>
        <vt:i4>1376305</vt:i4>
      </vt:variant>
      <vt:variant>
        <vt:i4>380</vt:i4>
      </vt:variant>
      <vt:variant>
        <vt:i4>0</vt:i4>
      </vt:variant>
      <vt:variant>
        <vt:i4>5</vt:i4>
      </vt:variant>
      <vt:variant>
        <vt:lpwstr/>
      </vt:variant>
      <vt:variant>
        <vt:lpwstr>_Toc191092897</vt:lpwstr>
      </vt:variant>
      <vt:variant>
        <vt:i4>1376305</vt:i4>
      </vt:variant>
      <vt:variant>
        <vt:i4>374</vt:i4>
      </vt:variant>
      <vt:variant>
        <vt:i4>0</vt:i4>
      </vt:variant>
      <vt:variant>
        <vt:i4>5</vt:i4>
      </vt:variant>
      <vt:variant>
        <vt:lpwstr/>
      </vt:variant>
      <vt:variant>
        <vt:lpwstr>_Toc191092896</vt:lpwstr>
      </vt:variant>
      <vt:variant>
        <vt:i4>1376305</vt:i4>
      </vt:variant>
      <vt:variant>
        <vt:i4>368</vt:i4>
      </vt:variant>
      <vt:variant>
        <vt:i4>0</vt:i4>
      </vt:variant>
      <vt:variant>
        <vt:i4>5</vt:i4>
      </vt:variant>
      <vt:variant>
        <vt:lpwstr/>
      </vt:variant>
      <vt:variant>
        <vt:lpwstr>_Toc191092895</vt:lpwstr>
      </vt:variant>
      <vt:variant>
        <vt:i4>1376305</vt:i4>
      </vt:variant>
      <vt:variant>
        <vt:i4>362</vt:i4>
      </vt:variant>
      <vt:variant>
        <vt:i4>0</vt:i4>
      </vt:variant>
      <vt:variant>
        <vt:i4>5</vt:i4>
      </vt:variant>
      <vt:variant>
        <vt:lpwstr/>
      </vt:variant>
      <vt:variant>
        <vt:lpwstr>_Toc191092894</vt:lpwstr>
      </vt:variant>
      <vt:variant>
        <vt:i4>1376305</vt:i4>
      </vt:variant>
      <vt:variant>
        <vt:i4>356</vt:i4>
      </vt:variant>
      <vt:variant>
        <vt:i4>0</vt:i4>
      </vt:variant>
      <vt:variant>
        <vt:i4>5</vt:i4>
      </vt:variant>
      <vt:variant>
        <vt:lpwstr/>
      </vt:variant>
      <vt:variant>
        <vt:lpwstr>_Toc191092893</vt:lpwstr>
      </vt:variant>
      <vt:variant>
        <vt:i4>1376305</vt:i4>
      </vt:variant>
      <vt:variant>
        <vt:i4>350</vt:i4>
      </vt:variant>
      <vt:variant>
        <vt:i4>0</vt:i4>
      </vt:variant>
      <vt:variant>
        <vt:i4>5</vt:i4>
      </vt:variant>
      <vt:variant>
        <vt:lpwstr/>
      </vt:variant>
      <vt:variant>
        <vt:lpwstr>_Toc191092892</vt:lpwstr>
      </vt:variant>
      <vt:variant>
        <vt:i4>1376305</vt:i4>
      </vt:variant>
      <vt:variant>
        <vt:i4>344</vt:i4>
      </vt:variant>
      <vt:variant>
        <vt:i4>0</vt:i4>
      </vt:variant>
      <vt:variant>
        <vt:i4>5</vt:i4>
      </vt:variant>
      <vt:variant>
        <vt:lpwstr/>
      </vt:variant>
      <vt:variant>
        <vt:lpwstr>_Toc191092891</vt:lpwstr>
      </vt:variant>
      <vt:variant>
        <vt:i4>1376305</vt:i4>
      </vt:variant>
      <vt:variant>
        <vt:i4>338</vt:i4>
      </vt:variant>
      <vt:variant>
        <vt:i4>0</vt:i4>
      </vt:variant>
      <vt:variant>
        <vt:i4>5</vt:i4>
      </vt:variant>
      <vt:variant>
        <vt:lpwstr/>
      </vt:variant>
      <vt:variant>
        <vt:lpwstr>_Toc191092890</vt:lpwstr>
      </vt:variant>
      <vt:variant>
        <vt:i4>1310769</vt:i4>
      </vt:variant>
      <vt:variant>
        <vt:i4>332</vt:i4>
      </vt:variant>
      <vt:variant>
        <vt:i4>0</vt:i4>
      </vt:variant>
      <vt:variant>
        <vt:i4>5</vt:i4>
      </vt:variant>
      <vt:variant>
        <vt:lpwstr/>
      </vt:variant>
      <vt:variant>
        <vt:lpwstr>_Toc191092889</vt:lpwstr>
      </vt:variant>
      <vt:variant>
        <vt:i4>1310769</vt:i4>
      </vt:variant>
      <vt:variant>
        <vt:i4>326</vt:i4>
      </vt:variant>
      <vt:variant>
        <vt:i4>0</vt:i4>
      </vt:variant>
      <vt:variant>
        <vt:i4>5</vt:i4>
      </vt:variant>
      <vt:variant>
        <vt:lpwstr/>
      </vt:variant>
      <vt:variant>
        <vt:lpwstr>_Toc191092888</vt:lpwstr>
      </vt:variant>
      <vt:variant>
        <vt:i4>1310769</vt:i4>
      </vt:variant>
      <vt:variant>
        <vt:i4>320</vt:i4>
      </vt:variant>
      <vt:variant>
        <vt:i4>0</vt:i4>
      </vt:variant>
      <vt:variant>
        <vt:i4>5</vt:i4>
      </vt:variant>
      <vt:variant>
        <vt:lpwstr/>
      </vt:variant>
      <vt:variant>
        <vt:lpwstr>_Toc191092887</vt:lpwstr>
      </vt:variant>
      <vt:variant>
        <vt:i4>1310769</vt:i4>
      </vt:variant>
      <vt:variant>
        <vt:i4>314</vt:i4>
      </vt:variant>
      <vt:variant>
        <vt:i4>0</vt:i4>
      </vt:variant>
      <vt:variant>
        <vt:i4>5</vt:i4>
      </vt:variant>
      <vt:variant>
        <vt:lpwstr/>
      </vt:variant>
      <vt:variant>
        <vt:lpwstr>_Toc191092886</vt:lpwstr>
      </vt:variant>
      <vt:variant>
        <vt:i4>1310769</vt:i4>
      </vt:variant>
      <vt:variant>
        <vt:i4>308</vt:i4>
      </vt:variant>
      <vt:variant>
        <vt:i4>0</vt:i4>
      </vt:variant>
      <vt:variant>
        <vt:i4>5</vt:i4>
      </vt:variant>
      <vt:variant>
        <vt:lpwstr/>
      </vt:variant>
      <vt:variant>
        <vt:lpwstr>_Toc191092885</vt:lpwstr>
      </vt:variant>
      <vt:variant>
        <vt:i4>1310769</vt:i4>
      </vt:variant>
      <vt:variant>
        <vt:i4>302</vt:i4>
      </vt:variant>
      <vt:variant>
        <vt:i4>0</vt:i4>
      </vt:variant>
      <vt:variant>
        <vt:i4>5</vt:i4>
      </vt:variant>
      <vt:variant>
        <vt:lpwstr/>
      </vt:variant>
      <vt:variant>
        <vt:lpwstr>_Toc191092884</vt:lpwstr>
      </vt:variant>
      <vt:variant>
        <vt:i4>1310769</vt:i4>
      </vt:variant>
      <vt:variant>
        <vt:i4>296</vt:i4>
      </vt:variant>
      <vt:variant>
        <vt:i4>0</vt:i4>
      </vt:variant>
      <vt:variant>
        <vt:i4>5</vt:i4>
      </vt:variant>
      <vt:variant>
        <vt:lpwstr/>
      </vt:variant>
      <vt:variant>
        <vt:lpwstr>_Toc191092883</vt:lpwstr>
      </vt:variant>
      <vt:variant>
        <vt:i4>1310769</vt:i4>
      </vt:variant>
      <vt:variant>
        <vt:i4>290</vt:i4>
      </vt:variant>
      <vt:variant>
        <vt:i4>0</vt:i4>
      </vt:variant>
      <vt:variant>
        <vt:i4>5</vt:i4>
      </vt:variant>
      <vt:variant>
        <vt:lpwstr/>
      </vt:variant>
      <vt:variant>
        <vt:lpwstr>_Toc191092882</vt:lpwstr>
      </vt:variant>
      <vt:variant>
        <vt:i4>1310769</vt:i4>
      </vt:variant>
      <vt:variant>
        <vt:i4>284</vt:i4>
      </vt:variant>
      <vt:variant>
        <vt:i4>0</vt:i4>
      </vt:variant>
      <vt:variant>
        <vt:i4>5</vt:i4>
      </vt:variant>
      <vt:variant>
        <vt:lpwstr/>
      </vt:variant>
      <vt:variant>
        <vt:lpwstr>_Toc191092881</vt:lpwstr>
      </vt:variant>
      <vt:variant>
        <vt:i4>1310769</vt:i4>
      </vt:variant>
      <vt:variant>
        <vt:i4>278</vt:i4>
      </vt:variant>
      <vt:variant>
        <vt:i4>0</vt:i4>
      </vt:variant>
      <vt:variant>
        <vt:i4>5</vt:i4>
      </vt:variant>
      <vt:variant>
        <vt:lpwstr/>
      </vt:variant>
      <vt:variant>
        <vt:lpwstr>_Toc191092880</vt:lpwstr>
      </vt:variant>
      <vt:variant>
        <vt:i4>1769521</vt:i4>
      </vt:variant>
      <vt:variant>
        <vt:i4>272</vt:i4>
      </vt:variant>
      <vt:variant>
        <vt:i4>0</vt:i4>
      </vt:variant>
      <vt:variant>
        <vt:i4>5</vt:i4>
      </vt:variant>
      <vt:variant>
        <vt:lpwstr/>
      </vt:variant>
      <vt:variant>
        <vt:lpwstr>_Toc191092879</vt:lpwstr>
      </vt:variant>
      <vt:variant>
        <vt:i4>1769521</vt:i4>
      </vt:variant>
      <vt:variant>
        <vt:i4>266</vt:i4>
      </vt:variant>
      <vt:variant>
        <vt:i4>0</vt:i4>
      </vt:variant>
      <vt:variant>
        <vt:i4>5</vt:i4>
      </vt:variant>
      <vt:variant>
        <vt:lpwstr/>
      </vt:variant>
      <vt:variant>
        <vt:lpwstr>_Toc191092878</vt:lpwstr>
      </vt:variant>
      <vt:variant>
        <vt:i4>1769521</vt:i4>
      </vt:variant>
      <vt:variant>
        <vt:i4>260</vt:i4>
      </vt:variant>
      <vt:variant>
        <vt:i4>0</vt:i4>
      </vt:variant>
      <vt:variant>
        <vt:i4>5</vt:i4>
      </vt:variant>
      <vt:variant>
        <vt:lpwstr/>
      </vt:variant>
      <vt:variant>
        <vt:lpwstr>_Toc191092877</vt:lpwstr>
      </vt:variant>
      <vt:variant>
        <vt:i4>1769521</vt:i4>
      </vt:variant>
      <vt:variant>
        <vt:i4>254</vt:i4>
      </vt:variant>
      <vt:variant>
        <vt:i4>0</vt:i4>
      </vt:variant>
      <vt:variant>
        <vt:i4>5</vt:i4>
      </vt:variant>
      <vt:variant>
        <vt:lpwstr/>
      </vt:variant>
      <vt:variant>
        <vt:lpwstr>_Toc191092876</vt:lpwstr>
      </vt:variant>
      <vt:variant>
        <vt:i4>1769521</vt:i4>
      </vt:variant>
      <vt:variant>
        <vt:i4>248</vt:i4>
      </vt:variant>
      <vt:variant>
        <vt:i4>0</vt:i4>
      </vt:variant>
      <vt:variant>
        <vt:i4>5</vt:i4>
      </vt:variant>
      <vt:variant>
        <vt:lpwstr/>
      </vt:variant>
      <vt:variant>
        <vt:lpwstr>_Toc191092875</vt:lpwstr>
      </vt:variant>
      <vt:variant>
        <vt:i4>1769521</vt:i4>
      </vt:variant>
      <vt:variant>
        <vt:i4>242</vt:i4>
      </vt:variant>
      <vt:variant>
        <vt:i4>0</vt:i4>
      </vt:variant>
      <vt:variant>
        <vt:i4>5</vt:i4>
      </vt:variant>
      <vt:variant>
        <vt:lpwstr/>
      </vt:variant>
      <vt:variant>
        <vt:lpwstr>_Toc191092874</vt:lpwstr>
      </vt:variant>
      <vt:variant>
        <vt:i4>1769521</vt:i4>
      </vt:variant>
      <vt:variant>
        <vt:i4>236</vt:i4>
      </vt:variant>
      <vt:variant>
        <vt:i4>0</vt:i4>
      </vt:variant>
      <vt:variant>
        <vt:i4>5</vt:i4>
      </vt:variant>
      <vt:variant>
        <vt:lpwstr/>
      </vt:variant>
      <vt:variant>
        <vt:lpwstr>_Toc191092873</vt:lpwstr>
      </vt:variant>
      <vt:variant>
        <vt:i4>1769521</vt:i4>
      </vt:variant>
      <vt:variant>
        <vt:i4>230</vt:i4>
      </vt:variant>
      <vt:variant>
        <vt:i4>0</vt:i4>
      </vt:variant>
      <vt:variant>
        <vt:i4>5</vt:i4>
      </vt:variant>
      <vt:variant>
        <vt:lpwstr/>
      </vt:variant>
      <vt:variant>
        <vt:lpwstr>_Toc191092872</vt:lpwstr>
      </vt:variant>
      <vt:variant>
        <vt:i4>1769521</vt:i4>
      </vt:variant>
      <vt:variant>
        <vt:i4>224</vt:i4>
      </vt:variant>
      <vt:variant>
        <vt:i4>0</vt:i4>
      </vt:variant>
      <vt:variant>
        <vt:i4>5</vt:i4>
      </vt:variant>
      <vt:variant>
        <vt:lpwstr/>
      </vt:variant>
      <vt:variant>
        <vt:lpwstr>_Toc191092871</vt:lpwstr>
      </vt:variant>
      <vt:variant>
        <vt:i4>1769521</vt:i4>
      </vt:variant>
      <vt:variant>
        <vt:i4>218</vt:i4>
      </vt:variant>
      <vt:variant>
        <vt:i4>0</vt:i4>
      </vt:variant>
      <vt:variant>
        <vt:i4>5</vt:i4>
      </vt:variant>
      <vt:variant>
        <vt:lpwstr/>
      </vt:variant>
      <vt:variant>
        <vt:lpwstr>_Toc191092870</vt:lpwstr>
      </vt:variant>
      <vt:variant>
        <vt:i4>1703985</vt:i4>
      </vt:variant>
      <vt:variant>
        <vt:i4>212</vt:i4>
      </vt:variant>
      <vt:variant>
        <vt:i4>0</vt:i4>
      </vt:variant>
      <vt:variant>
        <vt:i4>5</vt:i4>
      </vt:variant>
      <vt:variant>
        <vt:lpwstr/>
      </vt:variant>
      <vt:variant>
        <vt:lpwstr>_Toc191092869</vt:lpwstr>
      </vt:variant>
      <vt:variant>
        <vt:i4>1703985</vt:i4>
      </vt:variant>
      <vt:variant>
        <vt:i4>206</vt:i4>
      </vt:variant>
      <vt:variant>
        <vt:i4>0</vt:i4>
      </vt:variant>
      <vt:variant>
        <vt:i4>5</vt:i4>
      </vt:variant>
      <vt:variant>
        <vt:lpwstr/>
      </vt:variant>
      <vt:variant>
        <vt:lpwstr>_Toc191092868</vt:lpwstr>
      </vt:variant>
      <vt:variant>
        <vt:i4>1703985</vt:i4>
      </vt:variant>
      <vt:variant>
        <vt:i4>200</vt:i4>
      </vt:variant>
      <vt:variant>
        <vt:i4>0</vt:i4>
      </vt:variant>
      <vt:variant>
        <vt:i4>5</vt:i4>
      </vt:variant>
      <vt:variant>
        <vt:lpwstr/>
      </vt:variant>
      <vt:variant>
        <vt:lpwstr>_Toc191092867</vt:lpwstr>
      </vt:variant>
      <vt:variant>
        <vt:i4>1703985</vt:i4>
      </vt:variant>
      <vt:variant>
        <vt:i4>194</vt:i4>
      </vt:variant>
      <vt:variant>
        <vt:i4>0</vt:i4>
      </vt:variant>
      <vt:variant>
        <vt:i4>5</vt:i4>
      </vt:variant>
      <vt:variant>
        <vt:lpwstr/>
      </vt:variant>
      <vt:variant>
        <vt:lpwstr>_Toc191092866</vt:lpwstr>
      </vt:variant>
      <vt:variant>
        <vt:i4>1703985</vt:i4>
      </vt:variant>
      <vt:variant>
        <vt:i4>188</vt:i4>
      </vt:variant>
      <vt:variant>
        <vt:i4>0</vt:i4>
      </vt:variant>
      <vt:variant>
        <vt:i4>5</vt:i4>
      </vt:variant>
      <vt:variant>
        <vt:lpwstr/>
      </vt:variant>
      <vt:variant>
        <vt:lpwstr>_Toc191092865</vt:lpwstr>
      </vt:variant>
      <vt:variant>
        <vt:i4>1703985</vt:i4>
      </vt:variant>
      <vt:variant>
        <vt:i4>182</vt:i4>
      </vt:variant>
      <vt:variant>
        <vt:i4>0</vt:i4>
      </vt:variant>
      <vt:variant>
        <vt:i4>5</vt:i4>
      </vt:variant>
      <vt:variant>
        <vt:lpwstr/>
      </vt:variant>
      <vt:variant>
        <vt:lpwstr>_Toc191092864</vt:lpwstr>
      </vt:variant>
      <vt:variant>
        <vt:i4>1703985</vt:i4>
      </vt:variant>
      <vt:variant>
        <vt:i4>176</vt:i4>
      </vt:variant>
      <vt:variant>
        <vt:i4>0</vt:i4>
      </vt:variant>
      <vt:variant>
        <vt:i4>5</vt:i4>
      </vt:variant>
      <vt:variant>
        <vt:lpwstr/>
      </vt:variant>
      <vt:variant>
        <vt:lpwstr>_Toc191092863</vt:lpwstr>
      </vt:variant>
      <vt:variant>
        <vt:i4>1703985</vt:i4>
      </vt:variant>
      <vt:variant>
        <vt:i4>170</vt:i4>
      </vt:variant>
      <vt:variant>
        <vt:i4>0</vt:i4>
      </vt:variant>
      <vt:variant>
        <vt:i4>5</vt:i4>
      </vt:variant>
      <vt:variant>
        <vt:lpwstr/>
      </vt:variant>
      <vt:variant>
        <vt:lpwstr>_Toc191092862</vt:lpwstr>
      </vt:variant>
      <vt:variant>
        <vt:i4>1703985</vt:i4>
      </vt:variant>
      <vt:variant>
        <vt:i4>164</vt:i4>
      </vt:variant>
      <vt:variant>
        <vt:i4>0</vt:i4>
      </vt:variant>
      <vt:variant>
        <vt:i4>5</vt:i4>
      </vt:variant>
      <vt:variant>
        <vt:lpwstr/>
      </vt:variant>
      <vt:variant>
        <vt:lpwstr>_Toc191092861</vt:lpwstr>
      </vt:variant>
      <vt:variant>
        <vt:i4>1703985</vt:i4>
      </vt:variant>
      <vt:variant>
        <vt:i4>158</vt:i4>
      </vt:variant>
      <vt:variant>
        <vt:i4>0</vt:i4>
      </vt:variant>
      <vt:variant>
        <vt:i4>5</vt:i4>
      </vt:variant>
      <vt:variant>
        <vt:lpwstr/>
      </vt:variant>
      <vt:variant>
        <vt:lpwstr>_Toc191092860</vt:lpwstr>
      </vt:variant>
      <vt:variant>
        <vt:i4>1638449</vt:i4>
      </vt:variant>
      <vt:variant>
        <vt:i4>152</vt:i4>
      </vt:variant>
      <vt:variant>
        <vt:i4>0</vt:i4>
      </vt:variant>
      <vt:variant>
        <vt:i4>5</vt:i4>
      </vt:variant>
      <vt:variant>
        <vt:lpwstr/>
      </vt:variant>
      <vt:variant>
        <vt:lpwstr>_Toc191092859</vt:lpwstr>
      </vt:variant>
      <vt:variant>
        <vt:i4>1638449</vt:i4>
      </vt:variant>
      <vt:variant>
        <vt:i4>146</vt:i4>
      </vt:variant>
      <vt:variant>
        <vt:i4>0</vt:i4>
      </vt:variant>
      <vt:variant>
        <vt:i4>5</vt:i4>
      </vt:variant>
      <vt:variant>
        <vt:lpwstr/>
      </vt:variant>
      <vt:variant>
        <vt:lpwstr>_Toc191092858</vt:lpwstr>
      </vt:variant>
      <vt:variant>
        <vt:i4>1638449</vt:i4>
      </vt:variant>
      <vt:variant>
        <vt:i4>140</vt:i4>
      </vt:variant>
      <vt:variant>
        <vt:i4>0</vt:i4>
      </vt:variant>
      <vt:variant>
        <vt:i4>5</vt:i4>
      </vt:variant>
      <vt:variant>
        <vt:lpwstr/>
      </vt:variant>
      <vt:variant>
        <vt:lpwstr>_Toc191092857</vt:lpwstr>
      </vt:variant>
      <vt:variant>
        <vt:i4>1638449</vt:i4>
      </vt:variant>
      <vt:variant>
        <vt:i4>134</vt:i4>
      </vt:variant>
      <vt:variant>
        <vt:i4>0</vt:i4>
      </vt:variant>
      <vt:variant>
        <vt:i4>5</vt:i4>
      </vt:variant>
      <vt:variant>
        <vt:lpwstr/>
      </vt:variant>
      <vt:variant>
        <vt:lpwstr>_Toc191092856</vt:lpwstr>
      </vt:variant>
      <vt:variant>
        <vt:i4>1638449</vt:i4>
      </vt:variant>
      <vt:variant>
        <vt:i4>128</vt:i4>
      </vt:variant>
      <vt:variant>
        <vt:i4>0</vt:i4>
      </vt:variant>
      <vt:variant>
        <vt:i4>5</vt:i4>
      </vt:variant>
      <vt:variant>
        <vt:lpwstr/>
      </vt:variant>
      <vt:variant>
        <vt:lpwstr>_Toc191092855</vt:lpwstr>
      </vt:variant>
      <vt:variant>
        <vt:i4>1638449</vt:i4>
      </vt:variant>
      <vt:variant>
        <vt:i4>122</vt:i4>
      </vt:variant>
      <vt:variant>
        <vt:i4>0</vt:i4>
      </vt:variant>
      <vt:variant>
        <vt:i4>5</vt:i4>
      </vt:variant>
      <vt:variant>
        <vt:lpwstr/>
      </vt:variant>
      <vt:variant>
        <vt:lpwstr>_Toc191092854</vt:lpwstr>
      </vt:variant>
      <vt:variant>
        <vt:i4>1638449</vt:i4>
      </vt:variant>
      <vt:variant>
        <vt:i4>116</vt:i4>
      </vt:variant>
      <vt:variant>
        <vt:i4>0</vt:i4>
      </vt:variant>
      <vt:variant>
        <vt:i4>5</vt:i4>
      </vt:variant>
      <vt:variant>
        <vt:lpwstr/>
      </vt:variant>
      <vt:variant>
        <vt:lpwstr>_Toc191092853</vt:lpwstr>
      </vt:variant>
      <vt:variant>
        <vt:i4>1638449</vt:i4>
      </vt:variant>
      <vt:variant>
        <vt:i4>110</vt:i4>
      </vt:variant>
      <vt:variant>
        <vt:i4>0</vt:i4>
      </vt:variant>
      <vt:variant>
        <vt:i4>5</vt:i4>
      </vt:variant>
      <vt:variant>
        <vt:lpwstr/>
      </vt:variant>
      <vt:variant>
        <vt:lpwstr>_Toc191092852</vt:lpwstr>
      </vt:variant>
      <vt:variant>
        <vt:i4>1638449</vt:i4>
      </vt:variant>
      <vt:variant>
        <vt:i4>104</vt:i4>
      </vt:variant>
      <vt:variant>
        <vt:i4>0</vt:i4>
      </vt:variant>
      <vt:variant>
        <vt:i4>5</vt:i4>
      </vt:variant>
      <vt:variant>
        <vt:lpwstr/>
      </vt:variant>
      <vt:variant>
        <vt:lpwstr>_Toc191092851</vt:lpwstr>
      </vt:variant>
      <vt:variant>
        <vt:i4>1638449</vt:i4>
      </vt:variant>
      <vt:variant>
        <vt:i4>98</vt:i4>
      </vt:variant>
      <vt:variant>
        <vt:i4>0</vt:i4>
      </vt:variant>
      <vt:variant>
        <vt:i4>5</vt:i4>
      </vt:variant>
      <vt:variant>
        <vt:lpwstr/>
      </vt:variant>
      <vt:variant>
        <vt:lpwstr>_Toc191092850</vt:lpwstr>
      </vt:variant>
      <vt:variant>
        <vt:i4>1572913</vt:i4>
      </vt:variant>
      <vt:variant>
        <vt:i4>92</vt:i4>
      </vt:variant>
      <vt:variant>
        <vt:i4>0</vt:i4>
      </vt:variant>
      <vt:variant>
        <vt:i4>5</vt:i4>
      </vt:variant>
      <vt:variant>
        <vt:lpwstr/>
      </vt:variant>
      <vt:variant>
        <vt:lpwstr>_Toc191092849</vt:lpwstr>
      </vt:variant>
      <vt:variant>
        <vt:i4>1572913</vt:i4>
      </vt:variant>
      <vt:variant>
        <vt:i4>86</vt:i4>
      </vt:variant>
      <vt:variant>
        <vt:i4>0</vt:i4>
      </vt:variant>
      <vt:variant>
        <vt:i4>5</vt:i4>
      </vt:variant>
      <vt:variant>
        <vt:lpwstr/>
      </vt:variant>
      <vt:variant>
        <vt:lpwstr>_Toc191092848</vt:lpwstr>
      </vt:variant>
      <vt:variant>
        <vt:i4>1572913</vt:i4>
      </vt:variant>
      <vt:variant>
        <vt:i4>80</vt:i4>
      </vt:variant>
      <vt:variant>
        <vt:i4>0</vt:i4>
      </vt:variant>
      <vt:variant>
        <vt:i4>5</vt:i4>
      </vt:variant>
      <vt:variant>
        <vt:lpwstr/>
      </vt:variant>
      <vt:variant>
        <vt:lpwstr>_Toc191092847</vt:lpwstr>
      </vt:variant>
      <vt:variant>
        <vt:i4>1572913</vt:i4>
      </vt:variant>
      <vt:variant>
        <vt:i4>74</vt:i4>
      </vt:variant>
      <vt:variant>
        <vt:i4>0</vt:i4>
      </vt:variant>
      <vt:variant>
        <vt:i4>5</vt:i4>
      </vt:variant>
      <vt:variant>
        <vt:lpwstr/>
      </vt:variant>
      <vt:variant>
        <vt:lpwstr>_Toc191092846</vt:lpwstr>
      </vt:variant>
      <vt:variant>
        <vt:i4>1572913</vt:i4>
      </vt:variant>
      <vt:variant>
        <vt:i4>68</vt:i4>
      </vt:variant>
      <vt:variant>
        <vt:i4>0</vt:i4>
      </vt:variant>
      <vt:variant>
        <vt:i4>5</vt:i4>
      </vt:variant>
      <vt:variant>
        <vt:lpwstr/>
      </vt:variant>
      <vt:variant>
        <vt:lpwstr>_Toc191092845</vt:lpwstr>
      </vt:variant>
      <vt:variant>
        <vt:i4>1572913</vt:i4>
      </vt:variant>
      <vt:variant>
        <vt:i4>62</vt:i4>
      </vt:variant>
      <vt:variant>
        <vt:i4>0</vt:i4>
      </vt:variant>
      <vt:variant>
        <vt:i4>5</vt:i4>
      </vt:variant>
      <vt:variant>
        <vt:lpwstr/>
      </vt:variant>
      <vt:variant>
        <vt:lpwstr>_Toc191092844</vt:lpwstr>
      </vt:variant>
      <vt:variant>
        <vt:i4>1572913</vt:i4>
      </vt:variant>
      <vt:variant>
        <vt:i4>56</vt:i4>
      </vt:variant>
      <vt:variant>
        <vt:i4>0</vt:i4>
      </vt:variant>
      <vt:variant>
        <vt:i4>5</vt:i4>
      </vt:variant>
      <vt:variant>
        <vt:lpwstr/>
      </vt:variant>
      <vt:variant>
        <vt:lpwstr>_Toc191092843</vt:lpwstr>
      </vt:variant>
      <vt:variant>
        <vt:i4>1572913</vt:i4>
      </vt:variant>
      <vt:variant>
        <vt:i4>50</vt:i4>
      </vt:variant>
      <vt:variant>
        <vt:i4>0</vt:i4>
      </vt:variant>
      <vt:variant>
        <vt:i4>5</vt:i4>
      </vt:variant>
      <vt:variant>
        <vt:lpwstr/>
      </vt:variant>
      <vt:variant>
        <vt:lpwstr>_Toc191092842</vt:lpwstr>
      </vt:variant>
      <vt:variant>
        <vt:i4>1572913</vt:i4>
      </vt:variant>
      <vt:variant>
        <vt:i4>44</vt:i4>
      </vt:variant>
      <vt:variant>
        <vt:i4>0</vt:i4>
      </vt:variant>
      <vt:variant>
        <vt:i4>5</vt:i4>
      </vt:variant>
      <vt:variant>
        <vt:lpwstr/>
      </vt:variant>
      <vt:variant>
        <vt:lpwstr>_Toc191092841</vt:lpwstr>
      </vt:variant>
      <vt:variant>
        <vt:i4>1572913</vt:i4>
      </vt:variant>
      <vt:variant>
        <vt:i4>38</vt:i4>
      </vt:variant>
      <vt:variant>
        <vt:i4>0</vt:i4>
      </vt:variant>
      <vt:variant>
        <vt:i4>5</vt:i4>
      </vt:variant>
      <vt:variant>
        <vt:lpwstr/>
      </vt:variant>
      <vt:variant>
        <vt:lpwstr>_Toc191092840</vt:lpwstr>
      </vt:variant>
      <vt:variant>
        <vt:i4>2031665</vt:i4>
      </vt:variant>
      <vt:variant>
        <vt:i4>32</vt:i4>
      </vt:variant>
      <vt:variant>
        <vt:i4>0</vt:i4>
      </vt:variant>
      <vt:variant>
        <vt:i4>5</vt:i4>
      </vt:variant>
      <vt:variant>
        <vt:lpwstr/>
      </vt:variant>
      <vt:variant>
        <vt:lpwstr>_Toc191092839</vt:lpwstr>
      </vt:variant>
      <vt:variant>
        <vt:i4>2031665</vt:i4>
      </vt:variant>
      <vt:variant>
        <vt:i4>26</vt:i4>
      </vt:variant>
      <vt:variant>
        <vt:i4>0</vt:i4>
      </vt:variant>
      <vt:variant>
        <vt:i4>5</vt:i4>
      </vt:variant>
      <vt:variant>
        <vt:lpwstr/>
      </vt:variant>
      <vt:variant>
        <vt:lpwstr>_Toc191092838</vt:lpwstr>
      </vt:variant>
      <vt:variant>
        <vt:i4>2031665</vt:i4>
      </vt:variant>
      <vt:variant>
        <vt:i4>20</vt:i4>
      </vt:variant>
      <vt:variant>
        <vt:i4>0</vt:i4>
      </vt:variant>
      <vt:variant>
        <vt:i4>5</vt:i4>
      </vt:variant>
      <vt:variant>
        <vt:lpwstr/>
      </vt:variant>
      <vt:variant>
        <vt:lpwstr>_Toc191092837</vt:lpwstr>
      </vt:variant>
      <vt:variant>
        <vt:i4>2031665</vt:i4>
      </vt:variant>
      <vt:variant>
        <vt:i4>14</vt:i4>
      </vt:variant>
      <vt:variant>
        <vt:i4>0</vt:i4>
      </vt:variant>
      <vt:variant>
        <vt:i4>5</vt:i4>
      </vt:variant>
      <vt:variant>
        <vt:lpwstr/>
      </vt:variant>
      <vt:variant>
        <vt:lpwstr>_Toc191092836</vt:lpwstr>
      </vt:variant>
      <vt:variant>
        <vt:i4>2031665</vt:i4>
      </vt:variant>
      <vt:variant>
        <vt:i4>8</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Yılı                                     (Fakülte/Enstitü/Yüksekokul vb. şekilde birim adı yazılacak…)         Birim Faaliyet Raporu</dc:title>
  <dc:subject/>
  <dc:creator>Ayhan ERÇEL</dc:creator>
  <cp:keywords/>
  <dc:description/>
  <cp:lastModifiedBy>userr</cp:lastModifiedBy>
  <cp:revision>92</cp:revision>
  <cp:lastPrinted>2024-01-09T08:12:00Z</cp:lastPrinted>
  <dcterms:created xsi:type="dcterms:W3CDTF">2024-01-09T06:07:00Z</dcterms:created>
  <dcterms:modified xsi:type="dcterms:W3CDTF">2025-01-20T11:34:00Z</dcterms:modified>
</cp:coreProperties>
</file>