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93" w:rsidRDefault="00265893" w:rsidP="00265893">
      <w:pPr>
        <w:tabs>
          <w:tab w:val="left" w:pos="709"/>
        </w:tabs>
        <w:jc w:val="center"/>
        <w:rPr>
          <w:b/>
          <w:sz w:val="28"/>
          <w:szCs w:val="28"/>
        </w:rPr>
      </w:pPr>
      <w:bookmarkStart w:id="0" w:name="_GoBack"/>
      <w:bookmarkEnd w:id="0"/>
    </w:p>
    <w:p w:rsidR="00265893" w:rsidRDefault="00265893" w:rsidP="00265893">
      <w:pPr>
        <w:tabs>
          <w:tab w:val="left" w:pos="709"/>
        </w:tabs>
        <w:jc w:val="center"/>
        <w:rPr>
          <w:b/>
          <w:sz w:val="28"/>
          <w:szCs w:val="28"/>
        </w:rPr>
      </w:pPr>
    </w:p>
    <w:p w:rsidR="00DC6A47" w:rsidRPr="00265893" w:rsidRDefault="00DC6A47" w:rsidP="00265893">
      <w:pPr>
        <w:tabs>
          <w:tab w:val="left" w:pos="709"/>
        </w:tabs>
        <w:jc w:val="center"/>
        <w:rPr>
          <w:b/>
          <w:sz w:val="28"/>
          <w:szCs w:val="28"/>
        </w:rPr>
      </w:pPr>
      <w:r w:rsidRPr="00265893">
        <w:rPr>
          <w:b/>
          <w:sz w:val="28"/>
          <w:szCs w:val="28"/>
        </w:rPr>
        <w:t>ÇUKUROVA ÜNİVERSİTESİ</w:t>
      </w:r>
    </w:p>
    <w:p w:rsidR="00DC6A47" w:rsidRPr="00265893" w:rsidRDefault="00DC6A47" w:rsidP="00265893">
      <w:pPr>
        <w:tabs>
          <w:tab w:val="left" w:pos="709"/>
        </w:tabs>
        <w:jc w:val="center"/>
        <w:rPr>
          <w:b/>
          <w:sz w:val="28"/>
          <w:szCs w:val="28"/>
        </w:rPr>
      </w:pPr>
      <w:r w:rsidRPr="00265893">
        <w:rPr>
          <w:b/>
          <w:sz w:val="28"/>
          <w:szCs w:val="28"/>
        </w:rPr>
        <w:t>(Adana, TÜRKİYE)</w:t>
      </w:r>
    </w:p>
    <w:p w:rsidR="00DC6A47" w:rsidRPr="00265893" w:rsidRDefault="00DC6A47" w:rsidP="00265893">
      <w:pPr>
        <w:tabs>
          <w:tab w:val="left" w:pos="709"/>
        </w:tabs>
        <w:rPr>
          <w:b/>
          <w:sz w:val="28"/>
          <w:szCs w:val="28"/>
        </w:rPr>
      </w:pPr>
      <w:r w:rsidRPr="00265893">
        <w:rPr>
          <w:b/>
          <w:sz w:val="28"/>
          <w:szCs w:val="28"/>
        </w:rPr>
        <w:t xml:space="preserve">                                                                                                                                                           </w:t>
      </w:r>
    </w:p>
    <w:p w:rsidR="00DC6A47" w:rsidRPr="00265893" w:rsidRDefault="00DC6A47" w:rsidP="00265893">
      <w:pPr>
        <w:tabs>
          <w:tab w:val="left" w:pos="709"/>
        </w:tabs>
        <w:jc w:val="center"/>
        <w:rPr>
          <w:b/>
          <w:sz w:val="28"/>
          <w:szCs w:val="28"/>
        </w:rPr>
      </w:pPr>
      <w:r w:rsidRPr="00265893">
        <w:rPr>
          <w:b/>
          <w:sz w:val="28"/>
          <w:szCs w:val="28"/>
        </w:rPr>
        <w:t>ile</w:t>
      </w:r>
    </w:p>
    <w:p w:rsidR="00DC6A47" w:rsidRPr="00265893" w:rsidRDefault="00DC6A47" w:rsidP="00265893">
      <w:pPr>
        <w:tabs>
          <w:tab w:val="left" w:pos="709"/>
        </w:tabs>
        <w:jc w:val="center"/>
        <w:rPr>
          <w:b/>
          <w:sz w:val="28"/>
          <w:szCs w:val="28"/>
        </w:rPr>
      </w:pPr>
    </w:p>
    <w:p w:rsidR="00DC6A47" w:rsidRDefault="001326AC" w:rsidP="00265893">
      <w:pPr>
        <w:tabs>
          <w:tab w:val="left" w:pos="709"/>
        </w:tabs>
        <w:jc w:val="center"/>
        <w:rPr>
          <w:b/>
          <w:sz w:val="28"/>
          <w:szCs w:val="28"/>
        </w:rPr>
      </w:pPr>
      <w:r>
        <w:rPr>
          <w:b/>
          <w:sz w:val="28"/>
          <w:szCs w:val="28"/>
        </w:rPr>
        <w:t>------------------------------------------------------------</w:t>
      </w:r>
    </w:p>
    <w:p w:rsidR="001326AC" w:rsidRPr="00265893" w:rsidRDefault="001326AC" w:rsidP="00265893">
      <w:pPr>
        <w:tabs>
          <w:tab w:val="left" w:pos="709"/>
        </w:tabs>
        <w:jc w:val="center"/>
        <w:rPr>
          <w:b/>
          <w:sz w:val="28"/>
          <w:szCs w:val="28"/>
        </w:rPr>
      </w:pPr>
      <w:r>
        <w:rPr>
          <w:b/>
          <w:sz w:val="28"/>
          <w:szCs w:val="28"/>
        </w:rPr>
        <w:t>-------</w:t>
      </w:r>
    </w:p>
    <w:p w:rsidR="00DC6A47" w:rsidRPr="00265893" w:rsidRDefault="00DC6A47" w:rsidP="00265893">
      <w:pPr>
        <w:tabs>
          <w:tab w:val="left" w:pos="709"/>
        </w:tabs>
        <w:jc w:val="center"/>
        <w:rPr>
          <w:b/>
          <w:sz w:val="28"/>
          <w:szCs w:val="28"/>
        </w:rPr>
      </w:pPr>
    </w:p>
    <w:p w:rsidR="00DC6A47" w:rsidRPr="00265893" w:rsidRDefault="00DC6A47" w:rsidP="00265893">
      <w:pPr>
        <w:tabs>
          <w:tab w:val="left" w:pos="709"/>
        </w:tabs>
        <w:jc w:val="center"/>
        <w:rPr>
          <w:b/>
          <w:sz w:val="28"/>
          <w:szCs w:val="28"/>
        </w:rPr>
      </w:pPr>
      <w:r w:rsidRPr="00265893">
        <w:rPr>
          <w:b/>
          <w:sz w:val="28"/>
          <w:szCs w:val="28"/>
        </w:rPr>
        <w:t>arasında</w:t>
      </w:r>
    </w:p>
    <w:p w:rsidR="00DC6A47" w:rsidRPr="00265893" w:rsidRDefault="00DC6A47" w:rsidP="00265893">
      <w:pPr>
        <w:tabs>
          <w:tab w:val="left" w:pos="709"/>
        </w:tabs>
        <w:jc w:val="center"/>
        <w:rPr>
          <w:b/>
          <w:sz w:val="28"/>
          <w:szCs w:val="28"/>
        </w:rPr>
      </w:pPr>
    </w:p>
    <w:p w:rsidR="00DC6A47" w:rsidRPr="00265893" w:rsidRDefault="00DC6A47" w:rsidP="00265893">
      <w:pPr>
        <w:tabs>
          <w:tab w:val="left" w:pos="709"/>
        </w:tabs>
        <w:jc w:val="center"/>
        <w:rPr>
          <w:b/>
          <w:sz w:val="28"/>
          <w:szCs w:val="28"/>
        </w:rPr>
      </w:pPr>
      <w:r w:rsidRPr="00265893">
        <w:rPr>
          <w:b/>
          <w:sz w:val="28"/>
          <w:szCs w:val="28"/>
        </w:rPr>
        <w:t>EĞİTİM ALANINDA İŞBİRLİĞİ PROTOKOLÜ</w:t>
      </w:r>
    </w:p>
    <w:p w:rsidR="00DC6A47" w:rsidRDefault="00DC6A47" w:rsidP="00265893">
      <w:pPr>
        <w:tabs>
          <w:tab w:val="left" w:pos="709"/>
        </w:tabs>
        <w:jc w:val="both"/>
      </w:pPr>
    </w:p>
    <w:p w:rsidR="00265893" w:rsidRPr="00265893" w:rsidRDefault="00265893" w:rsidP="00265893">
      <w:pPr>
        <w:tabs>
          <w:tab w:val="left" w:pos="709"/>
        </w:tabs>
        <w:jc w:val="both"/>
      </w:pPr>
    </w:p>
    <w:p w:rsidR="00DC6A47" w:rsidRPr="00265893" w:rsidRDefault="00DC6A47" w:rsidP="00265893">
      <w:pPr>
        <w:tabs>
          <w:tab w:val="left" w:pos="709"/>
        </w:tabs>
        <w:jc w:val="both"/>
      </w:pPr>
      <w:r w:rsidRPr="00265893">
        <w:tab/>
        <w:t xml:space="preserve">Çukurova Üniversitesi (ÇÜ) ile </w:t>
      </w:r>
      <w:r w:rsidR="001326AC">
        <w:t>-----------------------</w:t>
      </w:r>
      <w:r w:rsidRPr="00265893">
        <w:t xml:space="preserve">  “bundan sonra ayrı ayrı taraf, birlikte Taraflar olarak adlandırılacaktır” aralarında mevcut dostluk bağlarını, </w:t>
      </w:r>
      <w:r w:rsidR="00265893">
        <w:t xml:space="preserve">kültürel, bilimsel ve </w:t>
      </w:r>
      <w:r w:rsidRPr="00265893">
        <w:t xml:space="preserve">eğitim alanında işbirliği yoluyla daha da güçlendirme amacıyla karşılıklı işbirliğinin sağlayacağı faydaları göz önüne alarak aşağıda belirtilen kararları almışlardır. </w:t>
      </w:r>
    </w:p>
    <w:p w:rsidR="00DC6A47" w:rsidRDefault="00DC6A47" w:rsidP="00265893">
      <w:pPr>
        <w:tabs>
          <w:tab w:val="left" w:pos="709"/>
        </w:tabs>
        <w:jc w:val="both"/>
      </w:pPr>
    </w:p>
    <w:p w:rsidR="00265893" w:rsidRPr="00265893" w:rsidRDefault="00265893" w:rsidP="00265893">
      <w:pPr>
        <w:tabs>
          <w:tab w:val="left" w:pos="709"/>
        </w:tabs>
        <w:jc w:val="both"/>
      </w:pPr>
    </w:p>
    <w:p w:rsidR="00DC6A47" w:rsidRPr="00265893" w:rsidRDefault="00DC6A47" w:rsidP="00265893">
      <w:pPr>
        <w:tabs>
          <w:tab w:val="left" w:pos="709"/>
        </w:tabs>
        <w:jc w:val="center"/>
        <w:rPr>
          <w:b/>
        </w:rPr>
      </w:pPr>
      <w:r w:rsidRPr="00265893">
        <w:rPr>
          <w:b/>
        </w:rPr>
        <w:t>MADDE 1.</w:t>
      </w:r>
    </w:p>
    <w:p w:rsidR="00DC6A47" w:rsidRPr="00265893" w:rsidRDefault="00DC6A47" w:rsidP="00265893">
      <w:pPr>
        <w:tabs>
          <w:tab w:val="left" w:pos="709"/>
        </w:tabs>
        <w:jc w:val="center"/>
        <w:rPr>
          <w:b/>
        </w:rPr>
      </w:pPr>
      <w:r w:rsidRPr="00265893">
        <w:rPr>
          <w:b/>
        </w:rPr>
        <w:t>GENEL HÜKÜMLER</w:t>
      </w:r>
    </w:p>
    <w:p w:rsidR="00DC6A47" w:rsidRPr="00265893" w:rsidRDefault="00DC6A47" w:rsidP="00265893">
      <w:pPr>
        <w:tabs>
          <w:tab w:val="left" w:pos="709"/>
        </w:tabs>
        <w:jc w:val="both"/>
      </w:pPr>
    </w:p>
    <w:p w:rsidR="00DC6A47" w:rsidRPr="00265893" w:rsidRDefault="00DC6A47" w:rsidP="00265893">
      <w:pPr>
        <w:tabs>
          <w:tab w:val="left" w:pos="709"/>
        </w:tabs>
        <w:ind w:firstLine="708"/>
        <w:jc w:val="both"/>
      </w:pPr>
      <w:r w:rsidRPr="00265893">
        <w:t>Taraflar ortak yarar sağlayabilecekleri alanlarda öncelikle eğitim alanında, işbirliğini ve değişimleri karşılıklı fayda ve mütekabiliyet çerçevesinde ve tarafların mali imkanları çerçevesinde teşvik edecekler ve geliştireceklerdir.</w:t>
      </w:r>
    </w:p>
    <w:p w:rsidR="00DC6A47" w:rsidRPr="00265893" w:rsidRDefault="00DC6A47" w:rsidP="00265893">
      <w:pPr>
        <w:tabs>
          <w:tab w:val="left" w:pos="709"/>
        </w:tabs>
        <w:jc w:val="both"/>
      </w:pPr>
    </w:p>
    <w:p w:rsidR="00DC6A47" w:rsidRPr="00265893" w:rsidRDefault="00DC6A47" w:rsidP="00265893">
      <w:pPr>
        <w:tabs>
          <w:tab w:val="left" w:pos="709"/>
        </w:tabs>
        <w:ind w:firstLine="708"/>
        <w:jc w:val="both"/>
      </w:pPr>
      <w:r w:rsidRPr="00265893">
        <w:t xml:space="preserve">Değişimler ve işbirliği her iki ülkenin mevzuatlarına ve kaynakların elverişliliğine bağlıdır. Bu çerçevede Taraflar, işbirliği ve değişim için şartların iyileştirilmesi konusunda her türlü çabayı göstereceklerdir. </w:t>
      </w:r>
    </w:p>
    <w:p w:rsidR="00DC6A47" w:rsidRPr="00265893" w:rsidRDefault="00DC6A47" w:rsidP="00265893">
      <w:pPr>
        <w:tabs>
          <w:tab w:val="left" w:pos="709"/>
        </w:tabs>
        <w:jc w:val="both"/>
      </w:pPr>
    </w:p>
    <w:p w:rsidR="00DC6A47" w:rsidRPr="00265893" w:rsidRDefault="00D34F31" w:rsidP="00265893">
      <w:pPr>
        <w:tabs>
          <w:tab w:val="left" w:pos="709"/>
        </w:tabs>
        <w:jc w:val="both"/>
      </w:pPr>
      <w:r>
        <w:tab/>
      </w:r>
      <w:r w:rsidR="00DC6A47" w:rsidRPr="00265893">
        <w:t xml:space="preserve">Taraflar, ortak yarar sağlayabilecekleri alanlarda eğitim ve araştırma konularında işbirliği yapmak için gayret edeceklerdir.  </w:t>
      </w:r>
    </w:p>
    <w:p w:rsidR="00DC6A47" w:rsidRDefault="00DC6A47" w:rsidP="00265893">
      <w:pPr>
        <w:tabs>
          <w:tab w:val="left" w:pos="709"/>
        </w:tabs>
        <w:jc w:val="both"/>
      </w:pPr>
    </w:p>
    <w:p w:rsidR="00D34F31" w:rsidRPr="00265893" w:rsidRDefault="00D34F31" w:rsidP="00265893">
      <w:pPr>
        <w:tabs>
          <w:tab w:val="left" w:pos="709"/>
        </w:tabs>
        <w:jc w:val="both"/>
      </w:pPr>
    </w:p>
    <w:p w:rsidR="00DC6A47" w:rsidRPr="00D34F31" w:rsidRDefault="00DC6A47" w:rsidP="00265893">
      <w:pPr>
        <w:tabs>
          <w:tab w:val="left" w:pos="709"/>
        </w:tabs>
        <w:jc w:val="center"/>
        <w:rPr>
          <w:b/>
        </w:rPr>
      </w:pPr>
      <w:r w:rsidRPr="00D34F31">
        <w:rPr>
          <w:b/>
        </w:rPr>
        <w:t>MADDE 2</w:t>
      </w:r>
      <w:r w:rsidR="00F34D6A">
        <w:rPr>
          <w:b/>
        </w:rPr>
        <w:t>.</w:t>
      </w:r>
    </w:p>
    <w:p w:rsidR="00DC6A47" w:rsidRPr="00D34F31" w:rsidRDefault="00DC6A47" w:rsidP="00265893">
      <w:pPr>
        <w:tabs>
          <w:tab w:val="left" w:pos="709"/>
        </w:tabs>
        <w:jc w:val="center"/>
        <w:rPr>
          <w:b/>
        </w:rPr>
      </w:pPr>
      <w:r w:rsidRPr="00D34F31">
        <w:rPr>
          <w:b/>
        </w:rPr>
        <w:t>İŞBİRLİĞİNİ</w:t>
      </w:r>
      <w:r w:rsidR="00D34F31">
        <w:rPr>
          <w:b/>
        </w:rPr>
        <w:t xml:space="preserve">N </w:t>
      </w:r>
      <w:r w:rsidRPr="00D34F31">
        <w:rPr>
          <w:b/>
        </w:rPr>
        <w:t>KAPSAMI</w:t>
      </w:r>
    </w:p>
    <w:p w:rsidR="00DC6A47" w:rsidRPr="00265893" w:rsidRDefault="00DC6A47" w:rsidP="00265893">
      <w:pPr>
        <w:tabs>
          <w:tab w:val="left" w:pos="709"/>
        </w:tabs>
        <w:jc w:val="center"/>
      </w:pPr>
    </w:p>
    <w:p w:rsidR="00DC6A47" w:rsidRPr="00265893" w:rsidRDefault="00D34F31" w:rsidP="00265893">
      <w:pPr>
        <w:tabs>
          <w:tab w:val="left" w:pos="709"/>
        </w:tabs>
        <w:jc w:val="both"/>
      </w:pPr>
      <w:r>
        <w:tab/>
      </w:r>
      <w:r w:rsidR="00DC6A47" w:rsidRPr="00265893">
        <w:t xml:space="preserve">Taraflar aşağıda belirtilen konularda işbirliği ve değişim yapılması konusunda mutabakata varmışlardır, ancak işbirliği bunlarla sınırlı değildir. </w:t>
      </w:r>
    </w:p>
    <w:p w:rsidR="00DC6A47" w:rsidRPr="00265893" w:rsidRDefault="00DC6A47" w:rsidP="00265893">
      <w:pPr>
        <w:tabs>
          <w:tab w:val="left" w:pos="709"/>
        </w:tabs>
        <w:jc w:val="both"/>
      </w:pPr>
    </w:p>
    <w:p w:rsidR="00DC6A47" w:rsidRPr="00265893" w:rsidRDefault="00DC6A47" w:rsidP="008B5263">
      <w:pPr>
        <w:numPr>
          <w:ilvl w:val="0"/>
          <w:numId w:val="5"/>
        </w:numPr>
        <w:tabs>
          <w:tab w:val="clear" w:pos="720"/>
          <w:tab w:val="left" w:pos="1134"/>
        </w:tabs>
        <w:ind w:left="1134" w:hanging="708"/>
        <w:jc w:val="both"/>
      </w:pPr>
      <w:r w:rsidRPr="00265893">
        <w:t>Akademik/idari personel</w:t>
      </w:r>
      <w:r w:rsidR="00540D8E">
        <w:t xml:space="preserve"> değişimi</w:t>
      </w:r>
      <w:r w:rsidRPr="00265893">
        <w:t xml:space="preserve">; </w:t>
      </w:r>
    </w:p>
    <w:p w:rsidR="00DC6A47" w:rsidRPr="00265893" w:rsidRDefault="00DC6A47" w:rsidP="008B5263">
      <w:pPr>
        <w:numPr>
          <w:ilvl w:val="0"/>
          <w:numId w:val="5"/>
        </w:numPr>
        <w:tabs>
          <w:tab w:val="clear" w:pos="720"/>
          <w:tab w:val="left" w:pos="1134"/>
        </w:tabs>
        <w:ind w:left="1134" w:hanging="708"/>
        <w:jc w:val="both"/>
      </w:pPr>
      <w:r w:rsidRPr="00265893">
        <w:t>Öğrenci değişimi</w:t>
      </w:r>
      <w:r w:rsidR="00540D8E">
        <w:t>;</w:t>
      </w:r>
    </w:p>
    <w:p w:rsidR="00DC6A47" w:rsidRPr="00265893" w:rsidRDefault="00DC6A47" w:rsidP="008B5263">
      <w:pPr>
        <w:numPr>
          <w:ilvl w:val="0"/>
          <w:numId w:val="5"/>
        </w:numPr>
        <w:tabs>
          <w:tab w:val="clear" w:pos="720"/>
          <w:tab w:val="left" w:pos="1134"/>
        </w:tabs>
        <w:ind w:left="1134" w:hanging="708"/>
        <w:jc w:val="both"/>
      </w:pPr>
      <w:r w:rsidRPr="00265893">
        <w:t>Ortak bilimsel araştırma/çalışmalar</w:t>
      </w:r>
      <w:r w:rsidR="00540D8E">
        <w:t>;</w:t>
      </w:r>
    </w:p>
    <w:p w:rsidR="00DC6A47" w:rsidRPr="00265893" w:rsidRDefault="00DC6A47" w:rsidP="008B5263">
      <w:pPr>
        <w:numPr>
          <w:ilvl w:val="0"/>
          <w:numId w:val="5"/>
        </w:numPr>
        <w:tabs>
          <w:tab w:val="clear" w:pos="720"/>
          <w:tab w:val="left" w:pos="1134"/>
        </w:tabs>
        <w:ind w:left="1134" w:hanging="708"/>
        <w:jc w:val="both"/>
      </w:pPr>
      <w:r w:rsidRPr="00265893">
        <w:t xml:space="preserve">Seminer ve akademik toplantılara katılım; </w:t>
      </w:r>
    </w:p>
    <w:p w:rsidR="00DC6A47" w:rsidRPr="00265893" w:rsidRDefault="00DC6A47" w:rsidP="008B5263">
      <w:pPr>
        <w:numPr>
          <w:ilvl w:val="0"/>
          <w:numId w:val="5"/>
        </w:numPr>
        <w:tabs>
          <w:tab w:val="clear" w:pos="720"/>
          <w:tab w:val="left" w:pos="1134"/>
        </w:tabs>
        <w:ind w:left="1134" w:hanging="708"/>
        <w:jc w:val="both"/>
      </w:pPr>
      <w:r w:rsidRPr="00265893">
        <w:t>Yayınlanmış akademik materyallerin ve diğer bilgilerin paylaşımı/değişimi</w:t>
      </w:r>
      <w:r w:rsidR="00540D8E">
        <w:t>.</w:t>
      </w:r>
    </w:p>
    <w:p w:rsidR="005B3C82" w:rsidRDefault="005B3C82" w:rsidP="00265893">
      <w:pPr>
        <w:tabs>
          <w:tab w:val="left" w:pos="709"/>
        </w:tabs>
        <w:jc w:val="center"/>
        <w:rPr>
          <w:b/>
        </w:rPr>
      </w:pPr>
    </w:p>
    <w:p w:rsidR="00DC6A47" w:rsidRPr="005B3C82" w:rsidRDefault="00DC6A47" w:rsidP="00265893">
      <w:pPr>
        <w:tabs>
          <w:tab w:val="left" w:pos="709"/>
        </w:tabs>
        <w:jc w:val="center"/>
        <w:rPr>
          <w:b/>
        </w:rPr>
      </w:pPr>
      <w:r w:rsidRPr="005B3C82">
        <w:rPr>
          <w:b/>
        </w:rPr>
        <w:lastRenderedPageBreak/>
        <w:t xml:space="preserve">AKADEMİK </w:t>
      </w:r>
      <w:r w:rsidR="005B3C82" w:rsidRPr="005B3C82">
        <w:rPr>
          <w:b/>
        </w:rPr>
        <w:t xml:space="preserve">VE </w:t>
      </w:r>
      <w:r w:rsidRPr="005B3C82">
        <w:rPr>
          <w:b/>
        </w:rPr>
        <w:t>İDARİ PERSONEL DEĞİŞİMİ</w:t>
      </w:r>
    </w:p>
    <w:p w:rsidR="00DC6A47" w:rsidRPr="00265893" w:rsidRDefault="00DC6A47" w:rsidP="00265893">
      <w:pPr>
        <w:tabs>
          <w:tab w:val="left" w:pos="709"/>
        </w:tabs>
        <w:jc w:val="both"/>
      </w:pPr>
    </w:p>
    <w:p w:rsidR="00DC6A47" w:rsidRPr="00265893" w:rsidRDefault="00DC6A47" w:rsidP="005B3C82">
      <w:pPr>
        <w:numPr>
          <w:ilvl w:val="0"/>
          <w:numId w:val="6"/>
        </w:numPr>
        <w:tabs>
          <w:tab w:val="clear" w:pos="720"/>
          <w:tab w:val="left" w:pos="1134"/>
        </w:tabs>
        <w:ind w:left="1134" w:hanging="708"/>
        <w:jc w:val="both"/>
      </w:pPr>
      <w:r w:rsidRPr="00265893">
        <w:t>Akademik ve idari personelin değişiminde, gönderen taraf, kendi delegasyonunun gidiş-dönüş, yol, yeme-içme ve barındırma giderlerini karşılayacak, ev sahibi kurum, imkanları dahilinde yardımcı olmaya çalışacaktır.</w:t>
      </w:r>
    </w:p>
    <w:p w:rsidR="00DC6A47" w:rsidRPr="00265893" w:rsidRDefault="00DC6A47" w:rsidP="005B3C82">
      <w:pPr>
        <w:tabs>
          <w:tab w:val="left" w:pos="1134"/>
        </w:tabs>
        <w:ind w:left="1134" w:hanging="708"/>
        <w:jc w:val="both"/>
      </w:pPr>
    </w:p>
    <w:p w:rsidR="00DC6A47" w:rsidRPr="00265893" w:rsidRDefault="00DC6A47" w:rsidP="005B3C82">
      <w:pPr>
        <w:numPr>
          <w:ilvl w:val="0"/>
          <w:numId w:val="6"/>
        </w:numPr>
        <w:tabs>
          <w:tab w:val="clear" w:pos="720"/>
          <w:tab w:val="left" w:pos="1134"/>
        </w:tabs>
        <w:ind w:left="1134" w:hanging="708"/>
        <w:jc w:val="both"/>
      </w:pPr>
      <w:r w:rsidRPr="00265893">
        <w:t xml:space="preserve">Ev sahibi taraf, gönderilen akademik ve idari personele, ofis yeri sağlayacak, kütüphaneler ile diğer sosyal kültürel tesis alanlarından yararlanmalarına </w:t>
      </w:r>
      <w:r w:rsidR="005B3C82" w:rsidRPr="00265893">
        <w:t>izin verecektir</w:t>
      </w:r>
      <w:r w:rsidRPr="00265893">
        <w:t>.</w:t>
      </w:r>
    </w:p>
    <w:p w:rsidR="00DC6A47" w:rsidRPr="00265893" w:rsidRDefault="00DC6A47" w:rsidP="005B3C82">
      <w:pPr>
        <w:tabs>
          <w:tab w:val="left" w:pos="1134"/>
        </w:tabs>
        <w:ind w:left="1134" w:hanging="708"/>
        <w:jc w:val="both"/>
      </w:pPr>
    </w:p>
    <w:p w:rsidR="00DC6A47" w:rsidRPr="00265893" w:rsidRDefault="00DC6A47" w:rsidP="005B3C82">
      <w:pPr>
        <w:numPr>
          <w:ilvl w:val="0"/>
          <w:numId w:val="6"/>
        </w:numPr>
        <w:tabs>
          <w:tab w:val="clear" w:pos="720"/>
          <w:tab w:val="left" w:pos="1134"/>
        </w:tabs>
        <w:ind w:left="1134" w:hanging="708"/>
        <w:jc w:val="both"/>
      </w:pPr>
      <w:r w:rsidRPr="00265893">
        <w:t xml:space="preserve">Akademik ve idari personel değişimi bir veya iki eğitim/öğretim dönemi için olabileceği gibi anlaşmaya bağlı olarak daha kısa süreli de olabilecektir. </w:t>
      </w:r>
    </w:p>
    <w:p w:rsidR="00DC6A47" w:rsidRPr="00265893" w:rsidRDefault="00DC6A47" w:rsidP="005B3C82">
      <w:pPr>
        <w:tabs>
          <w:tab w:val="left" w:pos="1134"/>
        </w:tabs>
        <w:ind w:left="1134" w:hanging="708"/>
        <w:jc w:val="both"/>
      </w:pPr>
    </w:p>
    <w:p w:rsidR="00DC6A47" w:rsidRPr="00265893" w:rsidRDefault="00DC6A47" w:rsidP="005B3C82">
      <w:pPr>
        <w:numPr>
          <w:ilvl w:val="0"/>
          <w:numId w:val="6"/>
        </w:numPr>
        <w:tabs>
          <w:tab w:val="clear" w:pos="720"/>
          <w:tab w:val="left" w:pos="1134"/>
        </w:tabs>
        <w:ind w:left="1134" w:hanging="708"/>
        <w:jc w:val="both"/>
      </w:pPr>
      <w:r w:rsidRPr="00265893">
        <w:t>Akademik ve idari personel değişimi, ev sahibi kurumun onayına tabidir.</w:t>
      </w:r>
    </w:p>
    <w:p w:rsidR="00DC6A47" w:rsidRPr="00265893" w:rsidRDefault="00DC6A47" w:rsidP="005B3C82">
      <w:pPr>
        <w:tabs>
          <w:tab w:val="left" w:pos="1134"/>
        </w:tabs>
        <w:ind w:left="1134" w:hanging="708"/>
        <w:jc w:val="both"/>
      </w:pPr>
    </w:p>
    <w:p w:rsidR="00DC6A47" w:rsidRPr="00265893" w:rsidRDefault="00DC6A47" w:rsidP="005B3C82">
      <w:pPr>
        <w:numPr>
          <w:ilvl w:val="0"/>
          <w:numId w:val="6"/>
        </w:numPr>
        <w:tabs>
          <w:tab w:val="clear" w:pos="720"/>
          <w:tab w:val="left" w:pos="1134"/>
        </w:tabs>
        <w:ind w:left="1134" w:hanging="708"/>
        <w:jc w:val="both"/>
      </w:pPr>
      <w:r w:rsidRPr="00265893">
        <w:t>Değişim süresinde görevlendirilenler, maaşını, kendi kurumundan almaya devam edecektir.</w:t>
      </w:r>
    </w:p>
    <w:p w:rsidR="00DC6A47" w:rsidRPr="00265893" w:rsidRDefault="00DC6A47" w:rsidP="005B3C82">
      <w:pPr>
        <w:tabs>
          <w:tab w:val="left" w:pos="1134"/>
        </w:tabs>
        <w:ind w:left="1134" w:hanging="708"/>
        <w:jc w:val="both"/>
      </w:pPr>
    </w:p>
    <w:p w:rsidR="00DC6A47" w:rsidRPr="00265893" w:rsidRDefault="00DC6A47" w:rsidP="005B3C82">
      <w:pPr>
        <w:numPr>
          <w:ilvl w:val="0"/>
          <w:numId w:val="6"/>
        </w:numPr>
        <w:tabs>
          <w:tab w:val="clear" w:pos="720"/>
          <w:tab w:val="left" w:pos="1134"/>
        </w:tabs>
        <w:ind w:left="1134" w:hanging="708"/>
        <w:jc w:val="both"/>
      </w:pPr>
      <w:r w:rsidRPr="00265893">
        <w:t>Değişim programından yararlanan kişiler ev sahibi ülkenin mevzuat hükümleri doğrultusunda sağlık sigortası yaptırmakla mükelleftir.</w:t>
      </w:r>
    </w:p>
    <w:p w:rsidR="00DC6A47" w:rsidRPr="00265893" w:rsidRDefault="00DC6A47" w:rsidP="005B3C82">
      <w:pPr>
        <w:tabs>
          <w:tab w:val="left" w:pos="1134"/>
        </w:tabs>
        <w:ind w:left="1134" w:hanging="708"/>
        <w:jc w:val="both"/>
      </w:pPr>
    </w:p>
    <w:p w:rsidR="00DC6A47" w:rsidRPr="00265893" w:rsidRDefault="00DC6A47" w:rsidP="005B3C82">
      <w:pPr>
        <w:numPr>
          <w:ilvl w:val="0"/>
          <w:numId w:val="6"/>
        </w:numPr>
        <w:tabs>
          <w:tab w:val="clear" w:pos="720"/>
          <w:tab w:val="left" w:pos="1134"/>
        </w:tabs>
        <w:ind w:left="1134" w:hanging="708"/>
        <w:jc w:val="both"/>
      </w:pPr>
      <w:r w:rsidRPr="00265893">
        <w:t>Değişim kapsamındaki personel tarafından verilecek dersler, çalışma saatleri ve sair koşullar ev sahibi tarafın kural ve uygulamalarına tabi olacaktır.</w:t>
      </w:r>
    </w:p>
    <w:p w:rsidR="00DC6A47" w:rsidRPr="00265893" w:rsidRDefault="00DC6A47" w:rsidP="005B3C82">
      <w:pPr>
        <w:tabs>
          <w:tab w:val="left" w:pos="1134"/>
        </w:tabs>
        <w:ind w:left="1134" w:hanging="708"/>
        <w:jc w:val="both"/>
      </w:pPr>
    </w:p>
    <w:p w:rsidR="00DC6A47" w:rsidRPr="00265893" w:rsidRDefault="00DC6A47" w:rsidP="005B3C82">
      <w:pPr>
        <w:numPr>
          <w:ilvl w:val="0"/>
          <w:numId w:val="6"/>
        </w:numPr>
        <w:tabs>
          <w:tab w:val="clear" w:pos="720"/>
          <w:tab w:val="left" w:pos="1134"/>
        </w:tabs>
        <w:ind w:left="1134" w:hanging="708"/>
        <w:jc w:val="both"/>
      </w:pPr>
      <w:r w:rsidRPr="00265893">
        <w:t xml:space="preserve">Eğitim alanındaki işbirliği düzenli olarak ders kitapları, yayınlar ve elektronik bilgi transferlerinin değişimi ile gerçekleştirilecektir. </w:t>
      </w:r>
    </w:p>
    <w:p w:rsidR="00DC6A47" w:rsidRPr="00265893" w:rsidRDefault="00DC6A47" w:rsidP="005B3C82">
      <w:pPr>
        <w:tabs>
          <w:tab w:val="left" w:pos="1134"/>
        </w:tabs>
        <w:ind w:left="1134" w:hanging="708"/>
        <w:jc w:val="both"/>
      </w:pPr>
    </w:p>
    <w:p w:rsidR="00DC6A47" w:rsidRPr="00265893" w:rsidRDefault="00DC6A47" w:rsidP="005B3C82">
      <w:pPr>
        <w:numPr>
          <w:ilvl w:val="0"/>
          <w:numId w:val="6"/>
        </w:numPr>
        <w:tabs>
          <w:tab w:val="clear" w:pos="720"/>
          <w:tab w:val="left" w:pos="1134"/>
        </w:tabs>
        <w:ind w:left="1134" w:hanging="708"/>
        <w:jc w:val="both"/>
      </w:pPr>
      <w:r w:rsidRPr="00265893">
        <w:t>Taraflar olanakları doğrultusunda karşılıklı olarak anlaşıldığ</w:t>
      </w:r>
      <w:r w:rsidR="00F60879">
        <w:t xml:space="preserve">ı taktirde ortak bilimsel </w:t>
      </w:r>
      <w:r w:rsidRPr="00265893">
        <w:t>araştırma ve çalışmalar yapacaklardır. Bu çalışmalardan doğacak/doğabilecek patent/telif hakları v.s. haklardan eşit olarak yararlanacaklardır.</w:t>
      </w:r>
    </w:p>
    <w:p w:rsidR="00DC6A47" w:rsidRDefault="00DC6A47" w:rsidP="005B3C82">
      <w:pPr>
        <w:tabs>
          <w:tab w:val="left" w:pos="1134"/>
        </w:tabs>
        <w:ind w:left="1134" w:hanging="708"/>
        <w:jc w:val="both"/>
      </w:pPr>
    </w:p>
    <w:p w:rsidR="004D08C6" w:rsidRPr="00265893" w:rsidRDefault="004D08C6" w:rsidP="005B3C82">
      <w:pPr>
        <w:tabs>
          <w:tab w:val="left" w:pos="1134"/>
        </w:tabs>
        <w:ind w:left="1134" w:hanging="708"/>
        <w:jc w:val="both"/>
      </w:pPr>
    </w:p>
    <w:p w:rsidR="00DC6A47" w:rsidRPr="004D08C6" w:rsidRDefault="00DC6A47" w:rsidP="003015A5">
      <w:pPr>
        <w:jc w:val="center"/>
        <w:rPr>
          <w:b/>
        </w:rPr>
      </w:pPr>
      <w:r w:rsidRPr="004D08C6">
        <w:rPr>
          <w:b/>
        </w:rPr>
        <w:t>ÖĞRENCİ DEĞİŞİMİ</w:t>
      </w:r>
    </w:p>
    <w:p w:rsidR="00DC6A47" w:rsidRPr="00265893" w:rsidRDefault="00DC6A47" w:rsidP="005B3C82">
      <w:pPr>
        <w:tabs>
          <w:tab w:val="left" w:pos="1134"/>
        </w:tabs>
        <w:ind w:left="1134" w:hanging="708"/>
        <w:jc w:val="both"/>
      </w:pPr>
    </w:p>
    <w:p w:rsidR="00DC6A47" w:rsidRPr="00265893" w:rsidRDefault="00DC6A47" w:rsidP="005B3C82">
      <w:pPr>
        <w:numPr>
          <w:ilvl w:val="0"/>
          <w:numId w:val="7"/>
        </w:numPr>
        <w:tabs>
          <w:tab w:val="clear" w:pos="720"/>
          <w:tab w:val="left" w:pos="1134"/>
        </w:tabs>
        <w:ind w:left="1134" w:hanging="708"/>
        <w:jc w:val="both"/>
      </w:pPr>
      <w:r w:rsidRPr="00265893">
        <w:t>Taraflar arasındaki öğrenci değişimi, aynı akademik yıl içinde karşılıklı olma ilkesine dayanmaktadır.</w:t>
      </w:r>
    </w:p>
    <w:p w:rsidR="00DC6A47" w:rsidRPr="00265893" w:rsidRDefault="00DC6A47" w:rsidP="005B3C82">
      <w:pPr>
        <w:tabs>
          <w:tab w:val="left" w:pos="1134"/>
        </w:tabs>
        <w:ind w:left="1134" w:hanging="708"/>
        <w:jc w:val="both"/>
      </w:pPr>
    </w:p>
    <w:p w:rsidR="00DC6A47" w:rsidRPr="00265893" w:rsidRDefault="00DC6A47" w:rsidP="005B3C82">
      <w:pPr>
        <w:numPr>
          <w:ilvl w:val="0"/>
          <w:numId w:val="7"/>
        </w:numPr>
        <w:tabs>
          <w:tab w:val="clear" w:pos="720"/>
          <w:tab w:val="left" w:pos="1134"/>
        </w:tabs>
        <w:ind w:left="1134" w:hanging="708"/>
        <w:jc w:val="both"/>
      </w:pPr>
      <w:r w:rsidRPr="00265893">
        <w:t xml:space="preserve">Değişime katılan öğrenciler bir veya iki eğitim/öğretim dönemi için öğrenci olarak kabul edileceklerdir. </w:t>
      </w:r>
    </w:p>
    <w:p w:rsidR="00DC6A47" w:rsidRPr="00265893" w:rsidRDefault="00DC6A47" w:rsidP="005B3C82">
      <w:pPr>
        <w:tabs>
          <w:tab w:val="left" w:pos="1134"/>
        </w:tabs>
        <w:ind w:left="1134" w:hanging="708"/>
        <w:jc w:val="both"/>
      </w:pPr>
    </w:p>
    <w:p w:rsidR="00DC6A47" w:rsidRPr="00265893" w:rsidRDefault="00DC6A47" w:rsidP="005B3C82">
      <w:pPr>
        <w:numPr>
          <w:ilvl w:val="0"/>
          <w:numId w:val="7"/>
        </w:numPr>
        <w:tabs>
          <w:tab w:val="clear" w:pos="720"/>
          <w:tab w:val="left" w:pos="1134"/>
        </w:tabs>
        <w:ind w:left="1134" w:hanging="708"/>
        <w:jc w:val="both"/>
      </w:pPr>
      <w:r w:rsidRPr="00265893">
        <w:t xml:space="preserve">Değişime katılan öğrenciler, kredi için ders alabilecek, ev sahibi taraf değişime katılan öğrencilere ilgili yönetmelikler çerçevesinde not ve transkript vereceklerdir. Değişim öğrencilerinin notları ev sahibi kurumun kendi diploma programı öğrencileri için uygulanan mevzuat hükümleri dahilinde verilecektir. </w:t>
      </w:r>
    </w:p>
    <w:p w:rsidR="00DC6A47" w:rsidRPr="00265893" w:rsidRDefault="00DC6A47" w:rsidP="005B3C82">
      <w:pPr>
        <w:tabs>
          <w:tab w:val="left" w:pos="1134"/>
        </w:tabs>
        <w:ind w:left="1134" w:hanging="708"/>
        <w:jc w:val="both"/>
      </w:pPr>
    </w:p>
    <w:p w:rsidR="00DC6A47" w:rsidRDefault="00DC6A47" w:rsidP="005B3C82">
      <w:pPr>
        <w:numPr>
          <w:ilvl w:val="0"/>
          <w:numId w:val="7"/>
        </w:numPr>
        <w:tabs>
          <w:tab w:val="clear" w:pos="720"/>
          <w:tab w:val="left" w:pos="1134"/>
        </w:tabs>
        <w:ind w:left="1134" w:hanging="708"/>
        <w:jc w:val="both"/>
      </w:pPr>
      <w:r w:rsidRPr="00265893">
        <w:t>Karşılıklı olma ilkesi çerçevesinde ev sahibi taraf, değişime katılan öğrencilerden okul harcı ve ücretlerini almayacaktır.</w:t>
      </w:r>
    </w:p>
    <w:p w:rsidR="002306B8" w:rsidRDefault="002306B8" w:rsidP="002306B8">
      <w:pPr>
        <w:pStyle w:val="ListeParagraf"/>
      </w:pPr>
    </w:p>
    <w:p w:rsidR="002306B8" w:rsidRPr="00265893" w:rsidRDefault="002306B8" w:rsidP="002306B8">
      <w:pPr>
        <w:tabs>
          <w:tab w:val="left" w:pos="1134"/>
        </w:tabs>
        <w:ind w:left="1134"/>
        <w:jc w:val="both"/>
      </w:pPr>
    </w:p>
    <w:p w:rsidR="00DC6A47" w:rsidRPr="00265893" w:rsidRDefault="00DC6A47" w:rsidP="005B3C82">
      <w:pPr>
        <w:tabs>
          <w:tab w:val="left" w:pos="1134"/>
        </w:tabs>
        <w:ind w:left="1134" w:hanging="708"/>
        <w:jc w:val="both"/>
      </w:pPr>
    </w:p>
    <w:p w:rsidR="00DC6A47" w:rsidRPr="00265893" w:rsidRDefault="00DC6A47" w:rsidP="005B3C82">
      <w:pPr>
        <w:numPr>
          <w:ilvl w:val="0"/>
          <w:numId w:val="7"/>
        </w:numPr>
        <w:tabs>
          <w:tab w:val="clear" w:pos="720"/>
          <w:tab w:val="left" w:pos="1134"/>
        </w:tabs>
        <w:ind w:left="1134" w:hanging="708"/>
        <w:jc w:val="both"/>
      </w:pPr>
      <w:r w:rsidRPr="00265893">
        <w:lastRenderedPageBreak/>
        <w:t>Gönderen taraf değişim öğrencilerini önerecek ve ev sahibi tarafın tabi olduğu kural ve prosedürleri izleyecektir. Kabul edilecek öğrencilerin nihai kararı ev sahibi tarafa aittir.</w:t>
      </w:r>
    </w:p>
    <w:p w:rsidR="00DC6A47" w:rsidRPr="00265893" w:rsidRDefault="00DC6A47" w:rsidP="005B3C82">
      <w:pPr>
        <w:tabs>
          <w:tab w:val="left" w:pos="1134"/>
        </w:tabs>
        <w:ind w:left="1134" w:hanging="708"/>
        <w:jc w:val="both"/>
      </w:pPr>
    </w:p>
    <w:p w:rsidR="00DC6A47" w:rsidRPr="00265893" w:rsidRDefault="00DC6A47" w:rsidP="005B3C82">
      <w:pPr>
        <w:numPr>
          <w:ilvl w:val="0"/>
          <w:numId w:val="7"/>
        </w:numPr>
        <w:tabs>
          <w:tab w:val="clear" w:pos="720"/>
          <w:tab w:val="left" w:pos="1134"/>
        </w:tabs>
        <w:ind w:left="1134" w:hanging="708"/>
        <w:jc w:val="both"/>
      </w:pPr>
      <w:r w:rsidRPr="00265893">
        <w:t>Değişime katılan öğrencilerin seyahat ve yaşam giderleri öğrencilerin kendileri tarafından üstlenilecektir.</w:t>
      </w:r>
    </w:p>
    <w:p w:rsidR="00DC6A47" w:rsidRPr="00265893" w:rsidRDefault="00DC6A47" w:rsidP="005B3C82">
      <w:pPr>
        <w:tabs>
          <w:tab w:val="left" w:pos="1134"/>
        </w:tabs>
        <w:ind w:left="1134" w:hanging="708"/>
        <w:jc w:val="both"/>
      </w:pPr>
    </w:p>
    <w:p w:rsidR="00DC6A47" w:rsidRPr="00265893" w:rsidRDefault="00DC6A47" w:rsidP="005B3C82">
      <w:pPr>
        <w:numPr>
          <w:ilvl w:val="0"/>
          <w:numId w:val="7"/>
        </w:numPr>
        <w:tabs>
          <w:tab w:val="clear" w:pos="720"/>
          <w:tab w:val="left" w:pos="1134"/>
        </w:tabs>
        <w:ind w:left="1134" w:hanging="708"/>
        <w:jc w:val="both"/>
      </w:pPr>
      <w:r w:rsidRPr="00265893">
        <w:t>Değişim öğrencileri, ev sahibi tarafın tabi olduğu mevzuat hükümleri doğrultusunda sağlık sigortası yaptıracaktır.</w:t>
      </w:r>
    </w:p>
    <w:p w:rsidR="00DC6A47" w:rsidRPr="00265893" w:rsidRDefault="00DC6A47" w:rsidP="005B3C82">
      <w:pPr>
        <w:tabs>
          <w:tab w:val="left" w:pos="1134"/>
        </w:tabs>
        <w:ind w:left="1134" w:hanging="708"/>
        <w:jc w:val="both"/>
      </w:pPr>
    </w:p>
    <w:p w:rsidR="00DC6A47" w:rsidRPr="00265893" w:rsidRDefault="00DC6A47" w:rsidP="005B3C82">
      <w:pPr>
        <w:numPr>
          <w:ilvl w:val="0"/>
          <w:numId w:val="7"/>
        </w:numPr>
        <w:tabs>
          <w:tab w:val="clear" w:pos="720"/>
          <w:tab w:val="left" w:pos="1134"/>
        </w:tabs>
        <w:ind w:left="1134" w:hanging="708"/>
        <w:jc w:val="both"/>
      </w:pPr>
      <w:r w:rsidRPr="00265893">
        <w:t>Değişime katılan öğrenciler, ev sahibi tarafa, önceden bir Mali Destek Belgesi sunmak zorundadır.</w:t>
      </w:r>
    </w:p>
    <w:p w:rsidR="00DC6A47" w:rsidRPr="00265893" w:rsidRDefault="00DC6A47" w:rsidP="005B3C82">
      <w:pPr>
        <w:tabs>
          <w:tab w:val="left" w:pos="1134"/>
        </w:tabs>
        <w:ind w:left="1134" w:hanging="708"/>
        <w:jc w:val="both"/>
      </w:pPr>
    </w:p>
    <w:p w:rsidR="00DC6A47" w:rsidRPr="00265893" w:rsidRDefault="00DC6A47" w:rsidP="005B3C82">
      <w:pPr>
        <w:numPr>
          <w:ilvl w:val="0"/>
          <w:numId w:val="7"/>
        </w:numPr>
        <w:tabs>
          <w:tab w:val="clear" w:pos="720"/>
          <w:tab w:val="left" w:pos="1134"/>
        </w:tabs>
        <w:ind w:left="1134" w:hanging="708"/>
        <w:jc w:val="both"/>
      </w:pPr>
      <w:r w:rsidRPr="00265893">
        <w:t>Açıkça belirtilen ve üzerinde anlaşılanlar haricinde, bu protokol, ev sahibi tarafa mali bir yükümlülük yüklememektedir.</w:t>
      </w:r>
    </w:p>
    <w:p w:rsidR="00DC6A47" w:rsidRPr="00265893" w:rsidRDefault="00DC6A47" w:rsidP="005B3C82">
      <w:pPr>
        <w:tabs>
          <w:tab w:val="left" w:pos="1134"/>
        </w:tabs>
        <w:ind w:left="1134" w:hanging="708"/>
        <w:jc w:val="both"/>
      </w:pPr>
    </w:p>
    <w:p w:rsidR="00DC6A47" w:rsidRPr="00265893" w:rsidRDefault="00DC6A47" w:rsidP="005B3C82">
      <w:pPr>
        <w:numPr>
          <w:ilvl w:val="0"/>
          <w:numId w:val="7"/>
        </w:numPr>
        <w:tabs>
          <w:tab w:val="clear" w:pos="720"/>
          <w:tab w:val="left" w:pos="1134"/>
        </w:tabs>
        <w:ind w:left="1134" w:hanging="708"/>
        <w:jc w:val="both"/>
      </w:pPr>
      <w:r w:rsidRPr="00265893">
        <w:t xml:space="preserve">Değişim programlarının yürütülmesi ile ilgili olan konular her özel durum için iki taraf arasında görüşülüp kararlaştırılacaktır. </w:t>
      </w:r>
    </w:p>
    <w:p w:rsidR="00DC6A47" w:rsidRDefault="00DC6A47" w:rsidP="00265893">
      <w:pPr>
        <w:tabs>
          <w:tab w:val="left" w:pos="709"/>
        </w:tabs>
        <w:jc w:val="both"/>
      </w:pPr>
    </w:p>
    <w:p w:rsidR="00F34D6A" w:rsidRDefault="00F34D6A" w:rsidP="00265893">
      <w:pPr>
        <w:tabs>
          <w:tab w:val="left" w:pos="709"/>
        </w:tabs>
        <w:jc w:val="both"/>
      </w:pPr>
    </w:p>
    <w:p w:rsidR="002306B8" w:rsidRPr="00265893" w:rsidRDefault="002306B8" w:rsidP="00265893">
      <w:pPr>
        <w:tabs>
          <w:tab w:val="left" w:pos="709"/>
        </w:tabs>
        <w:jc w:val="both"/>
      </w:pPr>
    </w:p>
    <w:p w:rsidR="00DC6A47" w:rsidRPr="00F34D6A" w:rsidRDefault="00DC6A47" w:rsidP="002306B8">
      <w:pPr>
        <w:tabs>
          <w:tab w:val="left" w:pos="709"/>
        </w:tabs>
        <w:jc w:val="center"/>
        <w:rPr>
          <w:b/>
        </w:rPr>
      </w:pPr>
      <w:r w:rsidRPr="00F34D6A">
        <w:rPr>
          <w:b/>
        </w:rPr>
        <w:t>MADDE 3</w:t>
      </w:r>
      <w:r w:rsidR="00F34D6A">
        <w:rPr>
          <w:b/>
        </w:rPr>
        <w:t>.</w:t>
      </w:r>
    </w:p>
    <w:p w:rsidR="00DC6A47" w:rsidRPr="00F34D6A" w:rsidRDefault="00DC6A47" w:rsidP="002306B8">
      <w:pPr>
        <w:tabs>
          <w:tab w:val="left" w:pos="709"/>
        </w:tabs>
        <w:jc w:val="center"/>
        <w:rPr>
          <w:b/>
        </w:rPr>
      </w:pPr>
      <w:r w:rsidRPr="00F34D6A">
        <w:rPr>
          <w:b/>
        </w:rPr>
        <w:t xml:space="preserve">PROTOKOLÜN GEÇERLİLİK SÜRESİ </w:t>
      </w:r>
      <w:r w:rsidR="000250A9">
        <w:rPr>
          <w:b/>
        </w:rPr>
        <w:t>VE</w:t>
      </w:r>
      <w:r w:rsidRPr="00F34D6A">
        <w:rPr>
          <w:b/>
        </w:rPr>
        <w:t xml:space="preserve"> SONLANDIRMA</w:t>
      </w:r>
    </w:p>
    <w:p w:rsidR="00DC6A47" w:rsidRPr="00265893" w:rsidRDefault="00DC6A47" w:rsidP="002306B8">
      <w:pPr>
        <w:tabs>
          <w:tab w:val="left" w:pos="709"/>
        </w:tabs>
        <w:jc w:val="center"/>
      </w:pPr>
    </w:p>
    <w:p w:rsidR="00DC6A47" w:rsidRPr="00265893" w:rsidRDefault="00DC6A47" w:rsidP="002306B8">
      <w:pPr>
        <w:tabs>
          <w:tab w:val="left" w:pos="709"/>
        </w:tabs>
        <w:ind w:firstLine="709"/>
        <w:jc w:val="both"/>
      </w:pPr>
      <w:r w:rsidRPr="00265893">
        <w:t xml:space="preserve">Bu protokolün geçerlilik süresi beş (5) yıldır. Taraflar, mevcut protokolü </w:t>
      </w:r>
      <w:r w:rsidR="00D84BCC">
        <w:t>altı (</w:t>
      </w:r>
      <w:r w:rsidRPr="00265893">
        <w:t>6</w:t>
      </w:r>
      <w:r w:rsidR="00D84BCC">
        <w:t>)</w:t>
      </w:r>
      <w:r w:rsidRPr="00265893">
        <w:t xml:space="preserve"> ay öncesinden yazılı bildirmek suretiyle sona erdirebilir, taraflar sona erdirme niyetlerini, diğer tarafa, diplomatik yollarla yazılı olarak altı ay önceden bildirmezlerse, protokol bir </w:t>
      </w:r>
      <w:r w:rsidR="00D84BCC">
        <w:t>(</w:t>
      </w:r>
      <w:r w:rsidRPr="00265893">
        <w:t>1</w:t>
      </w:r>
      <w:r w:rsidR="00D84BCC">
        <w:t>)</w:t>
      </w:r>
      <w:r w:rsidRPr="00265893">
        <w:t xml:space="preserve"> yıl için daha yenilenmiş olacaktır. İşbu protokolün sona ermesi başlatılmış veya devam eden faaliyetleri ve projeleri etkilemeyecektir.</w:t>
      </w:r>
    </w:p>
    <w:p w:rsidR="00DC6A47" w:rsidRDefault="00DC6A47" w:rsidP="002306B8">
      <w:pPr>
        <w:tabs>
          <w:tab w:val="left" w:pos="709"/>
        </w:tabs>
        <w:ind w:firstLine="709"/>
        <w:jc w:val="center"/>
      </w:pPr>
    </w:p>
    <w:p w:rsidR="002306B8" w:rsidRPr="00265893" w:rsidRDefault="002306B8" w:rsidP="002306B8">
      <w:pPr>
        <w:tabs>
          <w:tab w:val="left" w:pos="709"/>
        </w:tabs>
        <w:ind w:firstLine="709"/>
        <w:jc w:val="center"/>
      </w:pPr>
    </w:p>
    <w:p w:rsidR="00DC6A47" w:rsidRPr="00265893" w:rsidRDefault="00DC6A47" w:rsidP="002306B8">
      <w:pPr>
        <w:tabs>
          <w:tab w:val="left" w:pos="709"/>
        </w:tabs>
        <w:ind w:firstLine="709"/>
        <w:jc w:val="center"/>
      </w:pPr>
    </w:p>
    <w:p w:rsidR="00DC6A47" w:rsidRPr="00776E37" w:rsidRDefault="00DC6A47" w:rsidP="002306B8">
      <w:pPr>
        <w:tabs>
          <w:tab w:val="left" w:pos="709"/>
        </w:tabs>
        <w:jc w:val="center"/>
        <w:rPr>
          <w:b/>
        </w:rPr>
      </w:pPr>
      <w:r w:rsidRPr="00776E37">
        <w:rPr>
          <w:b/>
        </w:rPr>
        <w:t>MADDE 4</w:t>
      </w:r>
      <w:r w:rsidR="002306B8">
        <w:rPr>
          <w:b/>
        </w:rPr>
        <w:t>.</w:t>
      </w:r>
    </w:p>
    <w:p w:rsidR="00DC6A47" w:rsidRPr="00776E37" w:rsidRDefault="00DC6A47" w:rsidP="002306B8">
      <w:pPr>
        <w:tabs>
          <w:tab w:val="left" w:pos="709"/>
        </w:tabs>
        <w:jc w:val="center"/>
        <w:rPr>
          <w:b/>
        </w:rPr>
      </w:pPr>
      <w:r w:rsidRPr="00776E37">
        <w:rPr>
          <w:b/>
        </w:rPr>
        <w:t>DEĞİŞTİRİLME</w:t>
      </w:r>
    </w:p>
    <w:p w:rsidR="00DC6A47" w:rsidRPr="00265893" w:rsidRDefault="00DC6A47" w:rsidP="00544183">
      <w:pPr>
        <w:tabs>
          <w:tab w:val="left" w:pos="709"/>
        </w:tabs>
        <w:ind w:firstLine="709"/>
        <w:jc w:val="both"/>
      </w:pPr>
    </w:p>
    <w:p w:rsidR="00DC6A47" w:rsidRPr="00265893" w:rsidRDefault="00DC6A47" w:rsidP="00544183">
      <w:pPr>
        <w:tabs>
          <w:tab w:val="left" w:pos="709"/>
        </w:tabs>
        <w:ind w:firstLine="709"/>
        <w:jc w:val="both"/>
      </w:pPr>
      <w:r w:rsidRPr="00265893">
        <w:t xml:space="preserve">İşbu protokol Akit tarafların karşılıklı yazılı rızalarıyla herhangi bir zamanda değiştirebilir. </w:t>
      </w:r>
    </w:p>
    <w:p w:rsidR="00776E37" w:rsidRDefault="00776E37" w:rsidP="00544183">
      <w:pPr>
        <w:tabs>
          <w:tab w:val="left" w:pos="709"/>
        </w:tabs>
        <w:ind w:firstLine="709"/>
        <w:jc w:val="center"/>
      </w:pPr>
    </w:p>
    <w:p w:rsidR="00776E37" w:rsidRDefault="00776E37" w:rsidP="00544183">
      <w:pPr>
        <w:tabs>
          <w:tab w:val="left" w:pos="709"/>
        </w:tabs>
        <w:ind w:firstLine="709"/>
        <w:jc w:val="center"/>
      </w:pPr>
    </w:p>
    <w:p w:rsidR="002306B8" w:rsidRDefault="002306B8" w:rsidP="00544183">
      <w:pPr>
        <w:tabs>
          <w:tab w:val="left" w:pos="709"/>
        </w:tabs>
        <w:ind w:firstLine="709"/>
        <w:jc w:val="center"/>
      </w:pPr>
    </w:p>
    <w:p w:rsidR="00DC6A47" w:rsidRPr="002306B8" w:rsidRDefault="00DC6A47" w:rsidP="00B711B6">
      <w:pPr>
        <w:tabs>
          <w:tab w:val="left" w:pos="709"/>
        </w:tabs>
        <w:jc w:val="center"/>
        <w:rPr>
          <w:b/>
        </w:rPr>
      </w:pPr>
      <w:r w:rsidRPr="002306B8">
        <w:rPr>
          <w:b/>
        </w:rPr>
        <w:t>MADDE 5</w:t>
      </w:r>
      <w:r w:rsidR="002306B8">
        <w:rPr>
          <w:b/>
        </w:rPr>
        <w:t>.</w:t>
      </w:r>
    </w:p>
    <w:p w:rsidR="00DC6A47" w:rsidRPr="00265893" w:rsidRDefault="00DC6A47" w:rsidP="00544183">
      <w:pPr>
        <w:tabs>
          <w:tab w:val="left" w:pos="709"/>
        </w:tabs>
        <w:ind w:firstLine="709"/>
        <w:jc w:val="center"/>
      </w:pPr>
    </w:p>
    <w:p w:rsidR="00DC6A47" w:rsidRPr="00265893" w:rsidRDefault="00DC6A47" w:rsidP="00544183">
      <w:pPr>
        <w:tabs>
          <w:tab w:val="left" w:pos="709"/>
        </w:tabs>
        <w:ind w:firstLine="709"/>
        <w:jc w:val="both"/>
      </w:pPr>
      <w:r w:rsidRPr="00265893">
        <w:t>Taraflar protokol metninin Türkçe ve İngilizce dilinde her dilden eşit derecede geçerli iki kopya hazırlanması ve taraflarda birer kopya bulunması konusunda mutabıktır.</w:t>
      </w:r>
    </w:p>
    <w:p w:rsidR="00DC6A47" w:rsidRPr="00265893" w:rsidRDefault="00DC6A47" w:rsidP="00544183">
      <w:pPr>
        <w:tabs>
          <w:tab w:val="left" w:pos="709"/>
        </w:tabs>
        <w:ind w:firstLine="709"/>
        <w:jc w:val="both"/>
      </w:pPr>
    </w:p>
    <w:p w:rsidR="00DC6A47" w:rsidRDefault="00DC6A47" w:rsidP="00544183">
      <w:pPr>
        <w:tabs>
          <w:tab w:val="left" w:pos="709"/>
        </w:tabs>
        <w:ind w:firstLine="709"/>
        <w:jc w:val="both"/>
      </w:pPr>
    </w:p>
    <w:p w:rsidR="002306B8" w:rsidRDefault="002306B8" w:rsidP="00544183">
      <w:pPr>
        <w:tabs>
          <w:tab w:val="left" w:pos="709"/>
        </w:tabs>
        <w:ind w:firstLine="709"/>
        <w:jc w:val="both"/>
      </w:pPr>
    </w:p>
    <w:p w:rsidR="002306B8" w:rsidRDefault="002306B8" w:rsidP="00544183">
      <w:pPr>
        <w:tabs>
          <w:tab w:val="left" w:pos="709"/>
        </w:tabs>
        <w:ind w:firstLine="709"/>
        <w:jc w:val="both"/>
      </w:pPr>
    </w:p>
    <w:p w:rsidR="002306B8" w:rsidRDefault="002306B8" w:rsidP="00544183">
      <w:pPr>
        <w:tabs>
          <w:tab w:val="left" w:pos="709"/>
        </w:tabs>
        <w:ind w:firstLine="709"/>
        <w:jc w:val="both"/>
      </w:pPr>
    </w:p>
    <w:p w:rsidR="002306B8" w:rsidRPr="00265893" w:rsidRDefault="002306B8" w:rsidP="00544183">
      <w:pPr>
        <w:tabs>
          <w:tab w:val="left" w:pos="709"/>
        </w:tabs>
        <w:ind w:firstLine="709"/>
        <w:jc w:val="both"/>
      </w:pPr>
    </w:p>
    <w:p w:rsidR="00DC6A47" w:rsidRPr="002306B8" w:rsidRDefault="00DC6A47" w:rsidP="003015A5">
      <w:pPr>
        <w:tabs>
          <w:tab w:val="left" w:pos="709"/>
        </w:tabs>
        <w:jc w:val="center"/>
        <w:rPr>
          <w:b/>
        </w:rPr>
      </w:pPr>
      <w:r w:rsidRPr="002306B8">
        <w:rPr>
          <w:b/>
        </w:rPr>
        <w:t>MADDE 6</w:t>
      </w:r>
      <w:r w:rsidR="002306B8">
        <w:rPr>
          <w:b/>
        </w:rPr>
        <w:t>.</w:t>
      </w:r>
    </w:p>
    <w:p w:rsidR="00DC6A47" w:rsidRPr="002306B8" w:rsidRDefault="00DC6A47" w:rsidP="003015A5">
      <w:pPr>
        <w:tabs>
          <w:tab w:val="left" w:pos="709"/>
        </w:tabs>
        <w:jc w:val="center"/>
        <w:rPr>
          <w:b/>
        </w:rPr>
      </w:pPr>
      <w:r w:rsidRPr="002306B8">
        <w:rPr>
          <w:b/>
        </w:rPr>
        <w:t>UYUŞMAZLIKLARIN ÇÖZÜMÜ</w:t>
      </w:r>
    </w:p>
    <w:p w:rsidR="00DC6A47" w:rsidRPr="00265893" w:rsidRDefault="00DC6A47" w:rsidP="00544183">
      <w:pPr>
        <w:tabs>
          <w:tab w:val="left" w:pos="709"/>
        </w:tabs>
        <w:ind w:firstLine="709"/>
        <w:jc w:val="center"/>
      </w:pPr>
    </w:p>
    <w:p w:rsidR="00DC6A47" w:rsidRPr="00265893" w:rsidRDefault="00DC6A47" w:rsidP="00544183">
      <w:pPr>
        <w:tabs>
          <w:tab w:val="left" w:pos="709"/>
        </w:tabs>
        <w:ind w:firstLine="709"/>
        <w:jc w:val="both"/>
      </w:pPr>
      <w:r w:rsidRPr="00265893">
        <w:t>İşbu protokol hükümlerinin yorumlanmasından veya uygulanmasından doğan her türlü uyuşmazlık, taraflar arasında görüşmeler yoluyla dostane şekilde çözümlenir.</w:t>
      </w:r>
    </w:p>
    <w:p w:rsidR="00DC6A47" w:rsidRPr="00265893" w:rsidRDefault="00DC6A47" w:rsidP="00544183">
      <w:pPr>
        <w:tabs>
          <w:tab w:val="left" w:pos="709"/>
        </w:tabs>
        <w:ind w:firstLine="709"/>
        <w:jc w:val="both"/>
      </w:pPr>
    </w:p>
    <w:p w:rsidR="002306B8" w:rsidRDefault="002306B8" w:rsidP="00544183">
      <w:pPr>
        <w:tabs>
          <w:tab w:val="left" w:pos="709"/>
        </w:tabs>
        <w:ind w:firstLine="709"/>
        <w:jc w:val="center"/>
      </w:pPr>
    </w:p>
    <w:p w:rsidR="00DC6A47" w:rsidRPr="003015A5" w:rsidRDefault="00DC6A47" w:rsidP="003015A5">
      <w:pPr>
        <w:tabs>
          <w:tab w:val="left" w:pos="709"/>
        </w:tabs>
        <w:jc w:val="center"/>
        <w:rPr>
          <w:b/>
        </w:rPr>
      </w:pPr>
      <w:r w:rsidRPr="003015A5">
        <w:rPr>
          <w:b/>
        </w:rPr>
        <w:t>MADDE 7</w:t>
      </w:r>
      <w:r w:rsidR="003015A5">
        <w:rPr>
          <w:b/>
        </w:rPr>
        <w:t>.</w:t>
      </w:r>
    </w:p>
    <w:p w:rsidR="00DC6A47" w:rsidRPr="00265893" w:rsidRDefault="00DC6A47" w:rsidP="00544183">
      <w:pPr>
        <w:tabs>
          <w:tab w:val="left" w:pos="709"/>
        </w:tabs>
        <w:ind w:firstLine="709"/>
        <w:jc w:val="center"/>
      </w:pPr>
    </w:p>
    <w:p w:rsidR="00DC6A47" w:rsidRPr="00265893" w:rsidRDefault="00DC6A47" w:rsidP="00544183">
      <w:pPr>
        <w:tabs>
          <w:tab w:val="left" w:pos="709"/>
        </w:tabs>
        <w:ind w:firstLine="709"/>
        <w:jc w:val="both"/>
      </w:pPr>
      <w:r w:rsidRPr="00265893">
        <w:t xml:space="preserve">İşbu </w:t>
      </w:r>
      <w:r w:rsidR="0009093A" w:rsidRPr="00265893">
        <w:t xml:space="preserve">protokol </w:t>
      </w:r>
      <w:r w:rsidR="001326AC">
        <w:t>--</w:t>
      </w:r>
      <w:r w:rsidRPr="00265893">
        <w:t>/</w:t>
      </w:r>
      <w:r w:rsidR="001326AC">
        <w:t>--</w:t>
      </w:r>
      <w:r w:rsidRPr="00265893">
        <w:t>/201</w:t>
      </w:r>
      <w:r w:rsidR="001326AC">
        <w:t>3</w:t>
      </w:r>
      <w:r w:rsidRPr="00265893">
        <w:t xml:space="preserve"> tarihinde Türkçe ve İngilizce dillerinde iki orijinal nüsha halinde ve bütün metinler eşit derecede geçerli olmak üzere imzalanmıştır. Yorum farklılıkları olması halinde İngilizce metin esas alınacaktır.</w:t>
      </w:r>
    </w:p>
    <w:p w:rsidR="00DC6A47" w:rsidRPr="00265893" w:rsidRDefault="00DC6A47" w:rsidP="00544183">
      <w:pPr>
        <w:tabs>
          <w:tab w:val="left" w:pos="709"/>
        </w:tabs>
        <w:ind w:firstLine="709"/>
        <w:jc w:val="both"/>
      </w:pPr>
    </w:p>
    <w:p w:rsidR="00DC6A47" w:rsidRPr="00265893" w:rsidRDefault="00DC6A47" w:rsidP="00544183">
      <w:pPr>
        <w:tabs>
          <w:tab w:val="left" w:pos="709"/>
        </w:tabs>
        <w:ind w:firstLine="709"/>
        <w:jc w:val="both"/>
      </w:pPr>
    </w:p>
    <w:p w:rsidR="00DC6A47" w:rsidRPr="003015A5" w:rsidRDefault="00DC6A47" w:rsidP="003015A5">
      <w:pPr>
        <w:tabs>
          <w:tab w:val="left" w:pos="709"/>
        </w:tabs>
        <w:jc w:val="center"/>
        <w:rPr>
          <w:b/>
        </w:rPr>
      </w:pPr>
      <w:r w:rsidRPr="003015A5">
        <w:rPr>
          <w:b/>
        </w:rPr>
        <w:t>MADDE 8</w:t>
      </w:r>
      <w:r w:rsidR="005A5063">
        <w:rPr>
          <w:b/>
        </w:rPr>
        <w:t>.</w:t>
      </w:r>
    </w:p>
    <w:p w:rsidR="00DC6A47" w:rsidRPr="003015A5" w:rsidRDefault="00DC6A47" w:rsidP="003015A5">
      <w:pPr>
        <w:tabs>
          <w:tab w:val="left" w:pos="709"/>
        </w:tabs>
        <w:jc w:val="center"/>
        <w:rPr>
          <w:b/>
        </w:rPr>
      </w:pPr>
      <w:r w:rsidRPr="003015A5">
        <w:rPr>
          <w:b/>
        </w:rPr>
        <w:t xml:space="preserve">YÜRÜTME </w:t>
      </w:r>
    </w:p>
    <w:p w:rsidR="00DC6A47" w:rsidRPr="00265893" w:rsidRDefault="00DC6A47" w:rsidP="00544183">
      <w:pPr>
        <w:tabs>
          <w:tab w:val="left" w:pos="709"/>
        </w:tabs>
        <w:ind w:firstLine="709"/>
        <w:jc w:val="center"/>
      </w:pPr>
    </w:p>
    <w:p w:rsidR="00DC6A47" w:rsidRPr="00265893" w:rsidRDefault="00DC6A47" w:rsidP="00544183">
      <w:pPr>
        <w:tabs>
          <w:tab w:val="left" w:pos="709"/>
        </w:tabs>
        <w:ind w:firstLine="709"/>
        <w:jc w:val="both"/>
      </w:pPr>
      <w:r w:rsidRPr="00265893">
        <w:t xml:space="preserve">Bu </w:t>
      </w:r>
      <w:r w:rsidR="00E10AAA" w:rsidRPr="00265893">
        <w:t>protokolü</w:t>
      </w:r>
      <w:r w:rsidRPr="00265893">
        <w:t xml:space="preserve"> Çukurova Üniversitesi Rektörü ile </w:t>
      </w:r>
      <w:r w:rsidR="001326AC">
        <w:t>……………………….</w:t>
      </w:r>
      <w:r w:rsidRPr="00265893">
        <w:t xml:space="preserve"> Rektörü yürütür. </w:t>
      </w:r>
    </w:p>
    <w:p w:rsidR="00DC6A47" w:rsidRPr="00265893" w:rsidRDefault="00DC6A47" w:rsidP="00544183">
      <w:pPr>
        <w:tabs>
          <w:tab w:val="left" w:pos="709"/>
        </w:tabs>
        <w:ind w:firstLine="709"/>
        <w:jc w:val="both"/>
      </w:pPr>
      <w:r w:rsidRPr="00265893">
        <w:t xml:space="preserve"> </w:t>
      </w:r>
    </w:p>
    <w:p w:rsidR="00DC6A47" w:rsidRDefault="00DC6A47" w:rsidP="00265893">
      <w:pPr>
        <w:tabs>
          <w:tab w:val="left" w:pos="709"/>
        </w:tabs>
        <w:jc w:val="both"/>
      </w:pPr>
    </w:p>
    <w:p w:rsidR="00910902" w:rsidRDefault="00910902" w:rsidP="00265893">
      <w:pPr>
        <w:tabs>
          <w:tab w:val="left" w:pos="709"/>
        </w:tabs>
        <w:jc w:val="both"/>
      </w:pPr>
    </w:p>
    <w:p w:rsidR="00910902" w:rsidRDefault="00910902" w:rsidP="00265893">
      <w:pPr>
        <w:tabs>
          <w:tab w:val="left" w:pos="709"/>
        </w:tabs>
        <w:jc w:val="both"/>
      </w:pPr>
    </w:p>
    <w:p w:rsidR="00FF7320" w:rsidRDefault="00FF7320" w:rsidP="00265893">
      <w:pPr>
        <w:tabs>
          <w:tab w:val="left" w:pos="709"/>
        </w:tabs>
        <w:jc w:val="both"/>
      </w:pPr>
    </w:p>
    <w:p w:rsidR="00910902" w:rsidRDefault="00910902" w:rsidP="00265893">
      <w:pPr>
        <w:tabs>
          <w:tab w:val="left" w:pos="709"/>
        </w:tabs>
        <w:jc w:val="both"/>
      </w:pPr>
    </w:p>
    <w:p w:rsidR="00910902" w:rsidRDefault="00910902" w:rsidP="00265893">
      <w:pPr>
        <w:tabs>
          <w:tab w:val="left" w:pos="709"/>
        </w:tabs>
        <w:jc w:val="both"/>
      </w:pPr>
    </w:p>
    <w:p w:rsidR="00910902" w:rsidRDefault="00910902" w:rsidP="00265893">
      <w:pPr>
        <w:tabs>
          <w:tab w:val="left" w:pos="709"/>
        </w:tabs>
        <w:jc w:val="both"/>
      </w:pPr>
    </w:p>
    <w:p w:rsidR="00910902" w:rsidRPr="00DA6A12" w:rsidRDefault="00910902" w:rsidP="00910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6A12">
        <w:rPr>
          <w:b/>
          <w:bCs/>
        </w:rPr>
        <w:t xml:space="preserve"> ______________________________</w:t>
      </w:r>
      <w:r w:rsidRPr="00DA6A12">
        <w:rPr>
          <w:b/>
          <w:bCs/>
        </w:rPr>
        <w:tab/>
        <w:t xml:space="preserve">        ________________________________</w:t>
      </w:r>
    </w:p>
    <w:p w:rsidR="00910902" w:rsidRPr="00265893" w:rsidRDefault="00910902" w:rsidP="00265893">
      <w:pPr>
        <w:tabs>
          <w:tab w:val="left" w:pos="709"/>
        </w:tabs>
        <w:jc w:val="both"/>
      </w:pPr>
    </w:p>
    <w:p w:rsidR="00F87225" w:rsidRDefault="00F87225" w:rsidP="00265893">
      <w:pPr>
        <w:tabs>
          <w:tab w:val="left" w:pos="709"/>
        </w:tabs>
        <w:jc w:val="both"/>
      </w:pPr>
    </w:p>
    <w:tbl>
      <w:tblPr>
        <w:tblW w:w="9284" w:type="dxa"/>
        <w:jc w:val="center"/>
        <w:tblLook w:val="04A0" w:firstRow="1" w:lastRow="0" w:firstColumn="1" w:lastColumn="0" w:noHBand="0" w:noVBand="1"/>
      </w:tblPr>
      <w:tblGrid>
        <w:gridCol w:w="4773"/>
        <w:gridCol w:w="4511"/>
      </w:tblGrid>
      <w:tr w:rsidR="00F87225" w:rsidRPr="00DA6A12" w:rsidTr="0009093A">
        <w:trPr>
          <w:jc w:val="center"/>
        </w:trPr>
        <w:tc>
          <w:tcPr>
            <w:tcW w:w="4773" w:type="dxa"/>
          </w:tcPr>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p>
          <w:p w:rsidR="00F87225" w:rsidRPr="00DA6A12" w:rsidRDefault="004D03F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Rektör</w:t>
            </w:r>
            <w:r w:rsidR="00F87225" w:rsidRPr="00DA6A12">
              <w:t xml:space="preserve">  </w:t>
            </w: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6B4842"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5893">
              <w:t>Çukurova Üniversitesi</w:t>
            </w:r>
            <w:r w:rsidR="00F87225" w:rsidRPr="00DA6A12">
              <w:t>,</w:t>
            </w:r>
          </w:p>
          <w:p w:rsidR="00F87225" w:rsidRDefault="00486F8D"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65893">
              <w:t>Adana – T</w:t>
            </w:r>
            <w:r w:rsidR="009C24BF">
              <w:t>ÜRKİYE</w:t>
            </w:r>
            <w:r w:rsidRPr="00DA6A12">
              <w:t xml:space="preserve"> </w:t>
            </w:r>
          </w:p>
          <w:p w:rsidR="00486F8D" w:rsidRPr="00DA6A12" w:rsidRDefault="00486F8D"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3F0BC9"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Tarih:</w:t>
            </w: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F87225" w:rsidP="0009093A">
            <w:pPr>
              <w:tabs>
                <w:tab w:val="left" w:pos="0"/>
                <w:tab w:val="left" w:pos="96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rsidRPr="00DA6A12">
              <w:t>Tlf</w:t>
            </w:r>
            <w:proofErr w:type="spellEnd"/>
            <w:r w:rsidRPr="00DA6A12">
              <w:t>.:</w:t>
            </w:r>
            <w:r>
              <w:t xml:space="preserve"> </w:t>
            </w:r>
            <w:r>
              <w:tab/>
            </w:r>
            <w:r w:rsidRPr="00DA6A12">
              <w:t>+90 322 3386423</w:t>
            </w:r>
          </w:p>
          <w:p w:rsidR="00F87225" w:rsidRPr="00DA6A12" w:rsidRDefault="00F87225" w:rsidP="0009093A">
            <w:pPr>
              <w:tabs>
                <w:tab w:val="left" w:pos="0"/>
                <w:tab w:val="left" w:pos="96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6A12">
              <w:t>Fa</w:t>
            </w:r>
            <w:r w:rsidR="004F2CA1">
              <w:t>ks</w:t>
            </w:r>
            <w:r w:rsidRPr="00DA6A12">
              <w:t xml:space="preserve">: </w:t>
            </w:r>
            <w:r>
              <w:t xml:space="preserve">  </w:t>
            </w:r>
            <w:r>
              <w:tab/>
            </w:r>
            <w:r w:rsidRPr="00DA6A12">
              <w:t>+90 322 3386945</w:t>
            </w:r>
          </w:p>
          <w:p w:rsidR="00F87225" w:rsidRPr="00DA6A12" w:rsidRDefault="00F87225" w:rsidP="0009093A">
            <w:pPr>
              <w:tabs>
                <w:tab w:val="left" w:pos="0"/>
                <w:tab w:val="left" w:pos="96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6A12">
              <w:t xml:space="preserve">E </w:t>
            </w:r>
            <w:r w:rsidR="004F2CA1">
              <w:t>Posta</w:t>
            </w:r>
            <w:r w:rsidRPr="00DA6A12">
              <w:t xml:space="preserve">: </w:t>
            </w:r>
            <w:r>
              <w:tab/>
            </w:r>
            <w:hyperlink r:id="rId5" w:history="1">
              <w:r w:rsidRPr="0009093A">
                <w:rPr>
                  <w:rStyle w:val="Kpr"/>
                </w:rPr>
                <w:t>rector@cu.edu.tr</w:t>
              </w:r>
            </w:hyperlink>
            <w:r w:rsidRPr="00DA6A12">
              <w:t xml:space="preserve"> </w:t>
            </w: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tc>
        <w:tc>
          <w:tcPr>
            <w:tcW w:w="4511" w:type="dxa"/>
          </w:tcPr>
          <w:p w:rsidR="001326AC" w:rsidRDefault="001326AC"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4D03F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Rektör</w:t>
            </w:r>
            <w:r w:rsidR="00F87225" w:rsidRPr="00DA6A12">
              <w:t xml:space="preserve"> </w:t>
            </w: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F87225"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326AC" w:rsidRDefault="001326AC"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326AC" w:rsidRDefault="001326AC"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3F0BC9"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Tarih:</w:t>
            </w: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Default="00F87225" w:rsidP="0009093A">
            <w:pPr>
              <w:tabs>
                <w:tab w:val="left" w:pos="0"/>
                <w:tab w:val="left" w:pos="101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rsidRPr="00DA6A12">
              <w:t>Tlf</w:t>
            </w:r>
            <w:proofErr w:type="spellEnd"/>
            <w:r w:rsidRPr="00DA6A12">
              <w:t xml:space="preserve">.: </w:t>
            </w:r>
            <w:r>
              <w:tab/>
            </w:r>
          </w:p>
          <w:p w:rsidR="00F87225" w:rsidRDefault="00F87225" w:rsidP="0009093A">
            <w:pPr>
              <w:tabs>
                <w:tab w:val="left" w:pos="0"/>
                <w:tab w:val="left" w:pos="101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6A12">
              <w:t>Fa</w:t>
            </w:r>
            <w:r>
              <w:t>ks</w:t>
            </w:r>
            <w:r w:rsidRPr="00DA6A12">
              <w:t xml:space="preserve">: </w:t>
            </w:r>
            <w:r>
              <w:tab/>
            </w:r>
          </w:p>
          <w:p w:rsidR="001326AC" w:rsidRDefault="00F87225" w:rsidP="0009093A">
            <w:pPr>
              <w:tabs>
                <w:tab w:val="left" w:pos="0"/>
                <w:tab w:val="left" w:pos="101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Kpr"/>
              </w:rPr>
            </w:pPr>
            <w:r w:rsidRPr="00DA6A12">
              <w:t xml:space="preserve">E </w:t>
            </w:r>
            <w:r>
              <w:t>Posta</w:t>
            </w:r>
            <w:r w:rsidRPr="00DA6A12">
              <w:t xml:space="preserve">: </w:t>
            </w:r>
            <w:r>
              <w:tab/>
            </w:r>
            <w:r w:rsidRPr="00DA6A12">
              <w:fldChar w:fldCharType="begin"/>
            </w:r>
            <w:r w:rsidRPr="00DA6A12">
              <w:instrText xml:space="preserve"> HYPERLINK "mailto:iuk@mail.elcat.kg" </w:instrText>
            </w:r>
            <w:r w:rsidRPr="00DA6A12">
              <w:fldChar w:fldCharType="separate"/>
            </w:r>
          </w:p>
          <w:p w:rsidR="001326AC" w:rsidRDefault="001326AC" w:rsidP="0009093A">
            <w:pPr>
              <w:tabs>
                <w:tab w:val="left" w:pos="0"/>
                <w:tab w:val="left" w:pos="101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Kpr"/>
              </w:rPr>
            </w:pPr>
          </w:p>
          <w:p w:rsidR="001326AC" w:rsidRDefault="001326AC" w:rsidP="0009093A">
            <w:pPr>
              <w:tabs>
                <w:tab w:val="left" w:pos="0"/>
                <w:tab w:val="left" w:pos="101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Kpr"/>
              </w:rPr>
            </w:pPr>
          </w:p>
          <w:p w:rsidR="00F87225" w:rsidRPr="00DA6A12" w:rsidRDefault="00F87225" w:rsidP="0009093A">
            <w:pPr>
              <w:tabs>
                <w:tab w:val="left" w:pos="0"/>
                <w:tab w:val="left" w:pos="101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6A12">
              <w:fldChar w:fldCharType="end"/>
            </w: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87225" w:rsidRPr="00DA6A12" w:rsidRDefault="00F87225" w:rsidP="00090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tc>
      </w:tr>
    </w:tbl>
    <w:p w:rsidR="00E37579" w:rsidRPr="00265893" w:rsidRDefault="00E37579" w:rsidP="00265893">
      <w:pPr>
        <w:tabs>
          <w:tab w:val="left" w:pos="709"/>
        </w:tabs>
      </w:pPr>
    </w:p>
    <w:sectPr w:rsidR="00E37579" w:rsidRPr="00265893" w:rsidSect="0005304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CE2"/>
    <w:multiLevelType w:val="hybridMultilevel"/>
    <w:tmpl w:val="1DCC95A4"/>
    <w:lvl w:ilvl="0" w:tplc="0652E90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C617FB"/>
    <w:multiLevelType w:val="hybridMultilevel"/>
    <w:tmpl w:val="42923FBA"/>
    <w:lvl w:ilvl="0" w:tplc="0652E90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E24F27"/>
    <w:multiLevelType w:val="hybridMultilevel"/>
    <w:tmpl w:val="06205B02"/>
    <w:lvl w:ilvl="0" w:tplc="0652E90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13675EB"/>
    <w:multiLevelType w:val="hybridMultilevel"/>
    <w:tmpl w:val="B818011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C6"/>
    <w:rsid w:val="000250A9"/>
    <w:rsid w:val="0005304F"/>
    <w:rsid w:val="0008020C"/>
    <w:rsid w:val="0009093A"/>
    <w:rsid w:val="00096688"/>
    <w:rsid w:val="000D2940"/>
    <w:rsid w:val="000E016C"/>
    <w:rsid w:val="00112968"/>
    <w:rsid w:val="001326AC"/>
    <w:rsid w:val="00161F18"/>
    <w:rsid w:val="001724D8"/>
    <w:rsid w:val="002306B8"/>
    <w:rsid w:val="00242C0F"/>
    <w:rsid w:val="00265893"/>
    <w:rsid w:val="003015A5"/>
    <w:rsid w:val="00376047"/>
    <w:rsid w:val="003F0BC9"/>
    <w:rsid w:val="004111E3"/>
    <w:rsid w:val="00486F8D"/>
    <w:rsid w:val="004A49EF"/>
    <w:rsid w:val="004D03F5"/>
    <w:rsid w:val="004D08C6"/>
    <w:rsid w:val="004F2CA1"/>
    <w:rsid w:val="00540D8E"/>
    <w:rsid w:val="00544183"/>
    <w:rsid w:val="00547C30"/>
    <w:rsid w:val="005A5063"/>
    <w:rsid w:val="005B3C82"/>
    <w:rsid w:val="005C14AE"/>
    <w:rsid w:val="0066310A"/>
    <w:rsid w:val="006B2E56"/>
    <w:rsid w:val="006B4842"/>
    <w:rsid w:val="006F4CB0"/>
    <w:rsid w:val="00776E37"/>
    <w:rsid w:val="008424D7"/>
    <w:rsid w:val="008B5263"/>
    <w:rsid w:val="008D778A"/>
    <w:rsid w:val="00910902"/>
    <w:rsid w:val="009C24BF"/>
    <w:rsid w:val="009C6E8B"/>
    <w:rsid w:val="00AE4213"/>
    <w:rsid w:val="00B133F4"/>
    <w:rsid w:val="00B711B6"/>
    <w:rsid w:val="00C32948"/>
    <w:rsid w:val="00CD3FCD"/>
    <w:rsid w:val="00D34F31"/>
    <w:rsid w:val="00D84BCC"/>
    <w:rsid w:val="00DC6A47"/>
    <w:rsid w:val="00DD65C6"/>
    <w:rsid w:val="00E10AAA"/>
    <w:rsid w:val="00E1437E"/>
    <w:rsid w:val="00E37579"/>
    <w:rsid w:val="00E50F7A"/>
    <w:rsid w:val="00F34D6A"/>
    <w:rsid w:val="00F60879"/>
    <w:rsid w:val="00F66EB0"/>
    <w:rsid w:val="00F87225"/>
    <w:rsid w:val="00FF7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77111D-AC89-40C2-81F7-997E8DBD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47"/>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ListeParagraf">
    <w:name w:val="List Paragraph"/>
    <w:basedOn w:val="Normal"/>
    <w:uiPriority w:val="34"/>
    <w:qFormat/>
    <w:rsid w:val="002306B8"/>
    <w:pPr>
      <w:ind w:left="708"/>
    </w:pPr>
  </w:style>
  <w:style w:type="character" w:styleId="Kpr">
    <w:name w:val="Hyperlink"/>
    <w:uiPriority w:val="99"/>
    <w:unhideWhenUsed/>
    <w:rsid w:val="00F87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6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tor@c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6167</CharactersWithSpaces>
  <SharedDoc>false</SharedDoc>
  <HLinks>
    <vt:vector size="12" baseType="variant">
      <vt:variant>
        <vt:i4>917611</vt:i4>
      </vt:variant>
      <vt:variant>
        <vt:i4>3</vt:i4>
      </vt:variant>
      <vt:variant>
        <vt:i4>0</vt:i4>
      </vt:variant>
      <vt:variant>
        <vt:i4>5</vt:i4>
      </vt:variant>
      <vt:variant>
        <vt:lpwstr>mailto:iuk@mail.elcat.kg</vt:lpwstr>
      </vt:variant>
      <vt:variant>
        <vt:lpwstr/>
      </vt:variant>
      <vt:variant>
        <vt:i4>5046318</vt:i4>
      </vt:variant>
      <vt:variant>
        <vt:i4>0</vt:i4>
      </vt:variant>
      <vt:variant>
        <vt:i4>0</vt:i4>
      </vt:variant>
      <vt:variant>
        <vt:i4>5</vt:i4>
      </vt:variant>
      <vt:variant>
        <vt:lpwstr>mailto:rector@cu.edu.tr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caner kuzgun</cp:lastModifiedBy>
  <cp:revision>2</cp:revision>
  <cp:lastPrinted>2012-10-22T08:33:00Z</cp:lastPrinted>
  <dcterms:created xsi:type="dcterms:W3CDTF">2022-08-05T07:22:00Z</dcterms:created>
  <dcterms:modified xsi:type="dcterms:W3CDTF">2022-08-05T07:22:00Z</dcterms:modified>
</cp:coreProperties>
</file>